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ageBreakBefore w:val="0"/>
        <w:spacing w:after="120" w:line="240" w:lineRule="auto"/>
        <w:jc w:val="center"/>
        <w:rPr>
          <w:rFonts w:ascii="Crimson Text" w:cs="Crimson Text" w:eastAsia="Crimson Text" w:hAnsi="Crimson Text"/>
          <w:sz w:val="72"/>
          <w:szCs w:val="72"/>
        </w:rPr>
      </w:pPr>
      <w:bookmarkStart w:colFirst="0" w:colLast="0" w:name="_3iqf0z9vqm0u" w:id="0"/>
      <w:bookmarkEnd w:id="0"/>
      <w:r w:rsidDel="00000000" w:rsidR="00000000" w:rsidRPr="00000000">
        <w:rPr>
          <w:rFonts w:ascii="Crimson Text" w:cs="Crimson Text" w:eastAsia="Crimson Text" w:hAnsi="Crimson Text"/>
          <w:sz w:val="72"/>
          <w:szCs w:val="72"/>
        </w:rPr>
        <w:drawing>
          <wp:anchor allowOverlap="1" behindDoc="0" distB="0" distT="0" distL="0" distR="0" hidden="0" layoutInCell="1" locked="0" relativeHeight="0" simplePos="0">
            <wp:simplePos x="0" y="0"/>
            <wp:positionH relativeFrom="page">
              <wp:posOffset>66675</wp:posOffset>
            </wp:positionH>
            <wp:positionV relativeFrom="page">
              <wp:posOffset>238125</wp:posOffset>
            </wp:positionV>
            <wp:extent cx="7780020" cy="2494576"/>
            <wp:effectExtent b="0" l="0" r="0" t="0"/>
            <wp:wrapSquare wrapText="bothSides" distB="0" distT="0" distL="0" distR="0"/>
            <wp:docPr id="23" name="image20.jpg"/>
            <a:graphic>
              <a:graphicData uri="http://schemas.openxmlformats.org/drawingml/2006/picture">
                <pic:pic>
                  <pic:nvPicPr>
                    <pic:cNvPr id="0" name="image20.jpg"/>
                    <pic:cNvPicPr preferRelativeResize="0"/>
                  </pic:nvPicPr>
                  <pic:blipFill>
                    <a:blip r:embed="rId7"/>
                    <a:srcRect b="0" l="0" r="0" t="0"/>
                    <a:stretch>
                      <a:fillRect/>
                    </a:stretch>
                  </pic:blipFill>
                  <pic:spPr>
                    <a:xfrm>
                      <a:off x="0" y="0"/>
                      <a:ext cx="7780020" cy="2494576"/>
                    </a:xfrm>
                    <a:prstGeom prst="rect"/>
                    <a:ln/>
                  </pic:spPr>
                </pic:pic>
              </a:graphicData>
            </a:graphic>
          </wp:anchor>
        </w:drawing>
      </w:r>
      <w:r w:rsidDel="00000000" w:rsidR="00000000" w:rsidRPr="00000000">
        <w:rPr>
          <w:rFonts w:ascii="Crimson Text" w:cs="Crimson Text" w:eastAsia="Crimson Text" w:hAnsi="Crimson Text"/>
          <w:sz w:val="72"/>
          <w:szCs w:val="72"/>
          <w:rtl w:val="0"/>
        </w:rPr>
        <w:t xml:space="preserve">Grammar Lessons</w:t>
      </w:r>
    </w:p>
    <w:p w:rsidR="00000000" w:rsidDel="00000000" w:rsidP="00000000" w:rsidRDefault="00000000" w:rsidRPr="00000000" w14:paraId="00000002">
      <w:pPr>
        <w:pStyle w:val="Title"/>
        <w:pageBreakBefore w:val="0"/>
        <w:spacing w:after="120" w:line="240" w:lineRule="auto"/>
        <w:jc w:val="center"/>
        <w:rPr>
          <w:rFonts w:ascii="Crimson Text" w:cs="Crimson Text" w:eastAsia="Crimson Text" w:hAnsi="Crimson Text"/>
          <w:sz w:val="48"/>
          <w:szCs w:val="48"/>
        </w:rPr>
      </w:pPr>
      <w:bookmarkStart w:colFirst="0" w:colLast="0" w:name="_8wqu5w9lhh06" w:id="1"/>
      <w:bookmarkEnd w:id="1"/>
      <w:r w:rsidDel="00000000" w:rsidR="00000000" w:rsidRPr="00000000">
        <w:rPr>
          <w:rFonts w:ascii="Crimson Text" w:cs="Crimson Text" w:eastAsia="Crimson Text" w:hAnsi="Crimson Text"/>
          <w:i w:val="1"/>
          <w:sz w:val="60"/>
          <w:szCs w:val="60"/>
          <w:rtl w:val="0"/>
        </w:rPr>
        <w:t xml:space="preserve">for </w:t>
      </w:r>
      <w:hyperlink r:id="rId8">
        <w:r w:rsidDel="00000000" w:rsidR="00000000" w:rsidRPr="00000000">
          <w:rPr>
            <w:rFonts w:ascii="Crimson Text" w:cs="Crimson Text" w:eastAsia="Crimson Text" w:hAnsi="Crimson Text"/>
            <w:color w:val="1155cc"/>
            <w:sz w:val="60"/>
            <w:szCs w:val="60"/>
            <w:u w:val="single"/>
            <w:rtl w:val="0"/>
          </w:rPr>
          <w:t xml:space="preserve">Aleph with Beth</w:t>
        </w:r>
      </w:hyperlink>
      <w:r w:rsidDel="00000000" w:rsidR="00000000" w:rsidRPr="00000000">
        <w:rPr>
          <w:rFonts w:ascii="Crimson Text" w:cs="Crimson Text" w:eastAsia="Crimson Text" w:hAnsi="Crimson Text"/>
          <w:sz w:val="48"/>
          <w:szCs w:val="48"/>
          <w:rtl w:val="0"/>
        </w:rPr>
        <w:t xml:space="preserve"> </w:t>
      </w:r>
    </w:p>
    <w:p w:rsidR="00000000" w:rsidDel="00000000" w:rsidP="00000000" w:rsidRDefault="00000000" w:rsidRPr="00000000" w14:paraId="00000003">
      <w:pPr>
        <w:pStyle w:val="Heading1"/>
        <w:pageBreakBefore w:val="0"/>
        <w:spacing w:after="0" w:before="480" w:line="240" w:lineRule="auto"/>
        <w:ind w:left="360"/>
        <w:rPr>
          <w:rFonts w:ascii="Cambria" w:cs="Cambria" w:eastAsia="Cambria" w:hAnsi="Cambria"/>
          <w:b w:val="1"/>
          <w:color w:val="366091"/>
          <w:sz w:val="28"/>
          <w:szCs w:val="28"/>
        </w:rPr>
      </w:pPr>
      <w:bookmarkStart w:colFirst="0" w:colLast="0" w:name="_xhuoe5g9syl1" w:id="2"/>
      <w:bookmarkEnd w:id="2"/>
      <w:r w:rsidDel="00000000" w:rsidR="00000000" w:rsidRPr="00000000">
        <w:rPr>
          <w:rFonts w:ascii="Cambria" w:cs="Cambria" w:eastAsia="Cambria" w:hAnsi="Cambria"/>
          <w:b w:val="1"/>
          <w:color w:val="366091"/>
          <w:sz w:val="28"/>
          <w:szCs w:val="28"/>
          <w:rtl w:val="0"/>
        </w:rPr>
        <w:t xml:space="preserve">Contents</w:t>
      </w:r>
    </w:p>
    <w:p w:rsidR="00000000" w:rsidDel="00000000" w:rsidP="00000000" w:rsidRDefault="00000000" w:rsidRPr="00000000" w14:paraId="00000004">
      <w:pPr>
        <w:pageBreakBefore w:val="0"/>
        <w:spacing w:line="240" w:lineRule="auto"/>
        <w:ind w:left="360"/>
        <w:rPr>
          <w:rFonts w:ascii="Times New Roman" w:cs="Times New Roman" w:eastAsia="Times New Roman" w:hAnsi="Times New Roman"/>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spacing w:before="8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hyperlink w:anchor="_xhuoe5g9syl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Contents</w:t>
            </w:r>
          </w:hyperlink>
          <w:r w:rsidDel="00000000" w:rsidR="00000000" w:rsidRPr="00000000">
            <w:rPr>
              <w:rtl w:val="0"/>
            </w:rPr>
          </w:r>
        </w:p>
        <w:p w:rsidR="00000000" w:rsidDel="00000000" w:rsidP="00000000" w:rsidRDefault="00000000" w:rsidRPr="00000000" w14:paraId="00000006">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y24fbqg2f1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1 - First nouns and adjectives</w:t>
            </w:r>
          </w:hyperlink>
          <w:r w:rsidDel="00000000" w:rsidR="00000000" w:rsidRPr="00000000">
            <w:rPr>
              <w:rtl w:val="0"/>
            </w:rPr>
          </w:r>
        </w:p>
        <w:p w:rsidR="00000000" w:rsidDel="00000000" w:rsidP="00000000" w:rsidRDefault="00000000" w:rsidRPr="00000000" w14:paraId="0000000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4hqmpm4pc8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1.1 Interrogative pronouns</w:t>
            </w:r>
          </w:hyperlink>
          <w:r w:rsidDel="00000000" w:rsidR="00000000" w:rsidRPr="00000000">
            <w:rPr>
              <w:rtl w:val="0"/>
            </w:rPr>
          </w:r>
        </w:p>
        <w:p w:rsidR="00000000" w:rsidDel="00000000" w:rsidP="00000000" w:rsidRDefault="00000000" w:rsidRPr="00000000" w14:paraId="0000000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7yzej9wjut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1.2 The definite article</w:t>
            </w:r>
          </w:hyperlink>
          <w:r w:rsidDel="00000000" w:rsidR="00000000" w:rsidRPr="00000000">
            <w:rPr>
              <w:rtl w:val="0"/>
            </w:rPr>
          </w:r>
        </w:p>
        <w:p w:rsidR="00000000" w:rsidDel="00000000" w:rsidP="00000000" w:rsidRDefault="00000000" w:rsidRPr="00000000" w14:paraId="0000000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l2pe7wl5k6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1.3 Adjectives</w:t>
            </w:r>
          </w:hyperlink>
          <w:r w:rsidDel="00000000" w:rsidR="00000000" w:rsidRPr="00000000">
            <w:rPr>
              <w:rtl w:val="0"/>
            </w:rPr>
          </w:r>
        </w:p>
        <w:p w:rsidR="00000000" w:rsidDel="00000000" w:rsidP="00000000" w:rsidRDefault="00000000" w:rsidRPr="00000000" w14:paraId="0000000A">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cfdby8ofsoa">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2 - Plural nouns and adjectives</w:t>
            </w:r>
          </w:hyperlink>
          <w:r w:rsidDel="00000000" w:rsidR="00000000" w:rsidRPr="00000000">
            <w:rPr>
              <w:rtl w:val="0"/>
            </w:rPr>
          </w:r>
        </w:p>
        <w:p w:rsidR="00000000" w:rsidDel="00000000" w:rsidP="00000000" w:rsidRDefault="00000000" w:rsidRPr="00000000" w14:paraId="0000000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akyjn2il1fh">
            <w:r w:rsidDel="00000000" w:rsidR="00000000" w:rsidRPr="00000000">
              <w:rPr>
                <w:rtl w:val="0"/>
              </w:rPr>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2.1 </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מ</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ד</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very</w:t>
            </w:r>
          </w:hyperlink>
          <w:hyperlink w:anchor="_pakyjn2il1f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0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qm98vfaw92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2.2 Plural demonstrative ‘these’</w:t>
            </w:r>
          </w:hyperlink>
          <w:r w:rsidDel="00000000" w:rsidR="00000000" w:rsidRPr="00000000">
            <w:rPr>
              <w:rtl w:val="0"/>
            </w:rPr>
          </w:r>
        </w:p>
        <w:p w:rsidR="00000000" w:rsidDel="00000000" w:rsidP="00000000" w:rsidRDefault="00000000" w:rsidRPr="00000000" w14:paraId="0000000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4etsquq0vm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2.3 Plural forms</w:t>
            </w:r>
          </w:hyperlink>
          <w:r w:rsidDel="00000000" w:rsidR="00000000" w:rsidRPr="00000000">
            <w:rPr>
              <w:rtl w:val="0"/>
            </w:rPr>
          </w:r>
        </w:p>
        <w:p w:rsidR="00000000" w:rsidDel="00000000" w:rsidP="00000000" w:rsidRDefault="00000000" w:rsidRPr="00000000" w14:paraId="0000000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v0mcwyapkf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2.4 Irregular plurals</w:t>
            </w:r>
          </w:hyperlink>
          <w:r w:rsidDel="00000000" w:rsidR="00000000" w:rsidRPr="00000000">
            <w:rPr>
              <w:rtl w:val="0"/>
            </w:rPr>
          </w:r>
        </w:p>
        <w:p w:rsidR="00000000" w:rsidDel="00000000" w:rsidP="00000000" w:rsidRDefault="00000000" w:rsidRPr="00000000" w14:paraId="0000000F">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13d8ky485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3 - Conjunction and gender</w:t>
            </w:r>
          </w:hyperlink>
          <w:r w:rsidDel="00000000" w:rsidR="00000000" w:rsidRPr="00000000">
            <w:rPr>
              <w:rtl w:val="0"/>
            </w:rPr>
          </w:r>
        </w:p>
        <w:p w:rsidR="00000000" w:rsidDel="00000000" w:rsidP="00000000" w:rsidRDefault="00000000" w:rsidRPr="00000000" w14:paraId="0000001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mwrwdulhmtt">
            <w:r w:rsidDel="00000000" w:rsidR="00000000" w:rsidRPr="00000000">
              <w:rPr>
                <w:rtl w:val="0"/>
              </w:rPr>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3.1 </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The</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conjunction</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rmwrwdulhmt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1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05vv9gijzo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3.2 Letters with two pronunciations</w:t>
            </w:r>
          </w:hyperlink>
          <w:r w:rsidDel="00000000" w:rsidR="00000000" w:rsidRPr="00000000">
            <w:rPr>
              <w:rtl w:val="0"/>
            </w:rPr>
          </w:r>
        </w:p>
        <w:p w:rsidR="00000000" w:rsidDel="00000000" w:rsidP="00000000" w:rsidRDefault="00000000" w:rsidRPr="00000000" w14:paraId="0000001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3tz9061izl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3.3 Gender and epicene nouns</w:t>
            </w:r>
          </w:hyperlink>
          <w:r w:rsidDel="00000000" w:rsidR="00000000" w:rsidRPr="00000000">
            <w:rPr>
              <w:rtl w:val="0"/>
            </w:rPr>
          </w:r>
        </w:p>
        <w:p w:rsidR="00000000" w:rsidDel="00000000" w:rsidP="00000000" w:rsidRDefault="00000000" w:rsidRPr="00000000" w14:paraId="00000013">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kjjj0t6p4y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4 - Subject Pronouns</w:t>
            </w:r>
          </w:hyperlink>
          <w:r w:rsidDel="00000000" w:rsidR="00000000" w:rsidRPr="00000000">
            <w:rPr>
              <w:rtl w:val="0"/>
            </w:rPr>
          </w:r>
        </w:p>
        <w:p w:rsidR="00000000" w:rsidDel="00000000" w:rsidP="00000000" w:rsidRDefault="00000000" w:rsidRPr="00000000" w14:paraId="0000001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4d2q9l4h07s">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4.1 Subject pronouns</w:t>
            </w:r>
          </w:hyperlink>
          <w:r w:rsidDel="00000000" w:rsidR="00000000" w:rsidRPr="00000000">
            <w:rPr>
              <w:rtl w:val="0"/>
            </w:rPr>
          </w:r>
        </w:p>
        <w:p w:rsidR="00000000" w:rsidDel="00000000" w:rsidP="00000000" w:rsidRDefault="00000000" w:rsidRPr="00000000" w14:paraId="0000001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lb73vcgn7z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4.2 Verbless clauses</w:t>
            </w:r>
          </w:hyperlink>
          <w:r w:rsidDel="00000000" w:rsidR="00000000" w:rsidRPr="00000000">
            <w:rPr>
              <w:rtl w:val="0"/>
            </w:rPr>
          </w:r>
        </w:p>
        <w:p w:rsidR="00000000" w:rsidDel="00000000" w:rsidP="00000000" w:rsidRDefault="00000000" w:rsidRPr="00000000" w14:paraId="00000016">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znvyrsmbn3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5 - Family terms</w:t>
            </w:r>
          </w:hyperlink>
          <w:r w:rsidDel="00000000" w:rsidR="00000000" w:rsidRPr="00000000">
            <w:rPr>
              <w:rtl w:val="0"/>
            </w:rPr>
          </w:r>
        </w:p>
        <w:p w:rsidR="00000000" w:rsidDel="00000000" w:rsidP="00000000" w:rsidRDefault="00000000" w:rsidRPr="00000000" w14:paraId="0000001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hgtfwwn9v6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5.1 Possessive pronoun suffixes</w:t>
            </w:r>
          </w:hyperlink>
          <w:r w:rsidDel="00000000" w:rsidR="00000000" w:rsidRPr="00000000">
            <w:rPr>
              <w:rtl w:val="0"/>
            </w:rPr>
          </w:r>
        </w:p>
        <w:p w:rsidR="00000000" w:rsidDel="00000000" w:rsidP="00000000" w:rsidRDefault="00000000" w:rsidRPr="00000000" w14:paraId="0000001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s38jl5eu6d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5.2 Construct forms</w:t>
            </w:r>
          </w:hyperlink>
          <w:r w:rsidDel="00000000" w:rsidR="00000000" w:rsidRPr="00000000">
            <w:rPr>
              <w:rtl w:val="0"/>
            </w:rPr>
          </w:r>
        </w:p>
        <w:p w:rsidR="00000000" w:rsidDel="00000000" w:rsidP="00000000" w:rsidRDefault="00000000" w:rsidRPr="00000000" w14:paraId="0000001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0lqdojwsoo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5.3 Letters with two pronunciations</w:t>
            </w:r>
          </w:hyperlink>
          <w:r w:rsidDel="00000000" w:rsidR="00000000" w:rsidRPr="00000000">
            <w:rPr>
              <w:rtl w:val="0"/>
            </w:rPr>
          </w:r>
        </w:p>
        <w:p w:rsidR="00000000" w:rsidDel="00000000" w:rsidP="00000000" w:rsidRDefault="00000000" w:rsidRPr="00000000" w14:paraId="0000001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38v785yn2l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5.4 Maqqef</w:t>
            </w:r>
          </w:hyperlink>
          <w:r w:rsidDel="00000000" w:rsidR="00000000" w:rsidRPr="00000000">
            <w:rPr>
              <w:rtl w:val="0"/>
            </w:rPr>
          </w:r>
        </w:p>
        <w:p w:rsidR="00000000" w:rsidDel="00000000" w:rsidP="00000000" w:rsidRDefault="00000000" w:rsidRPr="00000000" w14:paraId="0000001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onj9uyyk24c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6 - Prepositions and Location</w:t>
            </w:r>
          </w:hyperlink>
          <w:r w:rsidDel="00000000" w:rsidR="00000000" w:rsidRPr="00000000">
            <w:rPr>
              <w:rtl w:val="0"/>
            </w:rPr>
          </w:r>
        </w:p>
        <w:p w:rsidR="00000000" w:rsidDel="00000000" w:rsidP="00000000" w:rsidRDefault="00000000" w:rsidRPr="00000000" w14:paraId="0000001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e344t65ijtq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6.1 Prepositions</w:t>
            </w:r>
          </w:hyperlink>
          <w:r w:rsidDel="00000000" w:rsidR="00000000" w:rsidRPr="00000000">
            <w:rPr>
              <w:rtl w:val="0"/>
            </w:rPr>
          </w:r>
        </w:p>
        <w:p w:rsidR="00000000" w:rsidDel="00000000" w:rsidP="00000000" w:rsidRDefault="00000000" w:rsidRPr="00000000" w14:paraId="0000001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4ek6ywhx85p">
            <w:r w:rsidDel="00000000" w:rsidR="00000000" w:rsidRPr="00000000">
              <w:rPr>
                <w:rtl w:val="0"/>
              </w:rPr>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6.2 </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Imperative</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verb</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84ek6ywhx85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ים</w:t>
            </w:r>
          </w:hyperlink>
          <w:r w:rsidDel="00000000" w:rsidR="00000000" w:rsidRPr="00000000">
            <w:rPr>
              <w:rtl w:val="0"/>
            </w:rPr>
          </w:r>
        </w:p>
        <w:p w:rsidR="00000000" w:rsidDel="00000000" w:rsidP="00000000" w:rsidRDefault="00000000" w:rsidRPr="00000000" w14:paraId="0000001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mo68b612d5d">
            <w:r w:rsidDel="00000000" w:rsidR="00000000" w:rsidRPr="00000000">
              <w:rPr>
                <w:rtl w:val="0"/>
              </w:rPr>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6.3 </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marks</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definite</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direct</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mo68b612d5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objects</w:t>
            </w:r>
          </w:hyperlink>
          <w:r w:rsidDel="00000000" w:rsidR="00000000" w:rsidRPr="00000000">
            <w:rPr>
              <w:rtl w:val="0"/>
            </w:rPr>
          </w:r>
        </w:p>
        <w:p w:rsidR="00000000" w:rsidDel="00000000" w:rsidP="00000000" w:rsidRDefault="00000000" w:rsidRPr="00000000" w14:paraId="0000001F">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byhddlsab0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7 - Alphabet part 1</w:t>
            </w:r>
          </w:hyperlink>
          <w:r w:rsidDel="00000000" w:rsidR="00000000" w:rsidRPr="00000000">
            <w:rPr>
              <w:rtl w:val="0"/>
            </w:rPr>
          </w:r>
        </w:p>
        <w:p w:rsidR="00000000" w:rsidDel="00000000" w:rsidP="00000000" w:rsidRDefault="00000000" w:rsidRPr="00000000" w14:paraId="0000002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l8nrjtn2r0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7.1 Consonants</w:t>
            </w:r>
          </w:hyperlink>
          <w:r w:rsidDel="00000000" w:rsidR="00000000" w:rsidRPr="00000000">
            <w:rPr>
              <w:rtl w:val="0"/>
            </w:rPr>
          </w:r>
        </w:p>
        <w:p w:rsidR="00000000" w:rsidDel="00000000" w:rsidP="00000000" w:rsidRDefault="00000000" w:rsidRPr="00000000" w14:paraId="0000002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8p74gqbm6y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7.2 Vowels</w:t>
            </w:r>
          </w:hyperlink>
          <w:r w:rsidDel="00000000" w:rsidR="00000000" w:rsidRPr="00000000">
            <w:rPr>
              <w:rtl w:val="0"/>
            </w:rPr>
          </w:r>
        </w:p>
        <w:p w:rsidR="00000000" w:rsidDel="00000000" w:rsidP="00000000" w:rsidRDefault="00000000" w:rsidRPr="00000000" w14:paraId="0000002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39i9fhlfi4l6">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7.3 Definite article variants</w:t>
            </w:r>
          </w:hyperlink>
          <w:r w:rsidDel="00000000" w:rsidR="00000000" w:rsidRPr="00000000">
            <w:rPr>
              <w:rtl w:val="0"/>
            </w:rPr>
          </w:r>
        </w:p>
        <w:p w:rsidR="00000000" w:rsidDel="00000000" w:rsidP="00000000" w:rsidRDefault="00000000" w:rsidRPr="00000000" w14:paraId="00000023">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d0spheu3em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8 - Parts of the Body</w:t>
            </w:r>
          </w:hyperlink>
          <w:r w:rsidDel="00000000" w:rsidR="00000000" w:rsidRPr="00000000">
            <w:rPr>
              <w:rtl w:val="0"/>
            </w:rPr>
          </w:r>
        </w:p>
        <w:p w:rsidR="00000000" w:rsidDel="00000000" w:rsidP="00000000" w:rsidRDefault="00000000" w:rsidRPr="00000000" w14:paraId="0000002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m8hrvu6h93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8.1 Dual forms</w:t>
            </w:r>
          </w:hyperlink>
          <w:r w:rsidDel="00000000" w:rsidR="00000000" w:rsidRPr="00000000">
            <w:rPr>
              <w:rtl w:val="0"/>
            </w:rPr>
          </w:r>
        </w:p>
        <w:p w:rsidR="00000000" w:rsidDel="00000000" w:rsidP="00000000" w:rsidRDefault="00000000" w:rsidRPr="00000000" w14:paraId="0000002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ksk80wmee4g">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8.2 Nouns with plural form only</w:t>
            </w:r>
          </w:hyperlink>
          <w:r w:rsidDel="00000000" w:rsidR="00000000" w:rsidRPr="00000000">
            <w:rPr>
              <w:rtl w:val="0"/>
            </w:rPr>
          </w:r>
        </w:p>
        <w:p w:rsidR="00000000" w:rsidDel="00000000" w:rsidP="00000000" w:rsidRDefault="00000000" w:rsidRPr="00000000" w14:paraId="0000002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8bqoka0dp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8.3 Nouns in construct form</w:t>
            </w:r>
          </w:hyperlink>
          <w:r w:rsidDel="00000000" w:rsidR="00000000" w:rsidRPr="00000000">
            <w:rPr>
              <w:rtl w:val="0"/>
            </w:rPr>
          </w:r>
        </w:p>
        <w:p w:rsidR="00000000" w:rsidDel="00000000" w:rsidP="00000000" w:rsidRDefault="00000000" w:rsidRPr="00000000" w14:paraId="0000002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jb5sl7l64z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9 - Things good and bad</w:t>
            </w:r>
          </w:hyperlink>
          <w:r w:rsidDel="00000000" w:rsidR="00000000" w:rsidRPr="00000000">
            <w:rPr>
              <w:rtl w:val="0"/>
            </w:rPr>
          </w:r>
        </w:p>
        <w:p w:rsidR="00000000" w:rsidDel="00000000" w:rsidP="00000000" w:rsidRDefault="00000000" w:rsidRPr="00000000" w14:paraId="0000002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h6mkqgmg30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9.1 Possessive suffixes review</w:t>
            </w:r>
          </w:hyperlink>
          <w:r w:rsidDel="00000000" w:rsidR="00000000" w:rsidRPr="00000000">
            <w:rPr>
              <w:rtl w:val="0"/>
            </w:rPr>
          </w:r>
        </w:p>
        <w:p w:rsidR="00000000" w:rsidDel="00000000" w:rsidP="00000000" w:rsidRDefault="00000000" w:rsidRPr="00000000" w14:paraId="0000002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z1ukab00dih">
            <w:r w:rsidDel="00000000" w:rsidR="00000000" w:rsidRPr="00000000">
              <w:rPr>
                <w:rtl w:val="0"/>
              </w:rPr>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9.2 </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The</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word</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ד</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z1ukab00di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r w:rsidDel="00000000" w:rsidR="00000000" w:rsidRPr="00000000">
            <w:rPr>
              <w:rtl w:val="0"/>
            </w:rPr>
          </w:r>
        </w:p>
        <w:p w:rsidR="00000000" w:rsidDel="00000000" w:rsidP="00000000" w:rsidRDefault="00000000" w:rsidRPr="00000000" w14:paraId="0000002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eolhi8kpr3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9.3 Adjectives ‘good’ and ‘bad’</w:t>
            </w:r>
          </w:hyperlink>
          <w:r w:rsidDel="00000000" w:rsidR="00000000" w:rsidRPr="00000000">
            <w:rPr>
              <w:rtl w:val="0"/>
            </w:rPr>
          </w:r>
        </w:p>
        <w:p w:rsidR="00000000" w:rsidDel="00000000" w:rsidP="00000000" w:rsidRDefault="00000000" w:rsidRPr="00000000" w14:paraId="0000002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mx1paqdow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9.4 The yes-no question marker prefix</w:t>
            </w:r>
          </w:hyperlink>
          <w:r w:rsidDel="00000000" w:rsidR="00000000" w:rsidRPr="00000000">
            <w:rPr>
              <w:rtl w:val="0"/>
            </w:rPr>
          </w:r>
        </w:p>
        <w:p w:rsidR="00000000" w:rsidDel="00000000" w:rsidP="00000000" w:rsidRDefault="00000000" w:rsidRPr="00000000" w14:paraId="0000002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yxet3io2xrl">
            <w:r w:rsidDel="00000000" w:rsidR="00000000" w:rsidRPr="00000000">
              <w:rPr>
                <w:rtl w:val="0"/>
              </w:rPr>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9.5 </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Hinneh</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נ</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yxet3io2xr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2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2ajhymjew1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10 -  Alphabet part 2</w:t>
            </w:r>
          </w:hyperlink>
          <w:r w:rsidDel="00000000" w:rsidR="00000000" w:rsidRPr="00000000">
            <w:rPr>
              <w:rtl w:val="0"/>
            </w:rPr>
          </w:r>
        </w:p>
        <w:p w:rsidR="00000000" w:rsidDel="00000000" w:rsidP="00000000" w:rsidRDefault="00000000" w:rsidRPr="00000000" w14:paraId="0000002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6f5bha7ki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10.1 Consonants</w:t>
            </w:r>
          </w:hyperlink>
          <w:r w:rsidDel="00000000" w:rsidR="00000000" w:rsidRPr="00000000">
            <w:rPr>
              <w:rtl w:val="0"/>
            </w:rPr>
          </w:r>
        </w:p>
        <w:p w:rsidR="00000000" w:rsidDel="00000000" w:rsidP="00000000" w:rsidRDefault="00000000" w:rsidRPr="00000000" w14:paraId="0000002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4s4qgvm5jl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10.2 Vowels</w:t>
            </w:r>
          </w:hyperlink>
          <w:r w:rsidDel="00000000" w:rsidR="00000000" w:rsidRPr="00000000">
            <w:rPr>
              <w:rtl w:val="0"/>
            </w:rPr>
          </w:r>
        </w:p>
        <w:p w:rsidR="00000000" w:rsidDel="00000000" w:rsidP="00000000" w:rsidRDefault="00000000" w:rsidRPr="00000000" w14:paraId="0000003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uaf0lgezwh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10.3 Maqqef  (review from 5.4)</w:t>
            </w:r>
          </w:hyperlink>
          <w:r w:rsidDel="00000000" w:rsidR="00000000" w:rsidRPr="00000000">
            <w:rPr>
              <w:rtl w:val="0"/>
            </w:rPr>
          </w:r>
        </w:p>
        <w:p w:rsidR="00000000" w:rsidDel="00000000" w:rsidP="00000000" w:rsidRDefault="00000000" w:rsidRPr="00000000" w14:paraId="00000031">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zp4xfu5uk0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11 - Construct Forms</w:t>
            </w:r>
          </w:hyperlink>
          <w:r w:rsidDel="00000000" w:rsidR="00000000" w:rsidRPr="00000000">
            <w:rPr>
              <w:rtl w:val="0"/>
            </w:rPr>
          </w:r>
        </w:p>
        <w:p w:rsidR="00000000" w:rsidDel="00000000" w:rsidP="00000000" w:rsidRDefault="00000000" w:rsidRPr="00000000" w14:paraId="0000003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10x4dgf4sf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11.1 Plural forms of son and daughter</w:t>
            </w:r>
          </w:hyperlink>
          <w:r w:rsidDel="00000000" w:rsidR="00000000" w:rsidRPr="00000000">
            <w:rPr>
              <w:rtl w:val="0"/>
            </w:rPr>
          </w:r>
        </w:p>
        <w:p w:rsidR="00000000" w:rsidDel="00000000" w:rsidP="00000000" w:rsidRDefault="00000000" w:rsidRPr="00000000" w14:paraId="0000003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bi43ywtpxh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11.2 Construct forms</w:t>
            </w:r>
          </w:hyperlink>
          <w:r w:rsidDel="00000000" w:rsidR="00000000" w:rsidRPr="00000000">
            <w:rPr>
              <w:rtl w:val="0"/>
            </w:rPr>
          </w:r>
        </w:p>
        <w:p w:rsidR="00000000" w:rsidDel="00000000" w:rsidP="00000000" w:rsidRDefault="00000000" w:rsidRPr="00000000" w14:paraId="0000003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y8fd9669j2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11.3 Good or bad in the eyes of...</w:t>
            </w:r>
          </w:hyperlink>
          <w:r w:rsidDel="00000000" w:rsidR="00000000" w:rsidRPr="00000000">
            <w:rPr>
              <w:rtl w:val="0"/>
            </w:rPr>
          </w:r>
        </w:p>
        <w:p w:rsidR="00000000" w:rsidDel="00000000" w:rsidP="00000000" w:rsidRDefault="00000000" w:rsidRPr="00000000" w14:paraId="00000035">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4asvj9d366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12 - Numbers 1-5</w:t>
            </w:r>
          </w:hyperlink>
          <w:r w:rsidDel="00000000" w:rsidR="00000000" w:rsidRPr="00000000">
            <w:rPr>
              <w:rtl w:val="0"/>
            </w:rPr>
          </w:r>
        </w:p>
        <w:p w:rsidR="00000000" w:rsidDel="00000000" w:rsidP="00000000" w:rsidRDefault="00000000" w:rsidRPr="00000000" w14:paraId="0000003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yns5xcnq58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12.1 Numbers 1-5</w:t>
            </w:r>
          </w:hyperlink>
          <w:r w:rsidDel="00000000" w:rsidR="00000000" w:rsidRPr="00000000">
            <w:rPr>
              <w:rtl w:val="0"/>
            </w:rPr>
          </w:r>
        </w:p>
        <w:p w:rsidR="00000000" w:rsidDel="00000000" w:rsidP="00000000" w:rsidRDefault="00000000" w:rsidRPr="00000000" w14:paraId="0000003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c9xmb798l5o">
            <w:r w:rsidDel="00000000" w:rsidR="00000000" w:rsidRPr="00000000">
              <w:rPr>
                <w:rtl w:val="0"/>
              </w:rPr>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12.2 </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Imperative</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verb</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ק</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rc9xmb798l5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ח</w:t>
            </w:r>
          </w:hyperlink>
          <w:r w:rsidDel="00000000" w:rsidR="00000000" w:rsidRPr="00000000">
            <w:rPr>
              <w:rtl w:val="0"/>
            </w:rPr>
          </w:r>
        </w:p>
        <w:p w:rsidR="00000000" w:rsidDel="00000000" w:rsidP="00000000" w:rsidRDefault="00000000" w:rsidRPr="00000000" w14:paraId="0000003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n0f3tk0g481">
            <w:r w:rsidDel="00000000" w:rsidR="00000000" w:rsidRPr="00000000">
              <w:rPr>
                <w:rtl w:val="0"/>
              </w:rPr>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12.3 </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All</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 / </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an0f3tk0g48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r w:rsidDel="00000000" w:rsidR="00000000" w:rsidRPr="00000000">
            <w:rPr>
              <w:rtl w:val="0"/>
            </w:rPr>
          </w:r>
        </w:p>
        <w:p w:rsidR="00000000" w:rsidDel="00000000" w:rsidP="00000000" w:rsidRDefault="00000000" w:rsidRPr="00000000" w14:paraId="0000003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lbw6leb0qr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13 - Alphabet part 3</w:t>
            </w:r>
          </w:hyperlink>
          <w:r w:rsidDel="00000000" w:rsidR="00000000" w:rsidRPr="00000000">
            <w:rPr>
              <w:rtl w:val="0"/>
            </w:rPr>
          </w:r>
        </w:p>
        <w:p w:rsidR="00000000" w:rsidDel="00000000" w:rsidP="00000000" w:rsidRDefault="00000000" w:rsidRPr="00000000" w14:paraId="0000003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jlza4nj0th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13.1 Consonants</w:t>
            </w:r>
          </w:hyperlink>
          <w:r w:rsidDel="00000000" w:rsidR="00000000" w:rsidRPr="00000000">
            <w:rPr>
              <w:rtl w:val="0"/>
            </w:rPr>
          </w:r>
        </w:p>
        <w:p w:rsidR="00000000" w:rsidDel="00000000" w:rsidP="00000000" w:rsidRDefault="00000000" w:rsidRPr="00000000" w14:paraId="0000003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jcmziw5oerj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13.2 Vowels</w:t>
            </w:r>
          </w:hyperlink>
          <w:r w:rsidDel="00000000" w:rsidR="00000000" w:rsidRPr="00000000">
            <w:rPr>
              <w:rtl w:val="0"/>
            </w:rPr>
          </w:r>
        </w:p>
        <w:p w:rsidR="00000000" w:rsidDel="00000000" w:rsidP="00000000" w:rsidRDefault="00000000" w:rsidRPr="00000000" w14:paraId="0000003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wziac93j27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13.3 Letters with two pronunciations</w:t>
            </w:r>
          </w:hyperlink>
          <w:r w:rsidDel="00000000" w:rsidR="00000000" w:rsidRPr="00000000">
            <w:rPr>
              <w:rtl w:val="0"/>
            </w:rPr>
          </w:r>
        </w:p>
        <w:p w:rsidR="00000000" w:rsidDel="00000000" w:rsidP="00000000" w:rsidRDefault="00000000" w:rsidRPr="00000000" w14:paraId="0000003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xzvovq3msz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14 - Nature and existence clauses</w:t>
            </w:r>
          </w:hyperlink>
          <w:r w:rsidDel="00000000" w:rsidR="00000000" w:rsidRPr="00000000">
            <w:rPr>
              <w:rtl w:val="0"/>
            </w:rPr>
          </w:r>
        </w:p>
        <w:p w:rsidR="00000000" w:rsidDel="00000000" w:rsidP="00000000" w:rsidRDefault="00000000" w:rsidRPr="00000000" w14:paraId="0000003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xca109uibi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14.1 Nouns with plural form only</w:t>
            </w:r>
          </w:hyperlink>
          <w:r w:rsidDel="00000000" w:rsidR="00000000" w:rsidRPr="00000000">
            <w:rPr>
              <w:rtl w:val="0"/>
            </w:rPr>
          </w:r>
        </w:p>
        <w:p w:rsidR="00000000" w:rsidDel="00000000" w:rsidP="00000000" w:rsidRDefault="00000000" w:rsidRPr="00000000" w14:paraId="0000003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aov7qfmani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14.2 Metaphorical uses of body parts</w:t>
            </w:r>
          </w:hyperlink>
          <w:r w:rsidDel="00000000" w:rsidR="00000000" w:rsidRPr="00000000">
            <w:rPr>
              <w:rtl w:val="0"/>
            </w:rPr>
          </w:r>
        </w:p>
        <w:p w:rsidR="00000000" w:rsidDel="00000000" w:rsidP="00000000" w:rsidRDefault="00000000" w:rsidRPr="00000000" w14:paraId="0000004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ofozr2y3iw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14.3 Day and night adverbs</w:t>
            </w:r>
          </w:hyperlink>
          <w:r w:rsidDel="00000000" w:rsidR="00000000" w:rsidRPr="00000000">
            <w:rPr>
              <w:rtl w:val="0"/>
            </w:rPr>
          </w:r>
        </w:p>
        <w:p w:rsidR="00000000" w:rsidDel="00000000" w:rsidP="00000000" w:rsidRDefault="00000000" w:rsidRPr="00000000" w14:paraId="0000004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ikv6c3wm36g">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14.4 Collective nouns</w:t>
            </w:r>
          </w:hyperlink>
          <w:r w:rsidDel="00000000" w:rsidR="00000000" w:rsidRPr="00000000">
            <w:rPr>
              <w:rtl w:val="0"/>
            </w:rPr>
          </w:r>
        </w:p>
        <w:p w:rsidR="00000000" w:rsidDel="00000000" w:rsidP="00000000" w:rsidRDefault="00000000" w:rsidRPr="00000000" w14:paraId="0000004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ywcxgo03mx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14.5 Existence clauses</w:t>
            </w:r>
          </w:hyperlink>
          <w:r w:rsidDel="00000000" w:rsidR="00000000" w:rsidRPr="00000000">
            <w:rPr>
              <w:rtl w:val="0"/>
            </w:rPr>
          </w:r>
        </w:p>
        <w:p w:rsidR="00000000" w:rsidDel="00000000" w:rsidP="00000000" w:rsidRDefault="00000000" w:rsidRPr="00000000" w14:paraId="00000043">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be1cdd5evf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15 - Geography and more</w:t>
            </w:r>
          </w:hyperlink>
          <w:r w:rsidDel="00000000" w:rsidR="00000000" w:rsidRPr="00000000">
            <w:rPr>
              <w:rtl w:val="0"/>
            </w:rPr>
          </w:r>
        </w:p>
        <w:p w:rsidR="00000000" w:rsidDel="00000000" w:rsidP="00000000" w:rsidRDefault="00000000" w:rsidRPr="00000000" w14:paraId="0000004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j6yqte8te5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15.1 Much/many</w:t>
            </w:r>
          </w:hyperlink>
          <w:r w:rsidDel="00000000" w:rsidR="00000000" w:rsidRPr="00000000">
            <w:rPr>
              <w:rtl w:val="0"/>
            </w:rPr>
          </w:r>
        </w:p>
        <w:p w:rsidR="00000000" w:rsidDel="00000000" w:rsidP="00000000" w:rsidRDefault="00000000" w:rsidRPr="00000000" w14:paraId="0000004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0ufqrpsups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15.2 Collective nouns</w:t>
            </w:r>
          </w:hyperlink>
          <w:r w:rsidDel="00000000" w:rsidR="00000000" w:rsidRPr="00000000">
            <w:rPr>
              <w:rtl w:val="0"/>
            </w:rPr>
          </w:r>
        </w:p>
        <w:p w:rsidR="00000000" w:rsidDel="00000000" w:rsidP="00000000" w:rsidRDefault="00000000" w:rsidRPr="00000000" w14:paraId="0000004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yrl26maqeb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15.3 Rivers and wadis</w:t>
            </w:r>
          </w:hyperlink>
          <w:r w:rsidDel="00000000" w:rsidR="00000000" w:rsidRPr="00000000">
            <w:rPr>
              <w:rtl w:val="0"/>
            </w:rPr>
          </w:r>
        </w:p>
        <w:p w:rsidR="00000000" w:rsidDel="00000000" w:rsidP="00000000" w:rsidRDefault="00000000" w:rsidRPr="00000000" w14:paraId="0000004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hrg4f1z5tn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16 - Alphabet part 4</w:t>
            </w:r>
          </w:hyperlink>
          <w:r w:rsidDel="00000000" w:rsidR="00000000" w:rsidRPr="00000000">
            <w:rPr>
              <w:rtl w:val="0"/>
            </w:rPr>
          </w:r>
        </w:p>
        <w:p w:rsidR="00000000" w:rsidDel="00000000" w:rsidP="00000000" w:rsidRDefault="00000000" w:rsidRPr="00000000" w14:paraId="0000004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gumtb48ru0a">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16.1 Consonants</w:t>
            </w:r>
          </w:hyperlink>
          <w:r w:rsidDel="00000000" w:rsidR="00000000" w:rsidRPr="00000000">
            <w:rPr>
              <w:rtl w:val="0"/>
            </w:rPr>
          </w:r>
        </w:p>
        <w:p w:rsidR="00000000" w:rsidDel="00000000" w:rsidP="00000000" w:rsidRDefault="00000000" w:rsidRPr="00000000" w14:paraId="0000004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ircpikj7i5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17 - Lamed and Possession</w:t>
            </w:r>
          </w:hyperlink>
          <w:r w:rsidDel="00000000" w:rsidR="00000000" w:rsidRPr="00000000">
            <w:rPr>
              <w:rtl w:val="0"/>
            </w:rPr>
          </w:r>
        </w:p>
        <w:p w:rsidR="00000000" w:rsidDel="00000000" w:rsidP="00000000" w:rsidRDefault="00000000" w:rsidRPr="00000000" w14:paraId="0000004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4nu8ga9a7d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17.1 Expressing possession</w:t>
            </w:r>
          </w:hyperlink>
          <w:r w:rsidDel="00000000" w:rsidR="00000000" w:rsidRPr="00000000">
            <w:rPr>
              <w:rtl w:val="0"/>
            </w:rPr>
          </w:r>
        </w:p>
        <w:p w:rsidR="00000000" w:rsidDel="00000000" w:rsidP="00000000" w:rsidRDefault="00000000" w:rsidRPr="00000000" w14:paraId="0000004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9wanoa8xf0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17.2 Adjectives as nouns</w:t>
            </w:r>
          </w:hyperlink>
          <w:r w:rsidDel="00000000" w:rsidR="00000000" w:rsidRPr="00000000">
            <w:rPr>
              <w:rtl w:val="0"/>
            </w:rPr>
          </w:r>
        </w:p>
        <w:p w:rsidR="00000000" w:rsidDel="00000000" w:rsidP="00000000" w:rsidRDefault="00000000" w:rsidRPr="00000000" w14:paraId="0000004C">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ub4rkdrk0e7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18 - Children and Elders</w:t>
            </w:r>
          </w:hyperlink>
          <w:r w:rsidDel="00000000" w:rsidR="00000000" w:rsidRPr="00000000">
            <w:rPr>
              <w:rtl w:val="0"/>
            </w:rPr>
          </w:r>
        </w:p>
        <w:p w:rsidR="00000000" w:rsidDel="00000000" w:rsidP="00000000" w:rsidRDefault="00000000" w:rsidRPr="00000000" w14:paraId="0000004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h8xr7jspkr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18.1 Vocabulary Notes</w:t>
            </w:r>
          </w:hyperlink>
          <w:r w:rsidDel="00000000" w:rsidR="00000000" w:rsidRPr="00000000">
            <w:rPr>
              <w:rtl w:val="0"/>
            </w:rPr>
          </w:r>
        </w:p>
        <w:p w:rsidR="00000000" w:rsidDel="00000000" w:rsidP="00000000" w:rsidRDefault="00000000" w:rsidRPr="00000000" w14:paraId="0000004E">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9yxq7kc20k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19 - Alphabet part 5</w:t>
            </w:r>
          </w:hyperlink>
          <w:r w:rsidDel="00000000" w:rsidR="00000000" w:rsidRPr="00000000">
            <w:rPr>
              <w:rtl w:val="0"/>
            </w:rPr>
          </w:r>
        </w:p>
        <w:p w:rsidR="00000000" w:rsidDel="00000000" w:rsidP="00000000" w:rsidRDefault="00000000" w:rsidRPr="00000000" w14:paraId="0000004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pleif41uia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19.1 Consonants</w:t>
            </w:r>
          </w:hyperlink>
          <w:r w:rsidDel="00000000" w:rsidR="00000000" w:rsidRPr="00000000">
            <w:rPr>
              <w:rtl w:val="0"/>
            </w:rPr>
          </w:r>
        </w:p>
        <w:p w:rsidR="00000000" w:rsidDel="00000000" w:rsidP="00000000" w:rsidRDefault="00000000" w:rsidRPr="00000000" w14:paraId="0000005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eudjghgdq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19.2 Reduced pataħ</w:t>
            </w:r>
          </w:hyperlink>
          <w:r w:rsidDel="00000000" w:rsidR="00000000" w:rsidRPr="00000000">
            <w:rPr>
              <w:rtl w:val="0"/>
            </w:rPr>
          </w:r>
        </w:p>
        <w:p w:rsidR="00000000" w:rsidDel="00000000" w:rsidP="00000000" w:rsidRDefault="00000000" w:rsidRPr="00000000" w14:paraId="0000005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joo31sy52j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19.3 Furtive pataħ</w:t>
            </w:r>
          </w:hyperlink>
          <w:r w:rsidDel="00000000" w:rsidR="00000000" w:rsidRPr="00000000">
            <w:rPr>
              <w:rtl w:val="0"/>
            </w:rPr>
          </w:r>
        </w:p>
        <w:p w:rsidR="00000000" w:rsidDel="00000000" w:rsidP="00000000" w:rsidRDefault="00000000" w:rsidRPr="00000000" w14:paraId="00000052">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jm87qg3sbj0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20 - Asher &amp; Relative Clauses</w:t>
            </w:r>
          </w:hyperlink>
          <w:r w:rsidDel="00000000" w:rsidR="00000000" w:rsidRPr="00000000">
            <w:rPr>
              <w:rtl w:val="0"/>
            </w:rPr>
          </w:r>
        </w:p>
        <w:p w:rsidR="00000000" w:rsidDel="00000000" w:rsidP="00000000" w:rsidRDefault="00000000" w:rsidRPr="00000000" w14:paraId="0000005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08pxs1pzn4a">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20.1 Morphology of prepositions</w:t>
            </w:r>
          </w:hyperlink>
          <w:r w:rsidDel="00000000" w:rsidR="00000000" w:rsidRPr="00000000">
            <w:rPr>
              <w:rtl w:val="0"/>
            </w:rPr>
          </w:r>
        </w:p>
        <w:p w:rsidR="00000000" w:rsidDel="00000000" w:rsidP="00000000" w:rsidRDefault="00000000" w:rsidRPr="00000000" w14:paraId="0000005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pcws7nba3j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20.2 Inseparable prepositions with the definite article</w:t>
            </w:r>
          </w:hyperlink>
          <w:r w:rsidDel="00000000" w:rsidR="00000000" w:rsidRPr="00000000">
            <w:rPr>
              <w:rtl w:val="0"/>
            </w:rPr>
          </w:r>
        </w:p>
        <w:p w:rsidR="00000000" w:rsidDel="00000000" w:rsidP="00000000" w:rsidRDefault="00000000" w:rsidRPr="00000000" w14:paraId="0000005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w2nkdc384jc">
            <w:r w:rsidDel="00000000" w:rsidR="00000000" w:rsidRPr="00000000">
              <w:rPr>
                <w:rtl w:val="0"/>
              </w:rPr>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20.3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When</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vǝ</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becomes</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u</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Review</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from</w:t>
            </w:r>
          </w:hyperlink>
          <w:hyperlink w:anchor="_2w2nkdc384j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3.1)</w:t>
            </w:r>
          </w:hyperlink>
          <w:r w:rsidDel="00000000" w:rsidR="00000000" w:rsidRPr="00000000">
            <w:rPr>
              <w:rtl w:val="0"/>
            </w:rPr>
          </w:r>
        </w:p>
        <w:p w:rsidR="00000000" w:rsidDel="00000000" w:rsidP="00000000" w:rsidRDefault="00000000" w:rsidRPr="00000000" w14:paraId="0000005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pnskvii7zg3">
            <w:r w:rsidDel="00000000" w:rsidR="00000000" w:rsidRPr="00000000">
              <w:rPr>
                <w:rtl w:val="0"/>
              </w:rPr>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20.4 </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Relative</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Pronoun</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dpnskvii7zg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asher</w:t>
            </w:r>
          </w:hyperlink>
          <w:r w:rsidDel="00000000" w:rsidR="00000000" w:rsidRPr="00000000">
            <w:rPr>
              <w:rtl w:val="0"/>
            </w:rPr>
          </w:r>
        </w:p>
        <w:p w:rsidR="00000000" w:rsidDel="00000000" w:rsidP="00000000" w:rsidRDefault="00000000" w:rsidRPr="00000000" w14:paraId="0000005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bxrktalyl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20b - Writing the Hebrew Alphabet</w:t>
            </w:r>
          </w:hyperlink>
          <w:r w:rsidDel="00000000" w:rsidR="00000000" w:rsidRPr="00000000">
            <w:rPr>
              <w:rtl w:val="0"/>
            </w:rPr>
          </w:r>
        </w:p>
        <w:p w:rsidR="00000000" w:rsidDel="00000000" w:rsidP="00000000" w:rsidRDefault="00000000" w:rsidRPr="00000000" w14:paraId="0000005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95mgp9iegt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20b.1 The Hebrew Alphabet or Aleph-Bet</w:t>
            </w:r>
          </w:hyperlink>
          <w:r w:rsidDel="00000000" w:rsidR="00000000" w:rsidRPr="00000000">
            <w:rPr>
              <w:rtl w:val="0"/>
            </w:rPr>
          </w:r>
        </w:p>
        <w:p w:rsidR="00000000" w:rsidDel="00000000" w:rsidP="00000000" w:rsidRDefault="00000000" w:rsidRPr="00000000" w14:paraId="0000005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tv64pv5i6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21- Verbs come &amp; go (qatal singular)</w:t>
            </w:r>
          </w:hyperlink>
          <w:r w:rsidDel="00000000" w:rsidR="00000000" w:rsidRPr="00000000">
            <w:rPr>
              <w:rtl w:val="0"/>
            </w:rPr>
          </w:r>
        </w:p>
        <w:p w:rsidR="00000000" w:rsidDel="00000000" w:rsidP="00000000" w:rsidRDefault="00000000" w:rsidRPr="00000000" w14:paraId="0000005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cvs9x3akv1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21.1 Introduction to the Hebrew Verb</w:t>
            </w:r>
          </w:hyperlink>
          <w:r w:rsidDel="00000000" w:rsidR="00000000" w:rsidRPr="00000000">
            <w:rPr>
              <w:rtl w:val="0"/>
            </w:rPr>
          </w:r>
        </w:p>
        <w:p w:rsidR="00000000" w:rsidDel="00000000" w:rsidP="00000000" w:rsidRDefault="00000000" w:rsidRPr="00000000" w14:paraId="0000005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9buj9hld6o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21.2 Aspect</w:t>
            </w:r>
          </w:hyperlink>
          <w:r w:rsidDel="00000000" w:rsidR="00000000" w:rsidRPr="00000000">
            <w:rPr>
              <w:rtl w:val="0"/>
            </w:rPr>
          </w:r>
        </w:p>
        <w:p w:rsidR="00000000" w:rsidDel="00000000" w:rsidP="00000000" w:rsidRDefault="00000000" w:rsidRPr="00000000" w14:paraId="0000005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vxthuss06p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21.3 Weak &amp; Strong Verbs</w:t>
            </w:r>
          </w:hyperlink>
          <w:r w:rsidDel="00000000" w:rsidR="00000000" w:rsidRPr="00000000">
            <w:rPr>
              <w:rtl w:val="0"/>
            </w:rPr>
          </w:r>
        </w:p>
        <w:p w:rsidR="00000000" w:rsidDel="00000000" w:rsidP="00000000" w:rsidRDefault="00000000" w:rsidRPr="00000000" w14:paraId="0000005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n2b74zayh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21.4 Binyanim &amp; Qal</w:t>
            </w:r>
          </w:hyperlink>
          <w:r w:rsidDel="00000000" w:rsidR="00000000" w:rsidRPr="00000000">
            <w:rPr>
              <w:rtl w:val="0"/>
            </w:rPr>
          </w:r>
        </w:p>
        <w:p w:rsidR="00000000" w:rsidDel="00000000" w:rsidP="00000000" w:rsidRDefault="00000000" w:rsidRPr="00000000" w14:paraId="0000005E">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sivdyl3fw2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22 - Say &amp; Imperatives</w:t>
            </w:r>
          </w:hyperlink>
          <w:r w:rsidDel="00000000" w:rsidR="00000000" w:rsidRPr="00000000">
            <w:rPr>
              <w:rtl w:val="0"/>
            </w:rPr>
          </w:r>
        </w:p>
        <w:p w:rsidR="00000000" w:rsidDel="00000000" w:rsidP="00000000" w:rsidRDefault="00000000" w:rsidRPr="00000000" w14:paraId="0000005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35iz6rcwfby">
            <w:r w:rsidDel="00000000" w:rsidR="00000000" w:rsidRPr="00000000">
              <w:rPr>
                <w:rtl w:val="0"/>
              </w:rPr>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22.1 </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מ</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He</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735iz6rcwfb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Said</w:t>
            </w:r>
          </w:hyperlink>
          <w:r w:rsidDel="00000000" w:rsidR="00000000" w:rsidRPr="00000000">
            <w:rPr>
              <w:rtl w:val="0"/>
            </w:rPr>
          </w:r>
        </w:p>
        <w:p w:rsidR="00000000" w:rsidDel="00000000" w:rsidP="00000000" w:rsidRDefault="00000000" w:rsidRPr="00000000" w14:paraId="0000006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b57mb6h2ge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22.2 Imperatives</w:t>
            </w:r>
          </w:hyperlink>
          <w:r w:rsidDel="00000000" w:rsidR="00000000" w:rsidRPr="00000000">
            <w:rPr>
              <w:rtl w:val="0"/>
            </w:rPr>
          </w:r>
        </w:p>
        <w:p w:rsidR="00000000" w:rsidDel="00000000" w:rsidP="00000000" w:rsidRDefault="00000000" w:rsidRPr="00000000" w14:paraId="0000006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ushywmt3ek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22.3 The vayyiqtol or vav-consecutive-imperfect</w:t>
            </w:r>
          </w:hyperlink>
          <w:r w:rsidDel="00000000" w:rsidR="00000000" w:rsidRPr="00000000">
            <w:rPr>
              <w:rtl w:val="0"/>
            </w:rPr>
          </w:r>
        </w:p>
        <w:p w:rsidR="00000000" w:rsidDel="00000000" w:rsidP="00000000" w:rsidRDefault="00000000" w:rsidRPr="00000000" w14:paraId="00000062">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bmzxkn9x11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23 - Possessive Suffixes part 1 &amp; Body Parts</w:t>
            </w:r>
          </w:hyperlink>
          <w:r w:rsidDel="00000000" w:rsidR="00000000" w:rsidRPr="00000000">
            <w:rPr>
              <w:rtl w:val="0"/>
            </w:rPr>
          </w:r>
        </w:p>
        <w:p w:rsidR="00000000" w:rsidDel="00000000" w:rsidP="00000000" w:rsidRDefault="00000000" w:rsidRPr="00000000" w14:paraId="0000006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wa3jrlcajfs">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23.1 Possessive Suffixes</w:t>
            </w:r>
          </w:hyperlink>
          <w:r w:rsidDel="00000000" w:rsidR="00000000" w:rsidRPr="00000000">
            <w:rPr>
              <w:rtl w:val="0"/>
            </w:rPr>
          </w:r>
        </w:p>
        <w:p w:rsidR="00000000" w:rsidDel="00000000" w:rsidP="00000000" w:rsidRDefault="00000000" w:rsidRPr="00000000" w14:paraId="0000006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w1ywsrqxef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24 - Possessive Suffixes part 2 &amp; Family Terms</w:t>
            </w:r>
          </w:hyperlink>
          <w:r w:rsidDel="00000000" w:rsidR="00000000" w:rsidRPr="00000000">
            <w:rPr>
              <w:rtl w:val="0"/>
            </w:rPr>
          </w:r>
        </w:p>
        <w:p w:rsidR="00000000" w:rsidDel="00000000" w:rsidP="00000000" w:rsidRDefault="00000000" w:rsidRPr="00000000" w14:paraId="0000006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18i8gfam00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24.1 Family Terms</w:t>
            </w:r>
          </w:hyperlink>
          <w:r w:rsidDel="00000000" w:rsidR="00000000" w:rsidRPr="00000000">
            <w:rPr>
              <w:rtl w:val="0"/>
            </w:rPr>
          </w:r>
        </w:p>
        <w:p w:rsidR="00000000" w:rsidDel="00000000" w:rsidP="00000000" w:rsidRDefault="00000000" w:rsidRPr="00000000" w14:paraId="00000066">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3y99eibhy94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25 - Hear &amp; Obey</w:t>
            </w:r>
          </w:hyperlink>
          <w:r w:rsidDel="00000000" w:rsidR="00000000" w:rsidRPr="00000000">
            <w:rPr>
              <w:rtl w:val="0"/>
            </w:rPr>
          </w:r>
        </w:p>
        <w:p w:rsidR="00000000" w:rsidDel="00000000" w:rsidP="00000000" w:rsidRDefault="00000000" w:rsidRPr="00000000" w14:paraId="0000006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7aomiv4fp1">
            <w:r w:rsidDel="00000000" w:rsidR="00000000" w:rsidRPr="00000000">
              <w:rPr>
                <w:rtl w:val="0"/>
              </w:rPr>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25.1 </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Voice</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Sound</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קו</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7aomiv4fp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r w:rsidDel="00000000" w:rsidR="00000000" w:rsidRPr="00000000">
            <w:rPr>
              <w:rtl w:val="0"/>
            </w:rPr>
          </w:r>
        </w:p>
        <w:p w:rsidR="00000000" w:rsidDel="00000000" w:rsidP="00000000" w:rsidRDefault="00000000" w:rsidRPr="00000000" w14:paraId="0000006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lr8cwteq5g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25.2 Hear &amp; Obey</w:t>
            </w:r>
          </w:hyperlink>
          <w:r w:rsidDel="00000000" w:rsidR="00000000" w:rsidRPr="00000000">
            <w:rPr>
              <w:rtl w:val="0"/>
            </w:rPr>
          </w:r>
        </w:p>
        <w:p w:rsidR="00000000" w:rsidDel="00000000" w:rsidP="00000000" w:rsidRDefault="00000000" w:rsidRPr="00000000" w14:paraId="0000006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j6i25hn2wet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25.3 The Name of God</w:t>
            </w:r>
          </w:hyperlink>
          <w:r w:rsidDel="00000000" w:rsidR="00000000" w:rsidRPr="00000000">
            <w:rPr>
              <w:rtl w:val="0"/>
            </w:rPr>
          </w:r>
        </w:p>
        <w:p w:rsidR="00000000" w:rsidDel="00000000" w:rsidP="00000000" w:rsidRDefault="00000000" w:rsidRPr="00000000" w14:paraId="0000006A">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bldbvviyhl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26 - Be &amp; Beauty</w:t>
            </w:r>
          </w:hyperlink>
          <w:r w:rsidDel="00000000" w:rsidR="00000000" w:rsidRPr="00000000">
            <w:rPr>
              <w:rtl w:val="0"/>
            </w:rPr>
          </w:r>
        </w:p>
        <w:p w:rsidR="00000000" w:rsidDel="00000000" w:rsidP="00000000" w:rsidRDefault="00000000" w:rsidRPr="00000000" w14:paraId="0000006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xf08oo79v4r">
            <w:r w:rsidDel="00000000" w:rsidR="00000000" w:rsidRPr="00000000">
              <w:rPr>
                <w:rtl w:val="0"/>
              </w:rPr>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26.1 </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To</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Be</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fxf08oo79v4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6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4egw3o7lm6d">
            <w:r w:rsidDel="00000000" w:rsidR="00000000" w:rsidRPr="00000000">
              <w:rPr>
                <w:rtl w:val="0"/>
              </w:rPr>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26.2 </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Beauty</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פ</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and</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פ</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p4egw3o7lm6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6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dlshrq9c92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27 - Give &amp; Take, Silver &amp; Gold</w:t>
            </w:r>
          </w:hyperlink>
          <w:r w:rsidDel="00000000" w:rsidR="00000000" w:rsidRPr="00000000">
            <w:rPr>
              <w:rtl w:val="0"/>
            </w:rPr>
          </w:r>
        </w:p>
        <w:p w:rsidR="00000000" w:rsidDel="00000000" w:rsidP="00000000" w:rsidRDefault="00000000" w:rsidRPr="00000000" w14:paraId="0000006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t9upoz49i43">
            <w:r w:rsidDel="00000000" w:rsidR="00000000" w:rsidRPr="00000000">
              <w:rPr>
                <w:rtl w:val="0"/>
              </w:rPr>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27.1   </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Give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נ</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ן</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&amp; </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Take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ק</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it9upoz49i4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ח</w:t>
            </w:r>
          </w:hyperlink>
          <w:r w:rsidDel="00000000" w:rsidR="00000000" w:rsidRPr="00000000">
            <w:rPr>
              <w:rtl w:val="0"/>
            </w:rPr>
          </w:r>
        </w:p>
        <w:p w:rsidR="00000000" w:rsidDel="00000000" w:rsidP="00000000" w:rsidRDefault="00000000" w:rsidRPr="00000000" w14:paraId="0000006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2tu6hmiazq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27.2 Conjugating more verbs in the plural</w:t>
            </w:r>
          </w:hyperlink>
          <w:r w:rsidDel="00000000" w:rsidR="00000000" w:rsidRPr="00000000">
            <w:rPr>
              <w:rtl w:val="0"/>
            </w:rPr>
          </w:r>
        </w:p>
        <w:p w:rsidR="00000000" w:rsidDel="00000000" w:rsidP="00000000" w:rsidRDefault="00000000" w:rsidRPr="00000000" w14:paraId="00000070">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fuy5m8jso0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28 - Marriage</w:t>
            </w:r>
          </w:hyperlink>
          <w:r w:rsidDel="00000000" w:rsidR="00000000" w:rsidRPr="00000000">
            <w:rPr>
              <w:rtl w:val="0"/>
            </w:rPr>
          </w:r>
        </w:p>
        <w:p w:rsidR="00000000" w:rsidDel="00000000" w:rsidP="00000000" w:rsidRDefault="00000000" w:rsidRPr="00000000" w14:paraId="0000007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mcdbncmj17k">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28.1 New Vocabulary</w:t>
            </w:r>
          </w:hyperlink>
          <w:r w:rsidDel="00000000" w:rsidR="00000000" w:rsidRPr="00000000">
            <w:rPr>
              <w:rtl w:val="0"/>
            </w:rPr>
          </w:r>
        </w:p>
        <w:p w:rsidR="00000000" w:rsidDel="00000000" w:rsidP="00000000" w:rsidRDefault="00000000" w:rsidRPr="00000000" w14:paraId="0000007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fjjnpjqbls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28.2 Vayyiqtol Review</w:t>
            </w:r>
          </w:hyperlink>
          <w:r w:rsidDel="00000000" w:rsidR="00000000" w:rsidRPr="00000000">
            <w:rPr>
              <w:rtl w:val="0"/>
            </w:rPr>
          </w:r>
        </w:p>
        <w:p w:rsidR="00000000" w:rsidDel="00000000" w:rsidP="00000000" w:rsidRDefault="00000000" w:rsidRPr="00000000" w14:paraId="0000007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euzdh6feth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28.3 Taking &amp; Giving Wives</w:t>
            </w:r>
          </w:hyperlink>
          <w:r w:rsidDel="00000000" w:rsidR="00000000" w:rsidRPr="00000000">
            <w:rPr>
              <w:rtl w:val="0"/>
            </w:rPr>
          </w:r>
        </w:p>
        <w:p w:rsidR="00000000" w:rsidDel="00000000" w:rsidP="00000000" w:rsidRDefault="00000000" w:rsidRPr="00000000" w14:paraId="0000007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ld1nq2e66z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29 - More Prepositions</w:t>
            </w:r>
          </w:hyperlink>
          <w:r w:rsidDel="00000000" w:rsidR="00000000" w:rsidRPr="00000000">
            <w:rPr>
              <w:rtl w:val="0"/>
            </w:rPr>
          </w:r>
        </w:p>
        <w:p w:rsidR="00000000" w:rsidDel="00000000" w:rsidP="00000000" w:rsidRDefault="00000000" w:rsidRPr="00000000" w14:paraId="0000007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gl1ht7ar2g2">
            <w:r w:rsidDel="00000000" w:rsidR="00000000" w:rsidRPr="00000000">
              <w:rPr>
                <w:rtl w:val="0"/>
              </w:rPr>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29.1 </w:t>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City</w:t>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ע</w:t>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dgl1ht7ar2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יר</w:t>
            </w:r>
          </w:hyperlink>
          <w:r w:rsidDel="00000000" w:rsidR="00000000" w:rsidRPr="00000000">
            <w:rPr>
              <w:rtl w:val="0"/>
            </w:rPr>
          </w:r>
        </w:p>
        <w:p w:rsidR="00000000" w:rsidDel="00000000" w:rsidP="00000000" w:rsidRDefault="00000000" w:rsidRPr="00000000" w14:paraId="0000007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ha9788fd53m">
            <w:r w:rsidDel="00000000" w:rsidR="00000000" w:rsidRPr="00000000">
              <w:rPr>
                <w:rtl w:val="0"/>
              </w:rPr>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29.2 </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To</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Say</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אמ</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ha9788fd53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r w:rsidDel="00000000" w:rsidR="00000000" w:rsidRPr="00000000">
            <w:rPr>
              <w:rtl w:val="0"/>
            </w:rPr>
          </w:r>
        </w:p>
        <w:p w:rsidR="00000000" w:rsidDel="00000000" w:rsidP="00000000" w:rsidRDefault="00000000" w:rsidRPr="00000000" w14:paraId="0000007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zn5k6c6594c">
            <w:r w:rsidDel="00000000" w:rsidR="00000000" w:rsidRPr="00000000">
              <w:rPr>
                <w:rtl w:val="0"/>
              </w:rPr>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29.3 </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The</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מ</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ן</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zn5k6c6594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Preposition</w:t>
            </w:r>
          </w:hyperlink>
          <w:r w:rsidDel="00000000" w:rsidR="00000000" w:rsidRPr="00000000">
            <w:rPr>
              <w:rtl w:val="0"/>
            </w:rPr>
          </w:r>
        </w:p>
        <w:p w:rsidR="00000000" w:rsidDel="00000000" w:rsidP="00000000" w:rsidRDefault="00000000" w:rsidRPr="00000000" w14:paraId="0000007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dkoh4844oa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29.4 More Prepositions</w:t>
            </w:r>
          </w:hyperlink>
          <w:r w:rsidDel="00000000" w:rsidR="00000000" w:rsidRPr="00000000">
            <w:rPr>
              <w:rtl w:val="0"/>
            </w:rPr>
          </w:r>
        </w:p>
        <w:p w:rsidR="00000000" w:rsidDel="00000000" w:rsidP="00000000" w:rsidRDefault="00000000" w:rsidRPr="00000000" w14:paraId="0000007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0nhing1q6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30 - Possessive Suffixes 3 - plural masc. nouns with suffixes</w:t>
            </w:r>
          </w:hyperlink>
          <w:r w:rsidDel="00000000" w:rsidR="00000000" w:rsidRPr="00000000">
            <w:rPr>
              <w:rtl w:val="0"/>
            </w:rPr>
          </w:r>
        </w:p>
        <w:p w:rsidR="00000000" w:rsidDel="00000000" w:rsidP="00000000" w:rsidRDefault="00000000" w:rsidRPr="00000000" w14:paraId="0000007A">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jb3rkndb2p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31 - Numbers 6-10</w:t>
            </w:r>
          </w:hyperlink>
          <w:r w:rsidDel="00000000" w:rsidR="00000000" w:rsidRPr="00000000">
            <w:rPr>
              <w:rtl w:val="0"/>
            </w:rPr>
          </w:r>
        </w:p>
        <w:p w:rsidR="00000000" w:rsidDel="00000000" w:rsidP="00000000" w:rsidRDefault="00000000" w:rsidRPr="00000000" w14:paraId="0000007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jp490q7mp5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31.1 Numbers 6-10</w:t>
            </w:r>
          </w:hyperlink>
          <w:r w:rsidDel="00000000" w:rsidR="00000000" w:rsidRPr="00000000">
            <w:rPr>
              <w:rtl w:val="0"/>
            </w:rPr>
          </w:r>
        </w:p>
        <w:p w:rsidR="00000000" w:rsidDel="00000000" w:rsidP="00000000" w:rsidRDefault="00000000" w:rsidRPr="00000000" w14:paraId="0000007C">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mf27eus4oo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32 - Prophets &amp; More Verbs</w:t>
            </w:r>
          </w:hyperlink>
          <w:r w:rsidDel="00000000" w:rsidR="00000000" w:rsidRPr="00000000">
            <w:rPr>
              <w:rtl w:val="0"/>
            </w:rPr>
          </w:r>
        </w:p>
        <w:p w:rsidR="00000000" w:rsidDel="00000000" w:rsidP="00000000" w:rsidRDefault="00000000" w:rsidRPr="00000000" w14:paraId="0000007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gi54zjy53p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32.1 New Vocabulary</w:t>
            </w:r>
          </w:hyperlink>
          <w:r w:rsidDel="00000000" w:rsidR="00000000" w:rsidRPr="00000000">
            <w:rPr>
              <w:rtl w:val="0"/>
            </w:rPr>
          </w:r>
        </w:p>
        <w:p w:rsidR="00000000" w:rsidDel="00000000" w:rsidP="00000000" w:rsidRDefault="00000000" w:rsidRPr="00000000" w14:paraId="0000007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nxz6tk4fvvp">
            <w:r w:rsidDel="00000000" w:rsidR="00000000" w:rsidRPr="00000000">
              <w:rPr>
                <w:rtl w:val="0"/>
              </w:rPr>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32.2 </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ד</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&amp; </w:t>
            </w:r>
          </w:hyperlink>
          <w:hyperlink w:anchor="_wnxz6tk4fvv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Piel</w:t>
            </w:r>
          </w:hyperlink>
          <w:r w:rsidDel="00000000" w:rsidR="00000000" w:rsidRPr="00000000">
            <w:rPr>
              <w:rtl w:val="0"/>
            </w:rPr>
          </w:r>
        </w:p>
        <w:p w:rsidR="00000000" w:rsidDel="00000000" w:rsidP="00000000" w:rsidRDefault="00000000" w:rsidRPr="00000000" w14:paraId="0000007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khasla25iaq">
            <w:r w:rsidDel="00000000" w:rsidR="00000000" w:rsidRPr="00000000">
              <w:rPr>
                <w:rtl w:val="0"/>
              </w:rPr>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32.3 </w:t>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skhasla25ia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80">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33 - </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with</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definite</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direct</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nuxvrmjq9ff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objects</w:t>
            </w:r>
          </w:hyperlink>
          <w:r w:rsidDel="00000000" w:rsidR="00000000" w:rsidRPr="00000000">
            <w:rPr>
              <w:rtl w:val="0"/>
            </w:rPr>
          </w:r>
        </w:p>
        <w:p w:rsidR="00000000" w:rsidDel="00000000" w:rsidP="00000000" w:rsidRDefault="00000000" w:rsidRPr="00000000" w14:paraId="0000008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o789wvnwif9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33.1 Review of definiteness &amp; examples</w:t>
            </w:r>
          </w:hyperlink>
          <w:r w:rsidDel="00000000" w:rsidR="00000000" w:rsidRPr="00000000">
            <w:rPr>
              <w:rtl w:val="0"/>
            </w:rPr>
          </w:r>
        </w:p>
        <w:p w:rsidR="00000000" w:rsidDel="00000000" w:rsidP="00000000" w:rsidRDefault="00000000" w:rsidRPr="00000000" w14:paraId="00000082">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jpkyzibu60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34 - Truth, Lies &amp; Imperative forms</w:t>
            </w:r>
          </w:hyperlink>
          <w:r w:rsidDel="00000000" w:rsidR="00000000" w:rsidRPr="00000000">
            <w:rPr>
              <w:rtl w:val="0"/>
            </w:rPr>
          </w:r>
        </w:p>
        <w:p w:rsidR="00000000" w:rsidDel="00000000" w:rsidP="00000000" w:rsidRDefault="00000000" w:rsidRPr="00000000" w14:paraId="0000008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iqjxq1vvj4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34.1 He’s not, I’m not, but rather</w:t>
            </w:r>
          </w:hyperlink>
          <w:r w:rsidDel="00000000" w:rsidR="00000000" w:rsidRPr="00000000">
            <w:rPr>
              <w:rtl w:val="0"/>
            </w:rPr>
          </w:r>
        </w:p>
        <w:p w:rsidR="00000000" w:rsidDel="00000000" w:rsidP="00000000" w:rsidRDefault="00000000" w:rsidRPr="00000000" w14:paraId="0000008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8tcakp0co1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34.2 Truth &amp; Lie</w:t>
            </w:r>
          </w:hyperlink>
          <w:r w:rsidDel="00000000" w:rsidR="00000000" w:rsidRPr="00000000">
            <w:rPr>
              <w:rtl w:val="0"/>
            </w:rPr>
          </w:r>
        </w:p>
        <w:p w:rsidR="00000000" w:rsidDel="00000000" w:rsidP="00000000" w:rsidRDefault="00000000" w:rsidRPr="00000000" w14:paraId="0000008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jeo1wo1m7has">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34.3 Imperative forms</w:t>
            </w:r>
          </w:hyperlink>
          <w:r w:rsidDel="00000000" w:rsidR="00000000" w:rsidRPr="00000000">
            <w:rPr>
              <w:rtl w:val="0"/>
            </w:rPr>
          </w:r>
        </w:p>
        <w:p w:rsidR="00000000" w:rsidDel="00000000" w:rsidP="00000000" w:rsidRDefault="00000000" w:rsidRPr="00000000" w14:paraId="00000086">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m8ltzte1l9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35 - Fruit &amp; Prepositions with Suffixes</w:t>
            </w:r>
          </w:hyperlink>
          <w:r w:rsidDel="00000000" w:rsidR="00000000" w:rsidRPr="00000000">
            <w:rPr>
              <w:rtl w:val="0"/>
            </w:rPr>
          </w:r>
        </w:p>
        <w:p w:rsidR="00000000" w:rsidDel="00000000" w:rsidP="00000000" w:rsidRDefault="00000000" w:rsidRPr="00000000" w14:paraId="0000008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8ywt209lhdh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35.1 Adding suffixes to prepositions</w:t>
            </w:r>
          </w:hyperlink>
          <w:r w:rsidDel="00000000" w:rsidR="00000000" w:rsidRPr="00000000">
            <w:rPr>
              <w:rtl w:val="0"/>
            </w:rPr>
          </w:r>
        </w:p>
        <w:p w:rsidR="00000000" w:rsidDel="00000000" w:rsidP="00000000" w:rsidRDefault="00000000" w:rsidRPr="00000000" w14:paraId="0000008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779qr507dg1">
            <w:r w:rsidDel="00000000" w:rsidR="00000000" w:rsidRPr="00000000">
              <w:rPr>
                <w:rtl w:val="0"/>
              </w:rPr>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35.2 </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מ</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ע</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7779qr507dg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8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uktref4bcf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36 - Flesh &amp; Blood, Altars &amp; Anointing</w:t>
            </w:r>
          </w:hyperlink>
          <w:r w:rsidDel="00000000" w:rsidR="00000000" w:rsidRPr="00000000">
            <w:rPr>
              <w:rtl w:val="0"/>
            </w:rPr>
          </w:r>
        </w:p>
        <w:p w:rsidR="00000000" w:rsidDel="00000000" w:rsidP="00000000" w:rsidRDefault="00000000" w:rsidRPr="00000000" w14:paraId="0000008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nzj46kssuw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36.1 New vocabulary</w:t>
            </w:r>
          </w:hyperlink>
          <w:r w:rsidDel="00000000" w:rsidR="00000000" w:rsidRPr="00000000">
            <w:rPr>
              <w:rtl w:val="0"/>
            </w:rPr>
          </w:r>
        </w:p>
        <w:p w:rsidR="00000000" w:rsidDel="00000000" w:rsidP="00000000" w:rsidRDefault="00000000" w:rsidRPr="00000000" w14:paraId="0000008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7bi94c5hk">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37 - Dead &amp; Alive</w:t>
            </w:r>
          </w:hyperlink>
          <w:r w:rsidDel="00000000" w:rsidR="00000000" w:rsidRPr="00000000">
            <w:rPr>
              <w:rtl w:val="0"/>
            </w:rPr>
          </w:r>
        </w:p>
        <w:p w:rsidR="00000000" w:rsidDel="00000000" w:rsidP="00000000" w:rsidRDefault="00000000" w:rsidRPr="00000000" w14:paraId="0000008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71dqqbxgk35">
            <w:r w:rsidDel="00000000" w:rsidR="00000000" w:rsidRPr="00000000">
              <w:rPr>
                <w:rtl w:val="0"/>
              </w:rPr>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37.1 </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נ</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build</w:t>
            </w:r>
          </w:hyperlink>
          <w:hyperlink w:anchor="_l71dqqbxgk3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8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5we00uzmnu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37.2 Dead &amp; Alive</w:t>
            </w:r>
          </w:hyperlink>
          <w:r w:rsidDel="00000000" w:rsidR="00000000" w:rsidRPr="00000000">
            <w:rPr>
              <w:rtl w:val="0"/>
            </w:rPr>
          </w:r>
        </w:p>
        <w:p w:rsidR="00000000" w:rsidDel="00000000" w:rsidP="00000000" w:rsidRDefault="00000000" w:rsidRPr="00000000" w14:paraId="0000008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ay26y9u6w47">
            <w:r w:rsidDel="00000000" w:rsidR="00000000" w:rsidRPr="00000000">
              <w:rPr>
                <w:rtl w:val="0"/>
              </w:rPr>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37.3 </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ay26y9u6w4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ע</w:t>
            </w:r>
          </w:hyperlink>
          <w:r w:rsidDel="00000000" w:rsidR="00000000" w:rsidRPr="00000000">
            <w:rPr>
              <w:rtl w:val="0"/>
            </w:rPr>
          </w:r>
        </w:p>
        <w:p w:rsidR="00000000" w:rsidDel="00000000" w:rsidP="00000000" w:rsidRDefault="00000000" w:rsidRPr="00000000" w14:paraId="0000008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t5yfsy6hv95">
            <w:r w:rsidDel="00000000" w:rsidR="00000000" w:rsidRPr="00000000">
              <w:rPr>
                <w:rtl w:val="0"/>
              </w:rPr>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37.4 </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he</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will</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t5yfsy6hv9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be</w:t>
            </w:r>
          </w:hyperlink>
          <w:r w:rsidDel="00000000" w:rsidR="00000000" w:rsidRPr="00000000">
            <w:rPr>
              <w:rtl w:val="0"/>
            </w:rPr>
          </w:r>
        </w:p>
        <w:p w:rsidR="00000000" w:rsidDel="00000000" w:rsidP="00000000" w:rsidRDefault="00000000" w:rsidRPr="00000000" w14:paraId="00000090">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h44s2lxqov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38 - Israel asks for a king</w:t>
            </w:r>
          </w:hyperlink>
          <w:r w:rsidDel="00000000" w:rsidR="00000000" w:rsidRPr="00000000">
            <w:rPr>
              <w:rtl w:val="0"/>
            </w:rPr>
          </w:r>
        </w:p>
        <w:p w:rsidR="00000000" w:rsidDel="00000000" w:rsidP="00000000" w:rsidRDefault="00000000" w:rsidRPr="00000000" w14:paraId="00000091">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q40ryfjxnm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39 - Strength &amp; Wisdom: Comparisons</w:t>
            </w:r>
          </w:hyperlink>
          <w:r w:rsidDel="00000000" w:rsidR="00000000" w:rsidRPr="00000000">
            <w:rPr>
              <w:rtl w:val="0"/>
            </w:rPr>
          </w:r>
        </w:p>
        <w:p w:rsidR="00000000" w:rsidDel="00000000" w:rsidP="00000000" w:rsidRDefault="00000000" w:rsidRPr="00000000" w14:paraId="0000009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9zzwgj62bo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39.1 New Vocabulary</w:t>
            </w:r>
          </w:hyperlink>
          <w:r w:rsidDel="00000000" w:rsidR="00000000" w:rsidRPr="00000000">
            <w:rPr>
              <w:rtl w:val="0"/>
            </w:rPr>
          </w:r>
        </w:p>
        <w:p w:rsidR="00000000" w:rsidDel="00000000" w:rsidP="00000000" w:rsidRDefault="00000000" w:rsidRPr="00000000" w14:paraId="0000009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meca56oq6n3">
            <w:r w:rsidDel="00000000" w:rsidR="00000000" w:rsidRPr="00000000">
              <w:rPr>
                <w:rtl w:val="0"/>
              </w:rPr>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39.2 </w:t>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Comparative</w:t>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מ</w:t>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smeca56oq6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ן</w:t>
            </w:r>
          </w:hyperlink>
          <w:r w:rsidDel="00000000" w:rsidR="00000000" w:rsidRPr="00000000">
            <w:rPr>
              <w:rtl w:val="0"/>
            </w:rPr>
          </w:r>
        </w:p>
        <w:p w:rsidR="00000000" w:rsidDel="00000000" w:rsidP="00000000" w:rsidRDefault="00000000" w:rsidRPr="00000000" w14:paraId="0000009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l6cwbyqq7pc">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40 - Noah &amp; the Ark: Categories of Creatures</w:t>
            </w:r>
          </w:hyperlink>
          <w:r w:rsidDel="00000000" w:rsidR="00000000" w:rsidRPr="00000000">
            <w:rPr>
              <w:rtl w:val="0"/>
            </w:rPr>
          </w:r>
        </w:p>
        <w:p w:rsidR="00000000" w:rsidDel="00000000" w:rsidP="00000000" w:rsidRDefault="00000000" w:rsidRPr="00000000" w14:paraId="0000009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5u9u92hgb0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40.1 Creature Categories</w:t>
            </w:r>
          </w:hyperlink>
          <w:r w:rsidDel="00000000" w:rsidR="00000000" w:rsidRPr="00000000">
            <w:rPr>
              <w:rtl w:val="0"/>
            </w:rPr>
          </w:r>
        </w:p>
        <w:p w:rsidR="00000000" w:rsidDel="00000000" w:rsidP="00000000" w:rsidRDefault="00000000" w:rsidRPr="00000000" w14:paraId="0000009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3wjqz7awuuf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40.2 More vocabulary</w:t>
            </w:r>
          </w:hyperlink>
          <w:r w:rsidDel="00000000" w:rsidR="00000000" w:rsidRPr="00000000">
            <w:rPr>
              <w:rtl w:val="0"/>
            </w:rPr>
          </w:r>
        </w:p>
        <w:p w:rsidR="00000000" w:rsidDel="00000000" w:rsidP="00000000" w:rsidRDefault="00000000" w:rsidRPr="00000000" w14:paraId="0000009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bp6jo3kngz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41 - Kaf &amp; Similarities</w:t>
            </w:r>
          </w:hyperlink>
          <w:r w:rsidDel="00000000" w:rsidR="00000000" w:rsidRPr="00000000">
            <w:rPr>
              <w:rtl w:val="0"/>
            </w:rPr>
          </w:r>
        </w:p>
        <w:p w:rsidR="00000000" w:rsidDel="00000000" w:rsidP="00000000" w:rsidRDefault="00000000" w:rsidRPr="00000000" w14:paraId="0000009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dv6l4rywzf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41.1 New Vocabulary</w:t>
            </w:r>
          </w:hyperlink>
          <w:r w:rsidDel="00000000" w:rsidR="00000000" w:rsidRPr="00000000">
            <w:rPr>
              <w:rtl w:val="0"/>
            </w:rPr>
          </w:r>
        </w:p>
        <w:p w:rsidR="00000000" w:rsidDel="00000000" w:rsidP="00000000" w:rsidRDefault="00000000" w:rsidRPr="00000000" w14:paraId="0000009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tt7t28i936z">
            <w:r w:rsidDel="00000000" w:rsidR="00000000" w:rsidRPr="00000000">
              <w:rPr>
                <w:rtl w:val="0"/>
              </w:rPr>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41.2 </w:t>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The</w:t>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tt7t28i936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Preposition</w:t>
            </w:r>
          </w:hyperlink>
          <w:r w:rsidDel="00000000" w:rsidR="00000000" w:rsidRPr="00000000">
            <w:rPr>
              <w:rtl w:val="0"/>
            </w:rPr>
          </w:r>
        </w:p>
        <w:p w:rsidR="00000000" w:rsidDel="00000000" w:rsidP="00000000" w:rsidRDefault="00000000" w:rsidRPr="00000000" w14:paraId="0000009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08hiy25cyj">
            <w:r w:rsidDel="00000000" w:rsidR="00000000" w:rsidRPr="00000000">
              <w:rPr>
                <w:rtl w:val="0"/>
              </w:rPr>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41.3 </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x08hiy25cy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r w:rsidDel="00000000" w:rsidR="00000000" w:rsidRPr="00000000">
            <w:rPr>
              <w:rtl w:val="0"/>
            </w:rPr>
          </w:r>
        </w:p>
        <w:p w:rsidR="00000000" w:rsidDel="00000000" w:rsidP="00000000" w:rsidRDefault="00000000" w:rsidRPr="00000000" w14:paraId="0000009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1pnm25mmn6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42 - Light &amp; Darkness, Morning &amp; Evening</w:t>
            </w:r>
          </w:hyperlink>
          <w:r w:rsidDel="00000000" w:rsidR="00000000" w:rsidRPr="00000000">
            <w:rPr>
              <w:rtl w:val="0"/>
            </w:rPr>
          </w:r>
        </w:p>
        <w:p w:rsidR="00000000" w:rsidDel="00000000" w:rsidP="00000000" w:rsidRDefault="00000000" w:rsidRPr="00000000" w14:paraId="0000009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dln0x41yi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42.1 New Vocabulary</w:t>
            </w:r>
          </w:hyperlink>
          <w:r w:rsidDel="00000000" w:rsidR="00000000" w:rsidRPr="00000000">
            <w:rPr>
              <w:rtl w:val="0"/>
            </w:rPr>
          </w:r>
        </w:p>
        <w:p w:rsidR="00000000" w:rsidDel="00000000" w:rsidP="00000000" w:rsidRDefault="00000000" w:rsidRPr="00000000" w14:paraId="0000009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n2kk57ixnu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43 - Creation (no new grammar to discuss)</w:t>
            </w:r>
          </w:hyperlink>
          <w:r w:rsidDel="00000000" w:rsidR="00000000" w:rsidRPr="00000000">
            <w:rPr>
              <w:rtl w:val="0"/>
            </w:rPr>
          </w:r>
        </w:p>
        <w:p w:rsidR="00000000" w:rsidDel="00000000" w:rsidP="00000000" w:rsidRDefault="00000000" w:rsidRPr="00000000" w14:paraId="0000009E">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00xc8rfdb0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44 -  Go out &amp; lift up</w:t>
            </w:r>
          </w:hyperlink>
          <w:r w:rsidDel="00000000" w:rsidR="00000000" w:rsidRPr="00000000">
            <w:rPr>
              <w:rtl w:val="0"/>
            </w:rPr>
          </w:r>
        </w:p>
        <w:p w:rsidR="00000000" w:rsidDel="00000000" w:rsidP="00000000" w:rsidRDefault="00000000" w:rsidRPr="00000000" w14:paraId="0000009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umkwnrhdp0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44.1 New Vocabulary</w:t>
            </w:r>
          </w:hyperlink>
          <w:r w:rsidDel="00000000" w:rsidR="00000000" w:rsidRPr="00000000">
            <w:rPr>
              <w:rtl w:val="0"/>
            </w:rPr>
          </w:r>
        </w:p>
        <w:p w:rsidR="00000000" w:rsidDel="00000000" w:rsidP="00000000" w:rsidRDefault="00000000" w:rsidRPr="00000000" w14:paraId="000000A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11ushk6fu19">
            <w:r w:rsidDel="00000000" w:rsidR="00000000" w:rsidRPr="00000000">
              <w:rPr>
                <w:rtl w:val="0"/>
              </w:rPr>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44.2 </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More</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Conjugations</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of</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a11ushk6fu1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A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l5hg7nvk64">
            <w:r w:rsidDel="00000000" w:rsidR="00000000" w:rsidRPr="00000000">
              <w:rPr>
                <w:rtl w:val="0"/>
              </w:rPr>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44.3 </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with</w:t>
            </w:r>
          </w:hyperlink>
          <w:hyperlink w:anchor="_ll5hg7nvk6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A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7rg5f96beso">
            <w:r w:rsidDel="00000000" w:rsidR="00000000" w:rsidRPr="00000000">
              <w:rPr>
                <w:rtl w:val="0"/>
              </w:rPr>
            </w:r>
          </w:hyperlink>
          <w:hyperlink w:anchor="_a7rg5f96bes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44.4 </w:t>
            </w:r>
          </w:hyperlink>
          <w:hyperlink w:anchor="_a7rg5f96bes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Sof</w:t>
            </w:r>
          </w:hyperlink>
          <w:hyperlink w:anchor="_a7rg5f96bes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a7rg5f96bes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Pasuq</w:t>
            </w:r>
          </w:hyperlink>
          <w:hyperlink w:anchor="_a7rg5f96bes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00A3">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k5ylny7v3da">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45 - Verb Sequences: Vayyiqtol Forms 1</w:t>
            </w:r>
          </w:hyperlink>
          <w:r w:rsidDel="00000000" w:rsidR="00000000" w:rsidRPr="00000000">
            <w:rPr>
              <w:rtl w:val="0"/>
            </w:rPr>
          </w:r>
        </w:p>
        <w:p w:rsidR="00000000" w:rsidDel="00000000" w:rsidP="00000000" w:rsidRDefault="00000000" w:rsidRPr="00000000" w14:paraId="000000A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u01zdrgouk1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45.1 Vayyiqtol</w:t>
            </w:r>
          </w:hyperlink>
          <w:r w:rsidDel="00000000" w:rsidR="00000000" w:rsidRPr="00000000">
            <w:rPr>
              <w:rtl w:val="0"/>
            </w:rPr>
          </w:r>
        </w:p>
        <w:p w:rsidR="00000000" w:rsidDel="00000000" w:rsidP="00000000" w:rsidRDefault="00000000" w:rsidRPr="00000000" w14:paraId="000000A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gll0b50cey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45.2 Qamets Hatuf</w:t>
            </w:r>
          </w:hyperlink>
          <w:r w:rsidDel="00000000" w:rsidR="00000000" w:rsidRPr="00000000">
            <w:rPr>
              <w:rtl w:val="0"/>
            </w:rPr>
          </w:r>
        </w:p>
        <w:p w:rsidR="00000000" w:rsidDel="00000000" w:rsidP="00000000" w:rsidRDefault="00000000" w:rsidRPr="00000000" w14:paraId="000000A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18zw6to4bax">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45.3 Review Weak Verbs</w:t>
            </w:r>
          </w:hyperlink>
          <w:r w:rsidDel="00000000" w:rsidR="00000000" w:rsidRPr="00000000">
            <w:rPr>
              <w:rtl w:val="0"/>
            </w:rPr>
          </w:r>
        </w:p>
        <w:p w:rsidR="00000000" w:rsidDel="00000000" w:rsidP="00000000" w:rsidRDefault="00000000" w:rsidRPr="00000000" w14:paraId="000000A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7q92yt5cwg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46 - Send, Messenger &amp; Object Pronouns</w:t>
            </w:r>
          </w:hyperlink>
          <w:r w:rsidDel="00000000" w:rsidR="00000000" w:rsidRPr="00000000">
            <w:rPr>
              <w:rtl w:val="0"/>
            </w:rPr>
          </w:r>
        </w:p>
        <w:p w:rsidR="00000000" w:rsidDel="00000000" w:rsidP="00000000" w:rsidRDefault="00000000" w:rsidRPr="00000000" w14:paraId="000000A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4w0orm2ge5b">
            <w:r w:rsidDel="00000000" w:rsidR="00000000" w:rsidRPr="00000000">
              <w:rPr>
                <w:rtl w:val="0"/>
              </w:rPr>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46.1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More</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on</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Both</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Kinds</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of</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g4w0orm2ge5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r w:rsidDel="00000000" w:rsidR="00000000" w:rsidRPr="00000000">
            <w:rPr>
              <w:rtl w:val="0"/>
            </w:rPr>
          </w:r>
        </w:p>
        <w:p w:rsidR="00000000" w:rsidDel="00000000" w:rsidP="00000000" w:rsidRDefault="00000000" w:rsidRPr="00000000" w14:paraId="000000A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05zxgf55va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46.2 New Vocabulary</w:t>
            </w:r>
          </w:hyperlink>
          <w:r w:rsidDel="00000000" w:rsidR="00000000" w:rsidRPr="00000000">
            <w:rPr>
              <w:rtl w:val="0"/>
            </w:rPr>
          </w:r>
        </w:p>
        <w:p w:rsidR="00000000" w:rsidDel="00000000" w:rsidP="00000000" w:rsidRDefault="00000000" w:rsidRPr="00000000" w14:paraId="000000AA">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ouvbcrufkmx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47 - Food &amp; Drink</w:t>
            </w:r>
          </w:hyperlink>
          <w:r w:rsidDel="00000000" w:rsidR="00000000" w:rsidRPr="00000000">
            <w:rPr>
              <w:rtl w:val="0"/>
            </w:rPr>
          </w:r>
        </w:p>
        <w:p w:rsidR="00000000" w:rsidDel="00000000" w:rsidP="00000000" w:rsidRDefault="00000000" w:rsidRPr="00000000" w14:paraId="000000A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5hb57t88hia">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47.1 New Vocabulary</w:t>
            </w:r>
          </w:hyperlink>
          <w:r w:rsidDel="00000000" w:rsidR="00000000" w:rsidRPr="00000000">
            <w:rPr>
              <w:rtl w:val="0"/>
            </w:rPr>
          </w:r>
        </w:p>
        <w:p w:rsidR="00000000" w:rsidDel="00000000" w:rsidP="00000000" w:rsidRDefault="00000000" w:rsidRPr="00000000" w14:paraId="000000AC">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28sgf54042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48 - 40 Days &amp; 40 Nights</w:t>
            </w:r>
          </w:hyperlink>
          <w:r w:rsidDel="00000000" w:rsidR="00000000" w:rsidRPr="00000000">
            <w:rPr>
              <w:rtl w:val="0"/>
            </w:rPr>
          </w:r>
        </w:p>
        <w:p w:rsidR="00000000" w:rsidDel="00000000" w:rsidP="00000000" w:rsidRDefault="00000000" w:rsidRPr="00000000" w14:paraId="000000A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1kter8pry4">
            <w:r w:rsidDel="00000000" w:rsidR="00000000" w:rsidRPr="00000000">
              <w:rPr>
                <w:rtl w:val="0"/>
              </w:rPr>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48.1 </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ז</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flowing</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l1kter8pry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gushing</w:t>
            </w:r>
          </w:hyperlink>
          <w:r w:rsidDel="00000000" w:rsidR="00000000" w:rsidRPr="00000000">
            <w:rPr>
              <w:rtl w:val="0"/>
            </w:rPr>
          </w:r>
        </w:p>
        <w:p w:rsidR="00000000" w:rsidDel="00000000" w:rsidP="00000000" w:rsidRDefault="00000000" w:rsidRPr="00000000" w14:paraId="000000A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1mfun6xwnwj">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48.2 Qamets hatuf review</w:t>
            </w:r>
          </w:hyperlink>
          <w:r w:rsidDel="00000000" w:rsidR="00000000" w:rsidRPr="00000000">
            <w:rPr>
              <w:rtl w:val="0"/>
            </w:rPr>
          </w:r>
        </w:p>
        <w:p w:rsidR="00000000" w:rsidDel="00000000" w:rsidP="00000000" w:rsidRDefault="00000000" w:rsidRPr="00000000" w14:paraId="000000A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qsxnh9tvu9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48.3 More Vayyiqtol Forms</w:t>
            </w:r>
          </w:hyperlink>
          <w:r w:rsidDel="00000000" w:rsidR="00000000" w:rsidRPr="00000000">
            <w:rPr>
              <w:rtl w:val="0"/>
            </w:rPr>
          </w:r>
        </w:p>
        <w:p w:rsidR="00000000" w:rsidDel="00000000" w:rsidP="00000000" w:rsidRDefault="00000000" w:rsidRPr="00000000" w14:paraId="000000B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3bbq82qhc4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48.4 Singular nouns with plural numbers</w:t>
            </w:r>
          </w:hyperlink>
          <w:r w:rsidDel="00000000" w:rsidR="00000000" w:rsidRPr="00000000">
            <w:rPr>
              <w:rtl w:val="0"/>
            </w:rPr>
          </w:r>
        </w:p>
        <w:p w:rsidR="00000000" w:rsidDel="00000000" w:rsidP="00000000" w:rsidRDefault="00000000" w:rsidRPr="00000000" w14:paraId="000000B1">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eqqid24dyn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49 - Return &amp; Fear</w:t>
            </w:r>
          </w:hyperlink>
          <w:r w:rsidDel="00000000" w:rsidR="00000000" w:rsidRPr="00000000">
            <w:rPr>
              <w:rtl w:val="0"/>
            </w:rPr>
          </w:r>
        </w:p>
        <w:p w:rsidR="00000000" w:rsidDel="00000000" w:rsidP="00000000" w:rsidRDefault="00000000" w:rsidRPr="00000000" w14:paraId="000000B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693c311luw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49.1 New Vocabulary</w:t>
            </w:r>
          </w:hyperlink>
          <w:r w:rsidDel="00000000" w:rsidR="00000000" w:rsidRPr="00000000">
            <w:rPr>
              <w:rtl w:val="0"/>
            </w:rPr>
          </w:r>
        </w:p>
        <w:p w:rsidR="00000000" w:rsidDel="00000000" w:rsidP="00000000" w:rsidRDefault="00000000" w:rsidRPr="00000000" w14:paraId="000000B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9ppk33i86bn">
            <w:r w:rsidDel="00000000" w:rsidR="00000000" w:rsidRPr="00000000">
              <w:rPr>
                <w:rtl w:val="0"/>
              </w:rPr>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49.2 </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and</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Hollow</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9ppk33i86b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Verbs</w:t>
            </w:r>
          </w:hyperlink>
          <w:r w:rsidDel="00000000" w:rsidR="00000000" w:rsidRPr="00000000">
            <w:rPr>
              <w:rtl w:val="0"/>
            </w:rPr>
          </w:r>
        </w:p>
        <w:p w:rsidR="00000000" w:rsidDel="00000000" w:rsidP="00000000" w:rsidRDefault="00000000" w:rsidRPr="00000000" w14:paraId="000000B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0o1sapaiv7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50 - Places: Here &amp; There</w:t>
            </w:r>
          </w:hyperlink>
          <w:r w:rsidDel="00000000" w:rsidR="00000000" w:rsidRPr="00000000">
            <w:rPr>
              <w:rtl w:val="0"/>
            </w:rPr>
          </w:r>
        </w:p>
        <w:p w:rsidR="00000000" w:rsidDel="00000000" w:rsidP="00000000" w:rsidRDefault="00000000" w:rsidRPr="00000000" w14:paraId="000000B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kzre9xsrdr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50.1 New Vocabulary</w:t>
            </w:r>
          </w:hyperlink>
          <w:r w:rsidDel="00000000" w:rsidR="00000000" w:rsidRPr="00000000">
            <w:rPr>
              <w:rtl w:val="0"/>
            </w:rPr>
          </w:r>
        </w:p>
        <w:p w:rsidR="00000000" w:rsidDel="00000000" w:rsidP="00000000" w:rsidRDefault="00000000" w:rsidRPr="00000000" w14:paraId="000000B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c195nhm6usn">
            <w:r w:rsidDel="00000000" w:rsidR="00000000" w:rsidRPr="00000000">
              <w:rPr>
                <w:rtl w:val="0"/>
              </w:rPr>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50.2 </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The</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Imperative</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2c195nhm6us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r w:rsidDel="00000000" w:rsidR="00000000" w:rsidRPr="00000000">
            <w:rPr>
              <w:rtl w:val="0"/>
            </w:rPr>
          </w:r>
        </w:p>
        <w:p w:rsidR="00000000" w:rsidDel="00000000" w:rsidP="00000000" w:rsidRDefault="00000000" w:rsidRPr="00000000" w14:paraId="000000B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go7u0wp4x6s">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51 - The Twelve Spies</w:t>
            </w:r>
          </w:hyperlink>
          <w:r w:rsidDel="00000000" w:rsidR="00000000" w:rsidRPr="00000000">
            <w:rPr>
              <w:rtl w:val="0"/>
            </w:rPr>
          </w:r>
        </w:p>
        <w:p w:rsidR="00000000" w:rsidDel="00000000" w:rsidP="00000000" w:rsidRDefault="00000000" w:rsidRPr="00000000" w14:paraId="000000B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xjlcy15hmn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51.1 New Vocabulary</w:t>
            </w:r>
          </w:hyperlink>
          <w:r w:rsidDel="00000000" w:rsidR="00000000" w:rsidRPr="00000000">
            <w:rPr>
              <w:rtl w:val="0"/>
            </w:rPr>
          </w:r>
        </w:p>
        <w:p w:rsidR="00000000" w:rsidDel="00000000" w:rsidP="00000000" w:rsidRDefault="00000000" w:rsidRPr="00000000" w14:paraId="000000B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iuiwsow6tp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52 - Vayyiqtol Forms 2: First Person</w:t>
            </w:r>
          </w:hyperlink>
          <w:r w:rsidDel="00000000" w:rsidR="00000000" w:rsidRPr="00000000">
            <w:rPr>
              <w:rtl w:val="0"/>
            </w:rPr>
          </w:r>
        </w:p>
        <w:p w:rsidR="00000000" w:rsidDel="00000000" w:rsidP="00000000" w:rsidRDefault="00000000" w:rsidRPr="00000000" w14:paraId="000000B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9r5z4nk1q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52.1 First Person Vayyiqtol Forms</w:t>
            </w:r>
          </w:hyperlink>
          <w:r w:rsidDel="00000000" w:rsidR="00000000" w:rsidRPr="00000000">
            <w:rPr>
              <w:rtl w:val="0"/>
            </w:rPr>
          </w:r>
        </w:p>
        <w:p w:rsidR="00000000" w:rsidDel="00000000" w:rsidP="00000000" w:rsidRDefault="00000000" w:rsidRPr="00000000" w14:paraId="000000B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p19zdn1jlg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53 - Going Up &amp; Down</w:t>
            </w:r>
          </w:hyperlink>
          <w:r w:rsidDel="00000000" w:rsidR="00000000" w:rsidRPr="00000000">
            <w:rPr>
              <w:rtl w:val="0"/>
            </w:rPr>
          </w:r>
        </w:p>
        <w:p w:rsidR="00000000" w:rsidDel="00000000" w:rsidP="00000000" w:rsidRDefault="00000000" w:rsidRPr="00000000" w14:paraId="000000B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hfpqv6lb1e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53.1 New Vocabulary</w:t>
            </w:r>
          </w:hyperlink>
          <w:r w:rsidDel="00000000" w:rsidR="00000000" w:rsidRPr="00000000">
            <w:rPr>
              <w:rtl w:val="0"/>
            </w:rPr>
          </w:r>
        </w:p>
        <w:p w:rsidR="00000000" w:rsidDel="00000000" w:rsidP="00000000" w:rsidRDefault="00000000" w:rsidRPr="00000000" w14:paraId="000000B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ftvfu2878i7">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53b - King Josiah reads the Book of the Covenant</w:t>
            </w:r>
          </w:hyperlink>
          <w:r w:rsidDel="00000000" w:rsidR="00000000" w:rsidRPr="00000000">
            <w:rPr>
              <w:rtl w:val="0"/>
            </w:rPr>
          </w:r>
        </w:p>
        <w:p w:rsidR="00000000" w:rsidDel="00000000" w:rsidP="00000000" w:rsidRDefault="00000000" w:rsidRPr="00000000" w14:paraId="000000BE">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o2e7cd3x4t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54 - David’s Dilemma</w:t>
            </w:r>
          </w:hyperlink>
          <w:r w:rsidDel="00000000" w:rsidR="00000000" w:rsidRPr="00000000">
            <w:rPr>
              <w:rtl w:val="0"/>
            </w:rPr>
          </w:r>
        </w:p>
        <w:p w:rsidR="00000000" w:rsidDel="00000000" w:rsidP="00000000" w:rsidRDefault="00000000" w:rsidRPr="00000000" w14:paraId="000000B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zugfv8w34fs">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54.1 New Vocabulary</w:t>
            </w:r>
          </w:hyperlink>
          <w:r w:rsidDel="00000000" w:rsidR="00000000" w:rsidRPr="00000000">
            <w:rPr>
              <w:rtl w:val="0"/>
            </w:rPr>
          </w:r>
        </w:p>
        <w:p w:rsidR="00000000" w:rsidDel="00000000" w:rsidP="00000000" w:rsidRDefault="00000000" w:rsidRPr="00000000" w14:paraId="000000C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0qplya979ni">
            <w:r w:rsidDel="00000000" w:rsidR="00000000" w:rsidRPr="00000000">
              <w:rPr>
                <w:rtl w:val="0"/>
              </w:rPr>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54.2 </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lie</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c0qplya979ni">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down</w:t>
            </w:r>
          </w:hyperlink>
          <w:r w:rsidDel="00000000" w:rsidR="00000000" w:rsidRPr="00000000">
            <w:rPr>
              <w:rtl w:val="0"/>
            </w:rPr>
          </w:r>
        </w:p>
        <w:p w:rsidR="00000000" w:rsidDel="00000000" w:rsidP="00000000" w:rsidRDefault="00000000" w:rsidRPr="00000000" w14:paraId="000000C1">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7y2dobkmjl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55 - Cross Over to the Other Side</w:t>
            </w:r>
          </w:hyperlink>
          <w:r w:rsidDel="00000000" w:rsidR="00000000" w:rsidRPr="00000000">
            <w:rPr>
              <w:rtl w:val="0"/>
            </w:rPr>
          </w:r>
        </w:p>
        <w:p w:rsidR="00000000" w:rsidDel="00000000" w:rsidP="00000000" w:rsidRDefault="00000000" w:rsidRPr="00000000" w14:paraId="000000C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pac6iby3xs6">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55.1 New Vocabulary</w:t>
            </w:r>
          </w:hyperlink>
          <w:r w:rsidDel="00000000" w:rsidR="00000000" w:rsidRPr="00000000">
            <w:rPr>
              <w:rtl w:val="0"/>
            </w:rPr>
          </w:r>
        </w:p>
        <w:p w:rsidR="00000000" w:rsidDel="00000000" w:rsidP="00000000" w:rsidRDefault="00000000" w:rsidRPr="00000000" w14:paraId="000000C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6qnfy99tomk">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55.2 Infinitive Construct</w:t>
            </w:r>
          </w:hyperlink>
          <w:r w:rsidDel="00000000" w:rsidR="00000000" w:rsidRPr="00000000">
            <w:rPr>
              <w:rtl w:val="0"/>
            </w:rPr>
          </w:r>
        </w:p>
        <w:p w:rsidR="00000000" w:rsidDel="00000000" w:rsidP="00000000" w:rsidRDefault="00000000" w:rsidRPr="00000000" w14:paraId="000000C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4rns563445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56 - Weapons &amp; Warfare</w:t>
            </w:r>
          </w:hyperlink>
          <w:r w:rsidDel="00000000" w:rsidR="00000000" w:rsidRPr="00000000">
            <w:rPr>
              <w:rtl w:val="0"/>
            </w:rPr>
          </w:r>
        </w:p>
        <w:p w:rsidR="00000000" w:rsidDel="00000000" w:rsidP="00000000" w:rsidRDefault="00000000" w:rsidRPr="00000000" w14:paraId="000000C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z8ut8d9zdub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56.1 New Vocabulary</w:t>
            </w:r>
          </w:hyperlink>
          <w:r w:rsidDel="00000000" w:rsidR="00000000" w:rsidRPr="00000000">
            <w:rPr>
              <w:rtl w:val="0"/>
            </w:rPr>
          </w:r>
        </w:p>
        <w:p w:rsidR="00000000" w:rsidDel="00000000" w:rsidP="00000000" w:rsidRDefault="00000000" w:rsidRPr="00000000" w14:paraId="000000C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fb5w3o1vj2e">
            <w:r w:rsidDel="00000000" w:rsidR="00000000" w:rsidRPr="00000000">
              <w:rPr>
                <w:rtl w:val="0"/>
              </w:rPr>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56.2 </w:t>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mfb5w3o1vj2e">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w:t>
            </w:r>
          </w:hyperlink>
          <w:r w:rsidDel="00000000" w:rsidR="00000000" w:rsidRPr="00000000">
            <w:rPr>
              <w:rtl w:val="0"/>
            </w:rPr>
          </w:r>
        </w:p>
        <w:p w:rsidR="00000000" w:rsidDel="00000000" w:rsidP="00000000" w:rsidRDefault="00000000" w:rsidRPr="00000000" w14:paraId="000000C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rnwtwhpg8gkh">
            <w:r w:rsidDel="00000000" w:rsidR="00000000" w:rsidRPr="00000000">
              <w:rPr>
                <w:rtl w:val="0"/>
              </w:rPr>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56.3 </w:t>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צ</w:t>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rnwtwhpg8gk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r w:rsidDel="00000000" w:rsidR="00000000" w:rsidRPr="00000000">
            <w:rPr>
              <w:rtl w:val="0"/>
            </w:rPr>
          </w:r>
        </w:p>
        <w:p w:rsidR="00000000" w:rsidDel="00000000" w:rsidP="00000000" w:rsidRDefault="00000000" w:rsidRPr="00000000" w14:paraId="000000C8">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10ubsfj5nd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57 - Strike &amp; Fall</w:t>
            </w:r>
          </w:hyperlink>
          <w:r w:rsidDel="00000000" w:rsidR="00000000" w:rsidRPr="00000000">
            <w:rPr>
              <w:rtl w:val="0"/>
            </w:rPr>
          </w:r>
        </w:p>
        <w:p w:rsidR="00000000" w:rsidDel="00000000" w:rsidP="00000000" w:rsidRDefault="00000000" w:rsidRPr="00000000" w14:paraId="000000C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3kvf5xjloe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57.1 New Vocabulary</w:t>
            </w:r>
          </w:hyperlink>
          <w:r w:rsidDel="00000000" w:rsidR="00000000" w:rsidRPr="00000000">
            <w:rPr>
              <w:rtl w:val="0"/>
            </w:rPr>
          </w:r>
        </w:p>
        <w:p w:rsidR="00000000" w:rsidDel="00000000" w:rsidP="00000000" w:rsidRDefault="00000000" w:rsidRPr="00000000" w14:paraId="000000C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3wbiwl5xokg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57.2 First Nun Verbs or Pe Nun Verbs</w:t>
            </w:r>
          </w:hyperlink>
          <w:r w:rsidDel="00000000" w:rsidR="00000000" w:rsidRPr="00000000">
            <w:rPr>
              <w:rtl w:val="0"/>
            </w:rPr>
          </w:r>
        </w:p>
        <w:p w:rsidR="00000000" w:rsidDel="00000000" w:rsidP="00000000" w:rsidRDefault="00000000" w:rsidRPr="00000000" w14:paraId="000000C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czgq3untdh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58 - Directional Words</w:t>
            </w:r>
          </w:hyperlink>
          <w:r w:rsidDel="00000000" w:rsidR="00000000" w:rsidRPr="00000000">
            <w:rPr>
              <w:rtl w:val="0"/>
            </w:rPr>
          </w:r>
        </w:p>
        <w:p w:rsidR="00000000" w:rsidDel="00000000" w:rsidP="00000000" w:rsidRDefault="00000000" w:rsidRPr="00000000" w14:paraId="000000C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cxuvqo1a1d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58.1 New Vocabulary</w:t>
            </w:r>
          </w:hyperlink>
          <w:r w:rsidDel="00000000" w:rsidR="00000000" w:rsidRPr="00000000">
            <w:rPr>
              <w:rtl w:val="0"/>
            </w:rPr>
          </w:r>
        </w:p>
        <w:p w:rsidR="00000000" w:rsidDel="00000000" w:rsidP="00000000" w:rsidRDefault="00000000" w:rsidRPr="00000000" w14:paraId="000000CD">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v00cp7gl36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58.2 Directional Questions</w:t>
            </w:r>
          </w:hyperlink>
          <w:r w:rsidDel="00000000" w:rsidR="00000000" w:rsidRPr="00000000">
            <w:rPr>
              <w:rtl w:val="0"/>
            </w:rPr>
          </w:r>
        </w:p>
        <w:p w:rsidR="00000000" w:rsidDel="00000000" w:rsidP="00000000" w:rsidRDefault="00000000" w:rsidRPr="00000000" w14:paraId="000000C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4n6ofk1cn8p">
            <w:r w:rsidDel="00000000" w:rsidR="00000000" w:rsidRPr="00000000">
              <w:rPr>
                <w:rtl w:val="0"/>
              </w:rPr>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50.3 </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Directional</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Ending</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Qamets</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He</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44n6ofk1cn8p">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00CF">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lolbk266ey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59 - Run to Meet &amp; Bow Down</w:t>
            </w:r>
          </w:hyperlink>
          <w:r w:rsidDel="00000000" w:rsidR="00000000" w:rsidRPr="00000000">
            <w:rPr>
              <w:rtl w:val="0"/>
            </w:rPr>
          </w:r>
        </w:p>
        <w:p w:rsidR="00000000" w:rsidDel="00000000" w:rsidP="00000000" w:rsidRDefault="00000000" w:rsidRPr="00000000" w14:paraId="000000D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3bix8nidsi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59.1 New Vocabulary</w:t>
            </w:r>
          </w:hyperlink>
          <w:r w:rsidDel="00000000" w:rsidR="00000000" w:rsidRPr="00000000">
            <w:rPr>
              <w:rtl w:val="0"/>
            </w:rPr>
          </w:r>
        </w:p>
        <w:p w:rsidR="00000000" w:rsidDel="00000000" w:rsidP="00000000" w:rsidRDefault="00000000" w:rsidRPr="00000000" w14:paraId="000000D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9gp5b4d7iiln">
            <w:r w:rsidDel="00000000" w:rsidR="00000000" w:rsidRPr="00000000">
              <w:rPr>
                <w:rtl w:val="0"/>
              </w:rPr>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59.2 </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ש</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ת</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ח</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9gp5b4d7ii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ה</w:t>
            </w:r>
          </w:hyperlink>
          <w:r w:rsidDel="00000000" w:rsidR="00000000" w:rsidRPr="00000000">
            <w:rPr>
              <w:rtl w:val="0"/>
            </w:rPr>
          </w:r>
        </w:p>
        <w:p w:rsidR="00000000" w:rsidDel="00000000" w:rsidP="00000000" w:rsidRDefault="00000000" w:rsidRPr="00000000" w14:paraId="000000D2">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l9gf0nhhmw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60 - A Tense Reunion</w:t>
            </w:r>
          </w:hyperlink>
          <w:r w:rsidDel="00000000" w:rsidR="00000000" w:rsidRPr="00000000">
            <w:rPr>
              <w:rtl w:val="0"/>
            </w:rPr>
          </w:r>
        </w:p>
        <w:p w:rsidR="00000000" w:rsidDel="00000000" w:rsidP="00000000" w:rsidRDefault="00000000" w:rsidRPr="00000000" w14:paraId="000000D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2n0tc86mpb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60.1 New Vocabulary</w:t>
            </w:r>
          </w:hyperlink>
          <w:r w:rsidDel="00000000" w:rsidR="00000000" w:rsidRPr="00000000">
            <w:rPr>
              <w:rtl w:val="0"/>
            </w:rPr>
          </w:r>
        </w:p>
        <w:p w:rsidR="00000000" w:rsidDel="00000000" w:rsidP="00000000" w:rsidRDefault="00000000" w:rsidRPr="00000000" w14:paraId="000000D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1vb1kkj0nl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60.2 Counting by Hundreds</w:t>
            </w:r>
          </w:hyperlink>
          <w:r w:rsidDel="00000000" w:rsidR="00000000" w:rsidRPr="00000000">
            <w:rPr>
              <w:rtl w:val="0"/>
            </w:rPr>
          </w:r>
        </w:p>
        <w:p w:rsidR="00000000" w:rsidDel="00000000" w:rsidP="00000000" w:rsidRDefault="00000000" w:rsidRPr="00000000" w14:paraId="000000D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n2qpzbt69j0">
            <w:r w:rsidDel="00000000" w:rsidR="00000000" w:rsidRPr="00000000">
              <w:rPr>
                <w:rtl w:val="0"/>
              </w:rPr>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60.3 </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Collective</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Use</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of</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א</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יש</w:t>
            </w:r>
          </w:hyperlink>
          <w:hyperlink w:anchor="_mn2qpzbt69j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D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zqtiph93j0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60.4 Describing Order</w:t>
            </w:r>
          </w:hyperlink>
          <w:r w:rsidDel="00000000" w:rsidR="00000000" w:rsidRPr="00000000">
            <w:rPr>
              <w:rtl w:val="0"/>
            </w:rPr>
          </w:r>
        </w:p>
        <w:p w:rsidR="00000000" w:rsidDel="00000000" w:rsidP="00000000" w:rsidRDefault="00000000" w:rsidRPr="00000000" w14:paraId="000000D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aocrzh9tean">
            <w:r w:rsidDel="00000000" w:rsidR="00000000" w:rsidRPr="00000000">
              <w:rPr>
                <w:rtl w:val="0"/>
              </w:rPr>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60.5 </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Dual</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Form</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for</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פ</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ע</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waocrzh9tea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ם</w:t>
            </w:r>
          </w:hyperlink>
          <w:r w:rsidDel="00000000" w:rsidR="00000000" w:rsidRPr="00000000">
            <w:rPr>
              <w:rtl w:val="0"/>
            </w:rPr>
          </w:r>
        </w:p>
        <w:p w:rsidR="00000000" w:rsidDel="00000000" w:rsidP="00000000" w:rsidRDefault="00000000" w:rsidRPr="00000000" w14:paraId="000000D8">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zd3tswngu9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61 - Flee &amp; Chase</w:t>
            </w:r>
          </w:hyperlink>
          <w:r w:rsidDel="00000000" w:rsidR="00000000" w:rsidRPr="00000000">
            <w:rPr>
              <w:rtl w:val="0"/>
            </w:rPr>
          </w:r>
        </w:p>
        <w:p w:rsidR="00000000" w:rsidDel="00000000" w:rsidP="00000000" w:rsidRDefault="00000000" w:rsidRPr="00000000" w14:paraId="000000D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49zdycr3am9">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61.1 New Vocabulary</w:t>
            </w:r>
          </w:hyperlink>
          <w:r w:rsidDel="00000000" w:rsidR="00000000" w:rsidRPr="00000000">
            <w:rPr>
              <w:rtl w:val="0"/>
            </w:rPr>
          </w:r>
        </w:p>
        <w:p w:rsidR="00000000" w:rsidDel="00000000" w:rsidP="00000000" w:rsidRDefault="00000000" w:rsidRPr="00000000" w14:paraId="000000D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y3gmpane9ts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61.2 Hollow Verb Patterns</w:t>
            </w:r>
          </w:hyperlink>
          <w:r w:rsidDel="00000000" w:rsidR="00000000" w:rsidRPr="00000000">
            <w:rPr>
              <w:rtl w:val="0"/>
            </w:rPr>
          </w:r>
        </w:p>
        <w:p w:rsidR="00000000" w:rsidDel="00000000" w:rsidP="00000000" w:rsidRDefault="00000000" w:rsidRPr="00000000" w14:paraId="000000D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y9e05lbxal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62 - David &amp; Goliath</w:t>
            </w:r>
          </w:hyperlink>
          <w:r w:rsidDel="00000000" w:rsidR="00000000" w:rsidRPr="00000000">
            <w:rPr>
              <w:rtl w:val="0"/>
            </w:rPr>
          </w:r>
        </w:p>
        <w:p w:rsidR="00000000" w:rsidDel="00000000" w:rsidP="00000000" w:rsidRDefault="00000000" w:rsidRPr="00000000" w14:paraId="000000D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m5byyhxy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62.1 New Vocabulary</w:t>
            </w:r>
          </w:hyperlink>
          <w:r w:rsidDel="00000000" w:rsidR="00000000" w:rsidRPr="00000000">
            <w:rPr>
              <w:rtl w:val="0"/>
            </w:rPr>
          </w:r>
        </w:p>
        <w:p w:rsidR="00000000" w:rsidDel="00000000" w:rsidP="00000000" w:rsidRDefault="00000000" w:rsidRPr="00000000" w14:paraId="000000D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shzu37cxin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63 - Vayyiqtol Forms 3: Second Person</w:t>
            </w:r>
          </w:hyperlink>
          <w:r w:rsidDel="00000000" w:rsidR="00000000" w:rsidRPr="00000000">
            <w:rPr>
              <w:rtl w:val="0"/>
            </w:rPr>
          </w:r>
        </w:p>
        <w:p w:rsidR="00000000" w:rsidDel="00000000" w:rsidP="00000000" w:rsidRDefault="00000000" w:rsidRPr="00000000" w14:paraId="000000D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2gwlwh4oao6">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63.1 New Vocabulary</w:t>
            </w:r>
          </w:hyperlink>
          <w:r w:rsidDel="00000000" w:rsidR="00000000" w:rsidRPr="00000000">
            <w:rPr>
              <w:rtl w:val="0"/>
            </w:rPr>
          </w:r>
        </w:p>
        <w:p w:rsidR="00000000" w:rsidDel="00000000" w:rsidP="00000000" w:rsidRDefault="00000000" w:rsidRPr="00000000" w14:paraId="000000D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hjwemouo6u4l">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63.2 More Vayyiqtol</w:t>
            </w:r>
          </w:hyperlink>
          <w:r w:rsidDel="00000000" w:rsidR="00000000" w:rsidRPr="00000000">
            <w:rPr>
              <w:rtl w:val="0"/>
            </w:rPr>
          </w:r>
        </w:p>
        <w:p w:rsidR="00000000" w:rsidDel="00000000" w:rsidP="00000000" w:rsidRDefault="00000000" w:rsidRPr="00000000" w14:paraId="000000E0">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xd8p6j3g1a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63b - Sihon &amp; Og</w:t>
            </w:r>
          </w:hyperlink>
          <w:r w:rsidDel="00000000" w:rsidR="00000000" w:rsidRPr="00000000">
            <w:rPr>
              <w:rtl w:val="0"/>
            </w:rPr>
          </w:r>
        </w:p>
        <w:p w:rsidR="00000000" w:rsidDel="00000000" w:rsidP="00000000" w:rsidRDefault="00000000" w:rsidRPr="00000000" w14:paraId="000000E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embye78odbh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63b.1 New Vocabulary</w:t>
            </w:r>
          </w:hyperlink>
          <w:r w:rsidDel="00000000" w:rsidR="00000000" w:rsidRPr="00000000">
            <w:rPr>
              <w:rtl w:val="0"/>
            </w:rPr>
          </w:r>
        </w:p>
        <w:p w:rsidR="00000000" w:rsidDel="00000000" w:rsidP="00000000" w:rsidRDefault="00000000" w:rsidRPr="00000000" w14:paraId="000000E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myxmd71cyru">
            <w:r w:rsidDel="00000000" w:rsidR="00000000" w:rsidRPr="00000000">
              <w:rPr>
                <w:rtl w:val="0"/>
              </w:rPr>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63</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.2 </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ו</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נ</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tmyxmd71cyru">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ם</w:t>
            </w:r>
          </w:hyperlink>
          <w:r w:rsidDel="00000000" w:rsidR="00000000" w:rsidRPr="00000000">
            <w:rPr>
              <w:rtl w:val="0"/>
            </w:rPr>
          </w:r>
        </w:p>
        <w:p w:rsidR="00000000" w:rsidDel="00000000" w:rsidP="00000000" w:rsidRDefault="00000000" w:rsidRPr="00000000" w14:paraId="000000E3">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p2qbybt1d3">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64 - Chariots &amp; Horsemen</w:t>
            </w:r>
          </w:hyperlink>
          <w:r w:rsidDel="00000000" w:rsidR="00000000" w:rsidRPr="00000000">
            <w:rPr>
              <w:rtl w:val="0"/>
            </w:rPr>
          </w:r>
        </w:p>
        <w:p w:rsidR="00000000" w:rsidDel="00000000" w:rsidP="00000000" w:rsidRDefault="00000000" w:rsidRPr="00000000" w14:paraId="000000E4">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a8rz0ji3gg1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64.1 New Vocabulary</w:t>
            </w:r>
          </w:hyperlink>
          <w:r w:rsidDel="00000000" w:rsidR="00000000" w:rsidRPr="00000000">
            <w:rPr>
              <w:rtl w:val="0"/>
            </w:rPr>
          </w:r>
        </w:p>
        <w:p w:rsidR="00000000" w:rsidDel="00000000" w:rsidP="00000000" w:rsidRDefault="00000000" w:rsidRPr="00000000" w14:paraId="000000E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pjpvx561ht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64.2 Review of We and Y’all Verbs</w:t>
            </w:r>
          </w:hyperlink>
          <w:r w:rsidDel="00000000" w:rsidR="00000000" w:rsidRPr="00000000">
            <w:rPr>
              <w:rtl w:val="0"/>
            </w:rPr>
          </w:r>
        </w:p>
        <w:p w:rsidR="00000000" w:rsidDel="00000000" w:rsidP="00000000" w:rsidRDefault="00000000" w:rsidRPr="00000000" w14:paraId="000000E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efzvaj8e5dd">
            <w:r w:rsidDel="00000000" w:rsidR="00000000" w:rsidRPr="00000000">
              <w:rPr>
                <w:rtl w:val="0"/>
              </w:rPr>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64.3 </w:t>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כ</w:t>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5efzvaj8e5d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r w:rsidDel="00000000" w:rsidR="00000000" w:rsidRPr="00000000">
            <w:rPr>
              <w:rtl w:val="0"/>
            </w:rPr>
          </w:r>
        </w:p>
        <w:p w:rsidR="00000000" w:rsidDel="00000000" w:rsidP="00000000" w:rsidRDefault="00000000" w:rsidRPr="00000000" w14:paraId="000000E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65 -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Thus</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says</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יהוה</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brief</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history</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of</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 </w:t>
            </w:r>
          </w:hyperlink>
          <w:hyperlink w:anchor="_vx1s1huhej3w">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Israel</w:t>
            </w:r>
          </w:hyperlink>
          <w:r w:rsidDel="00000000" w:rsidR="00000000" w:rsidRPr="00000000">
            <w:rPr>
              <w:rtl w:val="0"/>
            </w:rPr>
          </w:r>
        </w:p>
        <w:p w:rsidR="00000000" w:rsidDel="00000000" w:rsidP="00000000" w:rsidRDefault="00000000" w:rsidRPr="00000000" w14:paraId="000000E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21aerwz2m8d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65.1 New Vocabulary</w:t>
            </w:r>
          </w:hyperlink>
          <w:r w:rsidDel="00000000" w:rsidR="00000000" w:rsidRPr="00000000">
            <w:rPr>
              <w:rtl w:val="0"/>
            </w:rPr>
          </w:r>
        </w:p>
        <w:p w:rsidR="00000000" w:rsidDel="00000000" w:rsidP="00000000" w:rsidRDefault="00000000" w:rsidRPr="00000000" w14:paraId="000000E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c48wq0xzeeam">
            <w:r w:rsidDel="00000000" w:rsidR="00000000" w:rsidRPr="00000000">
              <w:rPr>
                <w:rtl w:val="0"/>
              </w:rPr>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65.2 </w:t>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עו</w:t>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c48wq0xzeea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ם</w:t>
            </w:r>
          </w:hyperlink>
          <w:r w:rsidDel="00000000" w:rsidR="00000000" w:rsidRPr="00000000">
            <w:rPr>
              <w:rtl w:val="0"/>
            </w:rPr>
          </w:r>
        </w:p>
        <w:p w:rsidR="00000000" w:rsidDel="00000000" w:rsidP="00000000" w:rsidRDefault="00000000" w:rsidRPr="00000000" w14:paraId="000000EA">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5bozr3isdv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66 - Captains &amp; Enemies</w:t>
            </w:r>
          </w:hyperlink>
          <w:r w:rsidDel="00000000" w:rsidR="00000000" w:rsidRPr="00000000">
            <w:rPr>
              <w:rtl w:val="0"/>
            </w:rPr>
          </w:r>
        </w:p>
        <w:p w:rsidR="00000000" w:rsidDel="00000000" w:rsidP="00000000" w:rsidRDefault="00000000" w:rsidRPr="00000000" w14:paraId="000000E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727g19x5aeh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66.1 New Vocabulary</w:t>
            </w:r>
          </w:hyperlink>
          <w:r w:rsidDel="00000000" w:rsidR="00000000" w:rsidRPr="00000000">
            <w:rPr>
              <w:rtl w:val="0"/>
            </w:rPr>
          </w:r>
        </w:p>
        <w:p w:rsidR="00000000" w:rsidDel="00000000" w:rsidP="00000000" w:rsidRDefault="00000000" w:rsidRPr="00000000" w14:paraId="000000E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4eimewyj7g2">
            <w:r w:rsidDel="00000000" w:rsidR="00000000" w:rsidRPr="00000000">
              <w:rPr>
                <w:rtl w:val="0"/>
              </w:rPr>
            </w:r>
          </w:hyperlink>
          <w:hyperlink w:anchor="_l4eimewyj7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66.2 </w:t>
            </w:r>
          </w:hyperlink>
          <w:hyperlink w:anchor="_l4eimewyj7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צ</w:t>
            </w:r>
          </w:hyperlink>
          <w:hyperlink w:anchor="_l4eimewyj7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l4eimewyj7g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ר</w:t>
            </w:r>
          </w:hyperlink>
          <w:r w:rsidDel="00000000" w:rsidR="00000000" w:rsidRPr="00000000">
            <w:rPr>
              <w:rtl w:val="0"/>
            </w:rPr>
          </w:r>
        </w:p>
        <w:p w:rsidR="00000000" w:rsidDel="00000000" w:rsidP="00000000" w:rsidRDefault="00000000" w:rsidRPr="00000000" w14:paraId="000000E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dvdhsiti4dft">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67 - Between Eglon &amp; Zedekiah</w:t>
            </w:r>
          </w:hyperlink>
          <w:r w:rsidDel="00000000" w:rsidR="00000000" w:rsidRPr="00000000">
            <w:rPr>
              <w:rtl w:val="0"/>
            </w:rPr>
          </w:r>
        </w:p>
        <w:p w:rsidR="00000000" w:rsidDel="00000000" w:rsidP="00000000" w:rsidRDefault="00000000" w:rsidRPr="00000000" w14:paraId="000000E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cp4rj71b8k">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67.1 New Vocabulary</w:t>
            </w:r>
          </w:hyperlink>
          <w:r w:rsidDel="00000000" w:rsidR="00000000" w:rsidRPr="00000000">
            <w:rPr>
              <w:rtl w:val="0"/>
            </w:rPr>
          </w:r>
        </w:p>
        <w:p w:rsidR="00000000" w:rsidDel="00000000" w:rsidP="00000000" w:rsidRDefault="00000000" w:rsidRPr="00000000" w14:paraId="000000EF">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ovxp2z5zwwmn">
            <w:r w:rsidDel="00000000" w:rsidR="00000000" w:rsidRPr="00000000">
              <w:rPr>
                <w:rtl w:val="0"/>
              </w:rPr>
            </w:r>
          </w:hyperlink>
          <w:hyperlink w:anchor="_ovxp2z5zwwm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67.2 </w:t>
            </w:r>
          </w:hyperlink>
          <w:hyperlink w:anchor="_ovxp2z5zwwm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hyperlink w:anchor="_ovxp2z5zwwm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ovxp2z5zwwm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ין</w:t>
            </w:r>
          </w:hyperlink>
          <w:r w:rsidDel="00000000" w:rsidR="00000000" w:rsidRPr="00000000">
            <w:rPr>
              <w:rtl w:val="0"/>
            </w:rPr>
          </w:r>
        </w:p>
        <w:p w:rsidR="00000000" w:rsidDel="00000000" w:rsidP="00000000" w:rsidRDefault="00000000" w:rsidRPr="00000000" w14:paraId="000000F0">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6k1p6canwv2q">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67b - Peace &amp; War in the Land</w:t>
            </w:r>
          </w:hyperlink>
          <w:r w:rsidDel="00000000" w:rsidR="00000000" w:rsidRPr="00000000">
            <w:rPr>
              <w:rtl w:val="0"/>
            </w:rPr>
          </w:r>
        </w:p>
        <w:p w:rsidR="00000000" w:rsidDel="00000000" w:rsidP="00000000" w:rsidRDefault="00000000" w:rsidRPr="00000000" w14:paraId="000000F1">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8l0t4ct2pi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67b.1 New Vocabulary</w:t>
            </w:r>
          </w:hyperlink>
          <w:r w:rsidDel="00000000" w:rsidR="00000000" w:rsidRPr="00000000">
            <w:rPr>
              <w:rtl w:val="0"/>
            </w:rPr>
          </w:r>
        </w:p>
        <w:p w:rsidR="00000000" w:rsidDel="00000000" w:rsidP="00000000" w:rsidRDefault="00000000" w:rsidRPr="00000000" w14:paraId="000000F2">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w2g5wbexxpzn">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68 - Killing in the Camp</w:t>
            </w:r>
          </w:hyperlink>
          <w:r w:rsidDel="00000000" w:rsidR="00000000" w:rsidRPr="00000000">
            <w:rPr>
              <w:rtl w:val="0"/>
            </w:rPr>
          </w:r>
        </w:p>
        <w:p w:rsidR="00000000" w:rsidDel="00000000" w:rsidP="00000000" w:rsidRDefault="00000000" w:rsidRPr="00000000" w14:paraId="000000F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jzp1o0un92n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68.1 New Vocabulary</w:t>
            </w:r>
          </w:hyperlink>
          <w:r w:rsidDel="00000000" w:rsidR="00000000" w:rsidRPr="00000000">
            <w:rPr>
              <w:rtl w:val="0"/>
            </w:rPr>
          </w:r>
        </w:p>
        <w:p w:rsidR="00000000" w:rsidDel="00000000" w:rsidP="00000000" w:rsidRDefault="00000000" w:rsidRPr="00000000" w14:paraId="000000F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6vi96ernsu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69 - The woman who killed Sisera</w:t>
            </w:r>
          </w:hyperlink>
          <w:r w:rsidDel="00000000" w:rsidR="00000000" w:rsidRPr="00000000">
            <w:rPr>
              <w:rtl w:val="0"/>
            </w:rPr>
          </w:r>
        </w:p>
        <w:p w:rsidR="00000000" w:rsidDel="00000000" w:rsidP="00000000" w:rsidRDefault="00000000" w:rsidRPr="00000000" w14:paraId="000000F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wm4fhtr1ng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69.1 New Vocabulary</w:t>
            </w:r>
          </w:hyperlink>
          <w:r w:rsidDel="00000000" w:rsidR="00000000" w:rsidRPr="00000000">
            <w:rPr>
              <w:rtl w:val="0"/>
            </w:rPr>
          </w:r>
        </w:p>
        <w:p w:rsidR="00000000" w:rsidDel="00000000" w:rsidP="00000000" w:rsidRDefault="00000000" w:rsidRPr="00000000" w14:paraId="000000F6">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xiivcjp4doy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70 - Covenant &amp; Seed</w:t>
            </w:r>
          </w:hyperlink>
          <w:r w:rsidDel="00000000" w:rsidR="00000000" w:rsidRPr="00000000">
            <w:rPr>
              <w:rtl w:val="0"/>
            </w:rPr>
          </w:r>
        </w:p>
        <w:p w:rsidR="00000000" w:rsidDel="00000000" w:rsidP="00000000" w:rsidRDefault="00000000" w:rsidRPr="00000000" w14:paraId="000000F7">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qe4nhwuyckk">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70.1 New Vocabulary</w:t>
            </w:r>
          </w:hyperlink>
          <w:r w:rsidDel="00000000" w:rsidR="00000000" w:rsidRPr="00000000">
            <w:rPr>
              <w:rtl w:val="0"/>
            </w:rPr>
          </w:r>
        </w:p>
        <w:p w:rsidR="00000000" w:rsidDel="00000000" w:rsidP="00000000" w:rsidRDefault="00000000" w:rsidRPr="00000000" w14:paraId="000000F8">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v2j6reotz0r">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71 - Vayyiqtol forms 4: feminine plural</w:t>
            </w:r>
          </w:hyperlink>
          <w:r w:rsidDel="00000000" w:rsidR="00000000" w:rsidRPr="00000000">
            <w:rPr>
              <w:rtl w:val="0"/>
            </w:rPr>
          </w:r>
        </w:p>
        <w:p w:rsidR="00000000" w:rsidDel="00000000" w:rsidP="00000000" w:rsidRDefault="00000000" w:rsidRPr="00000000" w14:paraId="000000F9">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6m0oz54a1b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71.1 New Vocabulary</w:t>
            </w:r>
          </w:hyperlink>
          <w:r w:rsidDel="00000000" w:rsidR="00000000" w:rsidRPr="00000000">
            <w:rPr>
              <w:rtl w:val="0"/>
            </w:rPr>
          </w:r>
        </w:p>
        <w:p w:rsidR="00000000" w:rsidDel="00000000" w:rsidP="00000000" w:rsidRDefault="00000000" w:rsidRPr="00000000" w14:paraId="000000F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t7v2awtl4z8">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71.2 More Vayyiqtol Forms and Morphology</w:t>
            </w:r>
          </w:hyperlink>
          <w:r w:rsidDel="00000000" w:rsidR="00000000" w:rsidRPr="00000000">
            <w:rPr>
              <w:rtl w:val="0"/>
            </w:rPr>
          </w:r>
        </w:p>
        <w:p w:rsidR="00000000" w:rsidDel="00000000" w:rsidP="00000000" w:rsidRDefault="00000000" w:rsidRPr="00000000" w14:paraId="000000FB">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4hrdclw55xp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71b - Verb Forms Summary: Qatal &amp; Vayyiqtol</w:t>
            </w:r>
          </w:hyperlink>
          <w:r w:rsidDel="00000000" w:rsidR="00000000" w:rsidRPr="00000000">
            <w:rPr>
              <w:rtl w:val="0"/>
            </w:rPr>
          </w:r>
        </w:p>
        <w:p w:rsidR="00000000" w:rsidDel="00000000" w:rsidP="00000000" w:rsidRDefault="00000000" w:rsidRPr="00000000" w14:paraId="000000FC">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plzruh28lisd">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71b.1 Verbal Patterns</w:t>
            </w:r>
          </w:hyperlink>
          <w:r w:rsidDel="00000000" w:rsidR="00000000" w:rsidRPr="00000000">
            <w:rPr>
              <w:rtl w:val="0"/>
            </w:rPr>
          </w:r>
        </w:p>
        <w:p w:rsidR="00000000" w:rsidDel="00000000" w:rsidP="00000000" w:rsidRDefault="00000000" w:rsidRPr="00000000" w14:paraId="000000FD">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knh6waz4lf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72 - Naomi &amp; Ruth</w:t>
            </w:r>
          </w:hyperlink>
          <w:r w:rsidDel="00000000" w:rsidR="00000000" w:rsidRPr="00000000">
            <w:rPr>
              <w:rtl w:val="0"/>
            </w:rPr>
          </w:r>
        </w:p>
        <w:p w:rsidR="00000000" w:rsidDel="00000000" w:rsidP="00000000" w:rsidRDefault="00000000" w:rsidRPr="00000000" w14:paraId="000000FE">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kr8jejom2sf0">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72.1 New Vocabulary</w:t>
            </w:r>
          </w:hyperlink>
          <w:r w:rsidDel="00000000" w:rsidR="00000000" w:rsidRPr="00000000">
            <w:rPr>
              <w:rtl w:val="0"/>
            </w:rPr>
          </w:r>
        </w:p>
        <w:p w:rsidR="00000000" w:rsidDel="00000000" w:rsidP="00000000" w:rsidRDefault="00000000" w:rsidRPr="00000000" w14:paraId="000000FF">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orm8etp032x5">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73 - More Parts of the Body</w:t>
            </w:r>
          </w:hyperlink>
          <w:r w:rsidDel="00000000" w:rsidR="00000000" w:rsidRPr="00000000">
            <w:rPr>
              <w:rtl w:val="0"/>
            </w:rPr>
          </w:r>
        </w:p>
        <w:p w:rsidR="00000000" w:rsidDel="00000000" w:rsidP="00000000" w:rsidRDefault="00000000" w:rsidRPr="00000000" w14:paraId="00000100">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1m4mbsnl08iv">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73.1 New Vocabulary</w:t>
            </w:r>
          </w:hyperlink>
          <w:r w:rsidDel="00000000" w:rsidR="00000000" w:rsidRPr="00000000">
            <w:rPr>
              <w:rtl w:val="0"/>
            </w:rPr>
          </w:r>
        </w:p>
        <w:p w:rsidR="00000000" w:rsidDel="00000000" w:rsidP="00000000" w:rsidRDefault="00000000" w:rsidRPr="00000000" w14:paraId="00000101">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m3m1n2p1tuw6">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74 - Lev: mind, will, emotions</w:t>
            </w:r>
          </w:hyperlink>
          <w:r w:rsidDel="00000000" w:rsidR="00000000" w:rsidRPr="00000000">
            <w:rPr>
              <w:rtl w:val="0"/>
            </w:rPr>
          </w:r>
        </w:p>
        <w:p w:rsidR="00000000" w:rsidDel="00000000" w:rsidP="00000000" w:rsidRDefault="00000000" w:rsidRPr="00000000" w14:paraId="00000102">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s9b2v7xsqg9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74.1 New Vocabulary</w:t>
            </w:r>
          </w:hyperlink>
          <w:r w:rsidDel="00000000" w:rsidR="00000000" w:rsidRPr="00000000">
            <w:rPr>
              <w:rtl w:val="0"/>
            </w:rPr>
          </w:r>
        </w:p>
        <w:p w:rsidR="00000000" w:rsidDel="00000000" w:rsidP="00000000" w:rsidRDefault="00000000" w:rsidRPr="00000000" w14:paraId="00000103">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fgqh95xk4nlo">
            <w:r w:rsidDel="00000000" w:rsidR="00000000" w:rsidRPr="00000000">
              <w:rPr>
                <w:rtl w:val="0"/>
              </w:rPr>
            </w:r>
          </w:hyperlink>
          <w:hyperlink w:anchor="_fgqh95xk4nl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74.2 </w:t>
            </w:r>
          </w:hyperlink>
          <w:hyperlink w:anchor="_fgqh95xk4nl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ל</w:t>
            </w:r>
          </w:hyperlink>
          <w:hyperlink w:anchor="_fgqh95xk4nl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w:t>
            </w:r>
          </w:hyperlink>
          <w:hyperlink w:anchor="_fgqh95xk4nlo">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1"/>
              </w:rPr>
              <w:t xml:space="preserve">ב</w:t>
            </w:r>
          </w:hyperlink>
          <w:r w:rsidDel="00000000" w:rsidR="00000000" w:rsidRPr="00000000">
            <w:rPr>
              <w:rtl w:val="0"/>
            </w:rPr>
          </w:r>
        </w:p>
        <w:p w:rsidR="00000000" w:rsidDel="00000000" w:rsidP="00000000" w:rsidRDefault="00000000" w:rsidRPr="00000000" w14:paraId="0000010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n93c7f9w7pf">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75 - Participles 1: singular</w:t>
            </w:r>
          </w:hyperlink>
          <w:r w:rsidDel="00000000" w:rsidR="00000000" w:rsidRPr="00000000">
            <w:rPr>
              <w:rtl w:val="0"/>
            </w:rPr>
          </w:r>
        </w:p>
        <w:p w:rsidR="00000000" w:rsidDel="00000000" w:rsidP="00000000" w:rsidRDefault="00000000" w:rsidRPr="00000000" w14:paraId="00000105">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qeh7qvrd6dxy">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75.1 New Vocabulary</w:t>
            </w:r>
          </w:hyperlink>
          <w:r w:rsidDel="00000000" w:rsidR="00000000" w:rsidRPr="00000000">
            <w:rPr>
              <w:rtl w:val="0"/>
            </w:rPr>
          </w:r>
        </w:p>
        <w:p w:rsidR="00000000" w:rsidDel="00000000" w:rsidP="00000000" w:rsidRDefault="00000000" w:rsidRPr="00000000" w14:paraId="00000106">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uvbrqzl4a514">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75.2 Participles</w:t>
            </w:r>
          </w:hyperlink>
          <w:r w:rsidDel="00000000" w:rsidR="00000000" w:rsidRPr="00000000">
            <w:rPr>
              <w:rtl w:val="0"/>
            </w:rPr>
          </w:r>
        </w:p>
        <w:p w:rsidR="00000000" w:rsidDel="00000000" w:rsidP="00000000" w:rsidRDefault="00000000" w:rsidRPr="00000000" w14:paraId="00000107">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t9ozforze91m">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76 - Participles 2: in context</w:t>
            </w:r>
          </w:hyperlink>
          <w:r w:rsidDel="00000000" w:rsidR="00000000" w:rsidRPr="00000000">
            <w:rPr>
              <w:rtl w:val="0"/>
            </w:rPr>
          </w:r>
        </w:p>
        <w:p w:rsidR="00000000" w:rsidDel="00000000" w:rsidP="00000000" w:rsidRDefault="00000000" w:rsidRPr="00000000" w14:paraId="00000108">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bratgqcbvb9h">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76.1 New Vocabulary</w:t>
            </w:r>
          </w:hyperlink>
          <w:r w:rsidDel="00000000" w:rsidR="00000000" w:rsidRPr="00000000">
            <w:rPr>
              <w:rtl w:val="0"/>
            </w:rPr>
          </w:r>
        </w:p>
        <w:p w:rsidR="00000000" w:rsidDel="00000000" w:rsidP="00000000" w:rsidRDefault="00000000" w:rsidRPr="00000000" w14:paraId="00000109">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l5mhg0v8ujub">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Lesson 77 - Participles 3: Plural</w:t>
            </w:r>
          </w:hyperlink>
          <w:r w:rsidDel="00000000" w:rsidR="00000000" w:rsidRPr="00000000">
            <w:rPr>
              <w:rtl w:val="0"/>
            </w:rPr>
          </w:r>
        </w:p>
        <w:p w:rsidR="00000000" w:rsidDel="00000000" w:rsidP="00000000" w:rsidRDefault="00000000" w:rsidRPr="00000000" w14:paraId="0000010A">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iwptomik0yh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77.1 New Vocabulary</w:t>
            </w:r>
          </w:hyperlink>
          <w:r w:rsidDel="00000000" w:rsidR="00000000" w:rsidRPr="00000000">
            <w:rPr>
              <w:rtl w:val="0"/>
            </w:rPr>
          </w:r>
        </w:p>
        <w:p w:rsidR="00000000" w:rsidDel="00000000" w:rsidP="00000000" w:rsidRDefault="00000000" w:rsidRPr="00000000" w14:paraId="0000010B">
          <w:pPr>
            <w:spacing w:before="60" w:line="240" w:lineRule="auto"/>
            <w:ind w:left="72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gujpb65mavz1">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77.2 Plural Participles</w:t>
            </w:r>
          </w:hyperlink>
          <w:r w:rsidDel="00000000" w:rsidR="00000000" w:rsidRPr="00000000">
            <w:rPr>
              <w:rtl w:val="0"/>
            </w:rPr>
          </w:r>
        </w:p>
        <w:p w:rsidR="00000000" w:rsidDel="00000000" w:rsidP="00000000" w:rsidRDefault="00000000" w:rsidRPr="00000000" w14:paraId="0000010C">
          <w:pPr>
            <w:spacing w:before="200" w:line="240" w:lineRule="auto"/>
            <w:ind w:left="0" w:firstLine="0"/>
            <w:rPr>
              <w:color w:val="1155cc"/>
              <w:u w:val="single"/>
            </w:rPr>
          </w:pPr>
          <w:hyperlink w:anchor="_9ymmyl2ybhhy">
            <w:r w:rsidDel="00000000" w:rsidR="00000000" w:rsidRPr="00000000">
              <w:rPr>
                <w:color w:val="1155cc"/>
                <w:u w:val="single"/>
                <w:rtl w:val="0"/>
              </w:rPr>
              <w:t xml:space="preserve">Lesson 78 - Stand, Pillars &amp; Gifts</w:t>
            </w:r>
          </w:hyperlink>
          <w:r w:rsidDel="00000000" w:rsidR="00000000" w:rsidRPr="00000000">
            <w:rPr>
              <w:rtl w:val="0"/>
            </w:rPr>
          </w:r>
        </w:p>
        <w:p w:rsidR="00000000" w:rsidDel="00000000" w:rsidP="00000000" w:rsidRDefault="00000000" w:rsidRPr="00000000" w14:paraId="0000010D">
          <w:pPr>
            <w:spacing w:before="60" w:line="240" w:lineRule="auto"/>
            <w:ind w:left="720" w:firstLine="0"/>
            <w:rPr>
              <w:color w:val="1155cc"/>
              <w:u w:val="single"/>
            </w:rPr>
          </w:pPr>
          <w:hyperlink w:anchor="_esgora1hg1ce">
            <w:r w:rsidDel="00000000" w:rsidR="00000000" w:rsidRPr="00000000">
              <w:rPr>
                <w:color w:val="1155cc"/>
                <w:u w:val="single"/>
                <w:rtl w:val="0"/>
              </w:rPr>
              <w:t xml:space="preserve">78.1 New Vocabulary</w:t>
            </w:r>
          </w:hyperlink>
          <w:r w:rsidDel="00000000" w:rsidR="00000000" w:rsidRPr="00000000">
            <w:rPr>
              <w:rtl w:val="0"/>
            </w:rPr>
          </w:r>
        </w:p>
        <w:p w:rsidR="00000000" w:rsidDel="00000000" w:rsidP="00000000" w:rsidRDefault="00000000" w:rsidRPr="00000000" w14:paraId="0000010E">
          <w:pPr>
            <w:spacing w:before="60" w:line="240" w:lineRule="auto"/>
            <w:ind w:left="720" w:firstLine="0"/>
            <w:rPr>
              <w:color w:val="1155cc"/>
              <w:u w:val="single"/>
            </w:rPr>
          </w:pPr>
          <w:hyperlink w:anchor="_p299jvxs2co5">
            <w:r w:rsidDel="00000000" w:rsidR="00000000" w:rsidRPr="00000000">
              <w:rPr>
                <w:color w:val="1155cc"/>
                <w:u w:val="single"/>
                <w:rtl w:val="0"/>
              </w:rPr>
              <w:t xml:space="preserve">78.2 More Practice with Participles</w:t>
            </w:r>
          </w:hyperlink>
          <w:r w:rsidDel="00000000" w:rsidR="00000000" w:rsidRPr="00000000">
            <w:rPr>
              <w:rtl w:val="0"/>
            </w:rPr>
          </w:r>
        </w:p>
        <w:p w:rsidR="00000000" w:rsidDel="00000000" w:rsidP="00000000" w:rsidRDefault="00000000" w:rsidRPr="00000000" w14:paraId="0000010F">
          <w:pPr>
            <w:spacing w:before="200" w:line="240" w:lineRule="auto"/>
            <w:ind w:left="0" w:firstLine="0"/>
            <w:rPr>
              <w:color w:val="1155cc"/>
              <w:u w:val="single"/>
            </w:rPr>
          </w:pPr>
          <w:hyperlink w:anchor="_ktmo70mh2id0">
            <w:r w:rsidDel="00000000" w:rsidR="00000000" w:rsidRPr="00000000">
              <w:rPr>
                <w:color w:val="1155cc"/>
                <w:u w:val="single"/>
                <w:rtl w:val="0"/>
              </w:rPr>
              <w:t xml:space="preserve">Lesson</w:t>
            </w:r>
          </w:hyperlink>
          <w:hyperlink w:anchor="_ktmo70mh2id0">
            <w:r w:rsidDel="00000000" w:rsidR="00000000" w:rsidRPr="00000000">
              <w:rPr>
                <w:color w:val="1155cc"/>
                <w:u w:val="single"/>
                <w:rtl w:val="0"/>
              </w:rPr>
              <w:t xml:space="preserve"> 79 - </w:t>
            </w:r>
          </w:hyperlink>
          <w:hyperlink w:anchor="_ktmo70mh2id0">
            <w:r w:rsidDel="00000000" w:rsidR="00000000" w:rsidRPr="00000000">
              <w:rPr>
                <w:color w:val="1155cc"/>
                <w:u w:val="single"/>
                <w:rtl w:val="0"/>
              </w:rPr>
              <w:t xml:space="preserve">Participles</w:t>
            </w:r>
          </w:hyperlink>
          <w:hyperlink w:anchor="_ktmo70mh2id0">
            <w:r w:rsidDel="00000000" w:rsidR="00000000" w:rsidRPr="00000000">
              <w:rPr>
                <w:color w:val="1155cc"/>
                <w:u w:val="single"/>
                <w:rtl w:val="0"/>
              </w:rPr>
              <w:t xml:space="preserve"> 4: 3-</w:t>
            </w:r>
          </w:hyperlink>
          <w:hyperlink w:anchor="_ktmo70mh2id0">
            <w:r w:rsidDel="00000000" w:rsidR="00000000" w:rsidRPr="00000000">
              <w:rPr>
                <w:color w:val="1155cc"/>
                <w:u w:val="single"/>
                <w:rtl w:val="1"/>
              </w:rPr>
              <w:t xml:space="preserve">ה</w:t>
            </w:r>
          </w:hyperlink>
          <w:hyperlink w:anchor="_ktmo70mh2id0">
            <w:r w:rsidDel="00000000" w:rsidR="00000000" w:rsidRPr="00000000">
              <w:rPr>
                <w:color w:val="1155cc"/>
                <w:u w:val="single"/>
                <w:rtl w:val="0"/>
              </w:rPr>
              <w:t xml:space="preserve"> </w:t>
            </w:r>
          </w:hyperlink>
          <w:hyperlink w:anchor="_ktmo70mh2id0">
            <w:r w:rsidDel="00000000" w:rsidR="00000000" w:rsidRPr="00000000">
              <w:rPr>
                <w:color w:val="1155cc"/>
                <w:u w:val="single"/>
                <w:rtl w:val="0"/>
              </w:rPr>
              <w:t xml:space="preserve">verbs</w:t>
            </w:r>
          </w:hyperlink>
          <w:hyperlink w:anchor="_ktmo70mh2id0">
            <w:r w:rsidDel="00000000" w:rsidR="00000000" w:rsidRPr="00000000">
              <w:rPr>
                <w:color w:val="1155cc"/>
                <w:u w:val="single"/>
                <w:rtl w:val="0"/>
              </w:rPr>
              <w:t xml:space="preserve"> &amp; 2-</w:t>
            </w:r>
          </w:hyperlink>
          <w:hyperlink w:anchor="_ktmo70mh2id0">
            <w:r w:rsidDel="00000000" w:rsidR="00000000" w:rsidRPr="00000000">
              <w:rPr>
                <w:color w:val="1155cc"/>
                <w:u w:val="single"/>
                <w:rtl w:val="1"/>
              </w:rPr>
              <w:t xml:space="preserve">ו</w:t>
            </w:r>
          </w:hyperlink>
          <w:hyperlink w:anchor="_ktmo70mh2id0">
            <w:r w:rsidDel="00000000" w:rsidR="00000000" w:rsidRPr="00000000">
              <w:rPr>
                <w:color w:val="1155cc"/>
                <w:u w:val="single"/>
                <w:rtl w:val="0"/>
              </w:rPr>
              <w:t xml:space="preserve"> </w:t>
            </w:r>
          </w:hyperlink>
          <w:hyperlink w:anchor="_ktmo70mh2id0">
            <w:r w:rsidDel="00000000" w:rsidR="00000000" w:rsidRPr="00000000">
              <w:rPr>
                <w:color w:val="1155cc"/>
                <w:u w:val="single"/>
                <w:rtl w:val="0"/>
              </w:rPr>
              <w:t xml:space="preserve">verbs</w:t>
            </w:r>
          </w:hyperlink>
          <w:r w:rsidDel="00000000" w:rsidR="00000000" w:rsidRPr="00000000">
            <w:rPr>
              <w:rtl w:val="0"/>
            </w:rPr>
          </w:r>
        </w:p>
        <w:p w:rsidR="00000000" w:rsidDel="00000000" w:rsidP="00000000" w:rsidRDefault="00000000" w:rsidRPr="00000000" w14:paraId="00000110">
          <w:pPr>
            <w:spacing w:before="60" w:line="240" w:lineRule="auto"/>
            <w:ind w:left="720" w:firstLine="0"/>
            <w:rPr>
              <w:color w:val="1155cc"/>
              <w:u w:val="single"/>
            </w:rPr>
          </w:pPr>
          <w:hyperlink w:anchor="_sq6o9su29h70">
            <w:r w:rsidDel="00000000" w:rsidR="00000000" w:rsidRPr="00000000">
              <w:rPr>
                <w:rtl w:val="0"/>
              </w:rPr>
            </w:r>
          </w:hyperlink>
          <w:hyperlink w:anchor="_sq6o9su29h70">
            <w:r w:rsidDel="00000000" w:rsidR="00000000" w:rsidRPr="00000000">
              <w:rPr>
                <w:color w:val="1155cc"/>
                <w:u w:val="single"/>
                <w:rtl w:val="0"/>
              </w:rPr>
              <w:t xml:space="preserve">79.1 </w:t>
            </w:r>
          </w:hyperlink>
          <w:hyperlink w:anchor="_sq6o9su29h70">
            <w:r w:rsidDel="00000000" w:rsidR="00000000" w:rsidRPr="00000000">
              <w:rPr>
                <w:color w:val="1155cc"/>
                <w:u w:val="single"/>
                <w:rtl w:val="0"/>
              </w:rPr>
              <w:t xml:space="preserve">Participles</w:t>
            </w:r>
          </w:hyperlink>
          <w:hyperlink w:anchor="_sq6o9su29h70">
            <w:r w:rsidDel="00000000" w:rsidR="00000000" w:rsidRPr="00000000">
              <w:rPr>
                <w:color w:val="1155cc"/>
                <w:u w:val="single"/>
                <w:rtl w:val="0"/>
              </w:rPr>
              <w:t xml:space="preserve"> </w:t>
            </w:r>
          </w:hyperlink>
          <w:hyperlink w:anchor="_sq6o9su29h70">
            <w:r w:rsidDel="00000000" w:rsidR="00000000" w:rsidRPr="00000000">
              <w:rPr>
                <w:color w:val="1155cc"/>
                <w:u w:val="single"/>
                <w:rtl w:val="0"/>
              </w:rPr>
              <w:t xml:space="preserve">Ending</w:t>
            </w:r>
          </w:hyperlink>
          <w:hyperlink w:anchor="_sq6o9su29h70">
            <w:r w:rsidDel="00000000" w:rsidR="00000000" w:rsidRPr="00000000">
              <w:rPr>
                <w:color w:val="1155cc"/>
                <w:u w:val="single"/>
                <w:rtl w:val="0"/>
              </w:rPr>
              <w:t xml:space="preserve"> </w:t>
            </w:r>
          </w:hyperlink>
          <w:hyperlink w:anchor="_sq6o9su29h70">
            <w:r w:rsidDel="00000000" w:rsidR="00000000" w:rsidRPr="00000000">
              <w:rPr>
                <w:color w:val="1155cc"/>
                <w:u w:val="single"/>
                <w:rtl w:val="0"/>
              </w:rPr>
              <w:t xml:space="preserve">with</w:t>
            </w:r>
          </w:hyperlink>
          <w:hyperlink w:anchor="_sq6o9su29h70">
            <w:r w:rsidDel="00000000" w:rsidR="00000000" w:rsidRPr="00000000">
              <w:rPr>
                <w:color w:val="1155cc"/>
                <w:u w:val="single"/>
                <w:rtl w:val="0"/>
              </w:rPr>
              <w:t xml:space="preserve"> </w:t>
            </w:r>
          </w:hyperlink>
          <w:hyperlink w:anchor="_sq6o9su29h70">
            <w:r w:rsidDel="00000000" w:rsidR="00000000" w:rsidRPr="00000000">
              <w:rPr>
                <w:color w:val="1155cc"/>
                <w:u w:val="single"/>
                <w:rtl w:val="1"/>
              </w:rPr>
              <w:t xml:space="preserve">ה</w:t>
            </w:r>
          </w:hyperlink>
          <w:r w:rsidDel="00000000" w:rsidR="00000000" w:rsidRPr="00000000">
            <w:rPr>
              <w:rtl w:val="0"/>
            </w:rPr>
          </w:r>
        </w:p>
        <w:p w:rsidR="00000000" w:rsidDel="00000000" w:rsidP="00000000" w:rsidRDefault="00000000" w:rsidRPr="00000000" w14:paraId="00000111">
          <w:pPr>
            <w:spacing w:before="60" w:line="240" w:lineRule="auto"/>
            <w:ind w:left="720" w:firstLine="0"/>
            <w:rPr>
              <w:color w:val="1155cc"/>
              <w:u w:val="single"/>
            </w:rPr>
          </w:pPr>
          <w:hyperlink w:anchor="_d8sco0n979v1">
            <w:r w:rsidDel="00000000" w:rsidR="00000000" w:rsidRPr="00000000">
              <w:rPr>
                <w:color w:val="1155cc"/>
                <w:u w:val="single"/>
                <w:rtl w:val="0"/>
              </w:rPr>
              <w:t xml:space="preserve">79.2 Second-Vav Participles</w:t>
            </w:r>
          </w:hyperlink>
          <w:r w:rsidDel="00000000" w:rsidR="00000000" w:rsidRPr="00000000">
            <w:rPr>
              <w:rtl w:val="0"/>
            </w:rPr>
          </w:r>
        </w:p>
        <w:p w:rsidR="00000000" w:rsidDel="00000000" w:rsidP="00000000" w:rsidRDefault="00000000" w:rsidRPr="00000000" w14:paraId="00000112">
          <w:pPr>
            <w:spacing w:before="200" w:line="240" w:lineRule="auto"/>
            <w:ind w:left="0" w:firstLine="0"/>
            <w:rPr>
              <w:color w:val="1155cc"/>
              <w:u w:val="single"/>
            </w:rPr>
          </w:pPr>
          <w:hyperlink w:anchor="_2j17lyutczip">
            <w:r w:rsidDel="00000000" w:rsidR="00000000" w:rsidRPr="00000000">
              <w:rPr>
                <w:color w:val="1155cc"/>
                <w:u w:val="single"/>
                <w:rtl w:val="0"/>
              </w:rPr>
              <w:t xml:space="preserve">Lesson</w:t>
            </w:r>
          </w:hyperlink>
          <w:hyperlink w:anchor="_2j17lyutczip">
            <w:r w:rsidDel="00000000" w:rsidR="00000000" w:rsidRPr="00000000">
              <w:rPr>
                <w:color w:val="1155cc"/>
                <w:u w:val="single"/>
                <w:rtl w:val="0"/>
              </w:rPr>
              <w:t xml:space="preserve"> 80 - </w:t>
            </w:r>
          </w:hyperlink>
          <w:hyperlink w:anchor="_2j17lyutczip">
            <w:r w:rsidDel="00000000" w:rsidR="00000000" w:rsidRPr="00000000">
              <w:rPr>
                <w:color w:val="1155cc"/>
                <w:u w:val="single"/>
                <w:rtl w:val="1"/>
              </w:rPr>
              <w:t xml:space="preserve">א</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ב</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ר</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ם</w:t>
            </w:r>
          </w:hyperlink>
          <w:hyperlink w:anchor="_2j17lyutczip">
            <w:r w:rsidDel="00000000" w:rsidR="00000000" w:rsidRPr="00000000">
              <w:rPr>
                <w:color w:val="1155cc"/>
                <w:u w:val="single"/>
                <w:rtl w:val="1"/>
              </w:rPr>
              <w:t xml:space="preserve"> </w:t>
            </w:r>
          </w:hyperlink>
          <w:hyperlink w:anchor="_2j17lyutczip">
            <w:r w:rsidDel="00000000" w:rsidR="00000000" w:rsidRPr="00000000">
              <w:rPr>
                <w:color w:val="1155cc"/>
                <w:u w:val="single"/>
                <w:rtl w:val="1"/>
              </w:rPr>
              <w:t xml:space="preserve">ו</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ה</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ל</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ח</w:t>
            </w:r>
          </w:hyperlink>
          <w:hyperlink w:anchor="_2j17lyutczip">
            <w:r w:rsidDel="00000000" w:rsidR="00000000" w:rsidRPr="00000000">
              <w:rPr>
                <w:color w:val="1155cc"/>
                <w:u w:val="single"/>
                <w:rtl w:val="1"/>
              </w:rPr>
              <w:t xml:space="preserve">ֶ</w:t>
            </w:r>
          </w:hyperlink>
          <w:hyperlink w:anchor="_2j17lyutczip">
            <w:r w:rsidDel="00000000" w:rsidR="00000000" w:rsidRPr="00000000">
              <w:rPr>
                <w:color w:val="1155cc"/>
                <w:u w:val="single"/>
                <w:rtl w:val="1"/>
              </w:rPr>
              <w:t xml:space="preserve">ם</w:t>
            </w:r>
          </w:hyperlink>
          <w:hyperlink w:anchor="_2j17lyutczip">
            <w:r w:rsidDel="00000000" w:rsidR="00000000" w:rsidRPr="00000000">
              <w:rPr>
                <w:color w:val="1155cc"/>
                <w:u w:val="single"/>
                <w:rtl w:val="0"/>
              </w:rPr>
              <w:t xml:space="preserve"> - </w:t>
            </w:r>
          </w:hyperlink>
          <w:hyperlink w:anchor="_2j17lyutczip">
            <w:r w:rsidDel="00000000" w:rsidR="00000000" w:rsidRPr="00000000">
              <w:rPr>
                <w:color w:val="1155cc"/>
                <w:u w:val="single"/>
                <w:rtl w:val="0"/>
              </w:rPr>
              <w:t xml:space="preserve">Avram</w:t>
            </w:r>
          </w:hyperlink>
          <w:hyperlink w:anchor="_2j17lyutczip">
            <w:r w:rsidDel="00000000" w:rsidR="00000000" w:rsidRPr="00000000">
              <w:rPr>
                <w:color w:val="1155cc"/>
                <w:u w:val="single"/>
                <w:rtl w:val="0"/>
              </w:rPr>
              <w:t xml:space="preserve"> &amp; </w:t>
            </w:r>
          </w:hyperlink>
          <w:hyperlink w:anchor="_2j17lyutczip">
            <w:r w:rsidDel="00000000" w:rsidR="00000000" w:rsidRPr="00000000">
              <w:rPr>
                <w:color w:val="1155cc"/>
                <w:u w:val="single"/>
                <w:rtl w:val="0"/>
              </w:rPr>
              <w:t xml:space="preserve">the</w:t>
            </w:r>
          </w:hyperlink>
          <w:hyperlink w:anchor="_2j17lyutczip">
            <w:r w:rsidDel="00000000" w:rsidR="00000000" w:rsidRPr="00000000">
              <w:rPr>
                <w:color w:val="1155cc"/>
                <w:u w:val="single"/>
                <w:rtl w:val="0"/>
              </w:rPr>
              <w:t xml:space="preserve"> </w:t>
            </w:r>
          </w:hyperlink>
          <w:hyperlink w:anchor="_2j17lyutczip">
            <w:r w:rsidDel="00000000" w:rsidR="00000000" w:rsidRPr="00000000">
              <w:rPr>
                <w:color w:val="1155cc"/>
                <w:u w:val="single"/>
                <w:rtl w:val="0"/>
              </w:rPr>
              <w:t xml:space="preserve">Bread</w:t>
            </w:r>
          </w:hyperlink>
          <w:r w:rsidDel="00000000" w:rsidR="00000000" w:rsidRPr="00000000">
            <w:rPr>
              <w:rtl w:val="0"/>
            </w:rPr>
          </w:r>
        </w:p>
        <w:p w:rsidR="00000000" w:rsidDel="00000000" w:rsidP="00000000" w:rsidRDefault="00000000" w:rsidRPr="00000000" w14:paraId="00000113">
          <w:pPr>
            <w:spacing w:before="60" w:line="240" w:lineRule="auto"/>
            <w:ind w:left="720" w:firstLine="0"/>
            <w:rPr>
              <w:color w:val="1155cc"/>
              <w:u w:val="single"/>
            </w:rPr>
          </w:pPr>
          <w:hyperlink w:anchor="_7c17qfahoi1f">
            <w:r w:rsidDel="00000000" w:rsidR="00000000" w:rsidRPr="00000000">
              <w:rPr>
                <w:color w:val="1155cc"/>
                <w:u w:val="single"/>
                <w:rtl w:val="0"/>
              </w:rPr>
              <w:t xml:space="preserve">80.1 Practice What You’ve Learned</w:t>
            </w:r>
          </w:hyperlink>
          <w:r w:rsidDel="00000000" w:rsidR="00000000" w:rsidRPr="00000000">
            <w:rPr>
              <w:rtl w:val="0"/>
            </w:rPr>
          </w:r>
        </w:p>
        <w:p w:rsidR="00000000" w:rsidDel="00000000" w:rsidP="00000000" w:rsidRDefault="00000000" w:rsidRPr="00000000" w14:paraId="00000114">
          <w:pPr>
            <w:spacing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v9nzneyy2q1z">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Appendix 1 - The Hebrew Names of the Books of the Bible</w:t>
            </w:r>
          </w:hyperlink>
          <w:r w:rsidDel="00000000" w:rsidR="00000000" w:rsidRPr="00000000">
            <w:rPr>
              <w:rtl w:val="0"/>
            </w:rPr>
          </w:r>
        </w:p>
        <w:p w:rsidR="00000000" w:rsidDel="00000000" w:rsidP="00000000" w:rsidRDefault="00000000" w:rsidRPr="00000000" w14:paraId="00000115">
          <w:pPr>
            <w:spacing w:after="80" w:before="200" w:line="240" w:lineRule="auto"/>
            <w:ind w:left="0" w:firstLine="0"/>
            <w:rPr>
              <w:rFonts w:ascii="Times New Roman" w:cs="Times New Roman" w:eastAsia="Times New Roman" w:hAnsi="Times New Roman"/>
              <w:b w:val="0"/>
              <w:i w:val="0"/>
              <w:smallCaps w:val="0"/>
              <w:strike w:val="0"/>
              <w:color w:val="1155cc"/>
              <w:sz w:val="24"/>
              <w:szCs w:val="24"/>
              <w:u w:val="single"/>
              <w:shd w:fill="auto" w:val="clear"/>
              <w:vertAlign w:val="baseline"/>
            </w:rPr>
          </w:pPr>
          <w:hyperlink w:anchor="_5m0amccm63w2">
            <w:r w:rsidDel="00000000" w:rsidR="00000000" w:rsidRPr="00000000">
              <w:rPr>
                <w:rFonts w:ascii="Times New Roman" w:cs="Times New Roman" w:eastAsia="Times New Roman" w:hAnsi="Times New Roman"/>
                <w:b w:val="0"/>
                <w:i w:val="0"/>
                <w:smallCaps w:val="0"/>
                <w:strike w:val="0"/>
                <w:color w:val="1155cc"/>
                <w:sz w:val="24"/>
                <w:szCs w:val="24"/>
                <w:u w:val="single"/>
                <w:shd w:fill="auto" w:val="clear"/>
                <w:vertAlign w:val="baseline"/>
                <w:rtl w:val="0"/>
              </w:rPr>
              <w:t xml:space="preserve">Appendix 2 - Grammatical and Other Terms Used in Hebrew</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16">
      <w:pPr>
        <w:pageBreakBefore w:val="0"/>
        <w:spacing w:line="240" w:lineRule="auto"/>
        <w:ind w:firstLine="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pStyle w:val="Heading1"/>
        <w:pageBreakBefore w:val="0"/>
        <w:spacing w:after="0" w:before="480" w:line="240" w:lineRule="auto"/>
        <w:rPr/>
      </w:pPr>
      <w:bookmarkStart w:colFirst="0" w:colLast="0" w:name="_j6ad25pyccwx" w:id="3"/>
      <w:bookmarkEnd w:id="3"/>
      <w:r w:rsidDel="00000000" w:rsidR="00000000" w:rsidRPr="00000000">
        <w:br w:type="page"/>
      </w:r>
      <w:r w:rsidDel="00000000" w:rsidR="00000000" w:rsidRPr="00000000">
        <w:rPr>
          <w:rtl w:val="0"/>
        </w:rPr>
      </w:r>
    </w:p>
    <w:p w:rsidR="00000000" w:rsidDel="00000000" w:rsidP="00000000" w:rsidRDefault="00000000" w:rsidRPr="00000000" w14:paraId="0000011A">
      <w:pPr>
        <w:pStyle w:val="Heading1"/>
        <w:pageBreakBefore w:val="0"/>
        <w:spacing w:after="0" w:before="480" w:line="240" w:lineRule="auto"/>
        <w:rPr>
          <w:rFonts w:ascii="Cambria" w:cs="Cambria" w:eastAsia="Cambria" w:hAnsi="Cambria"/>
          <w:b w:val="1"/>
          <w:color w:val="366091"/>
          <w:sz w:val="28"/>
          <w:szCs w:val="28"/>
        </w:rPr>
      </w:pPr>
      <w:bookmarkStart w:colFirst="0" w:colLast="0" w:name="_by24fbqg2f1u" w:id="4"/>
      <w:bookmarkEnd w:id="4"/>
      <w:r w:rsidDel="00000000" w:rsidR="00000000" w:rsidRPr="00000000">
        <w:rPr>
          <w:rFonts w:ascii="Cambria" w:cs="Cambria" w:eastAsia="Cambria" w:hAnsi="Cambria"/>
          <w:b w:val="1"/>
          <w:color w:val="366091"/>
          <w:sz w:val="28"/>
          <w:szCs w:val="28"/>
          <w:rtl w:val="0"/>
        </w:rPr>
        <w:t xml:space="preserve">Lesson 1 - First nouns and adjectives</w:t>
      </w:r>
    </w:p>
    <w:p w:rsidR="00000000" w:rsidDel="00000000" w:rsidP="00000000" w:rsidRDefault="00000000" w:rsidRPr="00000000" w14:paraId="0000011B">
      <w:pPr>
        <w:pStyle w:val="Heading3"/>
        <w:pageBreakBefore w:val="0"/>
        <w:spacing w:before="280" w:line="240" w:lineRule="auto"/>
        <w:rPr>
          <w:rFonts w:ascii="Times New Roman" w:cs="Times New Roman" w:eastAsia="Times New Roman" w:hAnsi="Times New Roman"/>
          <w:b w:val="1"/>
          <w:color w:val="000000"/>
        </w:rPr>
      </w:pPr>
      <w:bookmarkStart w:colFirst="0" w:colLast="0" w:name="_54hqmpm4pc8v" w:id="5"/>
      <w:bookmarkEnd w:id="5"/>
      <w:r w:rsidDel="00000000" w:rsidR="00000000" w:rsidRPr="00000000">
        <w:rPr>
          <w:rFonts w:ascii="Times New Roman" w:cs="Times New Roman" w:eastAsia="Times New Roman" w:hAnsi="Times New Roman"/>
          <w:b w:val="1"/>
          <w:color w:val="000000"/>
          <w:rtl w:val="0"/>
        </w:rPr>
        <w:t xml:space="preserve">1.1 Interrogative pronouns</w:t>
      </w:r>
    </w:p>
    <w:p w:rsidR="00000000" w:rsidDel="00000000" w:rsidP="00000000" w:rsidRDefault="00000000" w:rsidRPr="00000000" w14:paraId="0000011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Biblical Hebrew, there is no question mark (?). You can identify questions by their interrogative pronouns "what</w:t>
      </w:r>
      <w:r w:rsidDel="00000000" w:rsidR="00000000" w:rsidRPr="00000000">
        <w:rPr>
          <w:rtl w:val="0"/>
        </w:rPr>
        <w:t xml:space="preserve">?</w:t>
      </w:r>
      <w:r w:rsidDel="00000000" w:rsidR="00000000" w:rsidRPr="00000000">
        <w:rPr>
          <w:rFonts w:ascii="Times New Roman" w:cs="Times New Roman" w:eastAsia="Times New Roman" w:hAnsi="Times New Roman"/>
          <w:sz w:val="24"/>
          <w:szCs w:val="24"/>
          <w:rtl w:val="0"/>
        </w:rPr>
        <w:t xml:space="preserve">" "where</w:t>
      </w:r>
      <w:r w:rsidDel="00000000" w:rsidR="00000000" w:rsidRPr="00000000">
        <w:rPr>
          <w:rtl w:val="0"/>
        </w:rPr>
        <w:t xml:space="preserve">?</w:t>
      </w:r>
      <w:r w:rsidDel="00000000" w:rsidR="00000000" w:rsidRPr="00000000">
        <w:rPr>
          <w:rtl w:val="0"/>
        </w:rPr>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etc</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lessons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all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sentences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including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questions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will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end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symbol</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called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sof pasuq</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11D">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
        <w:tblW w:w="57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0"/>
        <w:gridCol w:w="1590"/>
        <w:gridCol w:w="1320"/>
        <w:gridCol w:w="1830"/>
        <w:tblGridChange w:id="0">
          <w:tblGrid>
            <w:gridCol w:w="960"/>
            <w:gridCol w:w="1590"/>
            <w:gridCol w:w="1320"/>
            <w:gridCol w:w="183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1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F">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i w:val="1"/>
                <w:sz w:val="20"/>
                <w:szCs w:val="20"/>
                <w:rtl w:val="0"/>
              </w:rPr>
              <w:t xml:space="preserve">ʾayyeh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i w:val="1"/>
                <w:sz w:val="20"/>
                <w:szCs w:val="20"/>
                <w:rtl w:val="0"/>
              </w:rPr>
              <w:t xml:space="preserve">mah</w:t>
            </w:r>
          </w:p>
        </w:tc>
      </w:tr>
    </w:tbl>
    <w:p w:rsidR="00000000" w:rsidDel="00000000" w:rsidP="00000000" w:rsidRDefault="00000000" w:rsidRPr="00000000" w14:paraId="00000122">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2295"/>
        <w:gridCol w:w="1935"/>
        <w:gridCol w:w="1755"/>
        <w:gridCol w:w="1890"/>
        <w:tblGridChange w:id="0">
          <w:tblGrid>
            <w:gridCol w:w="1485"/>
            <w:gridCol w:w="2295"/>
            <w:gridCol w:w="1935"/>
            <w:gridCol w:w="1755"/>
            <w:gridCol w:w="1890"/>
          </w:tblGrid>
        </w:tblGridChange>
      </w:tblGrid>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2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w:t>
            </w:r>
          </w:p>
          <w:p w:rsidR="00000000" w:rsidDel="00000000" w:rsidP="00000000" w:rsidRDefault="00000000" w:rsidRPr="00000000" w14:paraId="0000012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w:t>
            </w:r>
          </w:p>
          <w:p w:rsidR="00000000" w:rsidDel="00000000" w:rsidP="00000000" w:rsidRDefault="00000000" w:rsidRPr="00000000" w14:paraId="0000012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את</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sz w:val="28"/>
                <w:szCs w:val="28"/>
                <w:rtl w:val="1"/>
              </w:rPr>
              <w:t xml:space="preserve">א</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ש</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i w:val="1"/>
                <w:sz w:val="20"/>
                <w:szCs w:val="20"/>
                <w:rtl w:val="0"/>
              </w:rPr>
              <w:t xml:space="preserve">zoʾt ʾishshah</w:t>
            </w:r>
          </w:p>
          <w:p w:rsidR="00000000" w:rsidDel="00000000" w:rsidP="00000000" w:rsidRDefault="00000000" w:rsidRPr="00000000" w14:paraId="00000127">
            <w:pPr>
              <w:pageBreakBefore w:val="0"/>
              <w:spacing w:line="240" w:lineRule="auto"/>
              <w:jc w:val="righ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(is) a woman.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8"/>
                <w:szCs w:val="28"/>
                <w:rtl w:val="1"/>
              </w:rPr>
              <w:t xml:space="preserve">מ</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את</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i w:val="1"/>
                <w:sz w:val="20"/>
                <w:szCs w:val="20"/>
                <w:rtl w:val="0"/>
              </w:rPr>
              <w:t xml:space="preserve">mah-z</w:t>
            </w:r>
            <w:r w:rsidDel="00000000" w:rsidR="00000000" w:rsidRPr="00000000">
              <w:rPr>
                <w:i w:val="1"/>
                <w:sz w:val="20"/>
                <w:szCs w:val="20"/>
                <w:rtl w:val="0"/>
              </w:rPr>
              <w:t xml:space="preserve">o</w:t>
            </w:r>
            <w:r w:rsidDel="00000000" w:rsidR="00000000" w:rsidRPr="00000000">
              <w:rPr>
                <w:rFonts w:ascii="Times New Roman" w:cs="Times New Roman" w:eastAsia="Times New Roman" w:hAnsi="Times New Roman"/>
                <w:i w:val="1"/>
                <w:sz w:val="20"/>
                <w:szCs w:val="20"/>
                <w:rtl w:val="0"/>
              </w:rPr>
              <w:t xml:space="preserve">ʾt</w:t>
            </w:r>
          </w:p>
          <w:p w:rsidR="00000000" w:rsidDel="00000000" w:rsidP="00000000" w:rsidRDefault="00000000" w:rsidRPr="00000000" w14:paraId="00000129">
            <w:pPr>
              <w:pageBreakBefore w:val="0"/>
              <w:spacing w:line="240" w:lineRule="auto"/>
              <w:jc w:val="righ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(is) this?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sz w:val="28"/>
                <w:szCs w:val="28"/>
                <w:rtl w:val="1"/>
              </w:rPr>
              <w:t xml:space="preserve">א</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יש</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i w:val="1"/>
                <w:sz w:val="20"/>
                <w:szCs w:val="20"/>
                <w:rtl w:val="0"/>
              </w:rPr>
              <w:t xml:space="preserve">zeh ʾish</w:t>
            </w:r>
          </w:p>
          <w:p w:rsidR="00000000" w:rsidDel="00000000" w:rsidP="00000000" w:rsidRDefault="00000000" w:rsidRPr="00000000" w14:paraId="0000012B">
            <w:pPr>
              <w:pageBreakBefore w:val="0"/>
              <w:spacing w:line="240" w:lineRule="auto"/>
              <w:jc w:val="righ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(is) a 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8"/>
                <w:szCs w:val="28"/>
                <w:rtl w:val="1"/>
              </w:rPr>
              <w:t xml:space="preserve">מ</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i w:val="1"/>
                <w:sz w:val="20"/>
                <w:szCs w:val="20"/>
                <w:rtl w:val="0"/>
              </w:rPr>
              <w:t xml:space="preserve">mah-zeh</w:t>
            </w:r>
          </w:p>
          <w:p w:rsidR="00000000" w:rsidDel="00000000" w:rsidP="00000000" w:rsidRDefault="00000000" w:rsidRPr="00000000" w14:paraId="0000012D">
            <w:pPr>
              <w:pageBreakBefore w:val="0"/>
              <w:spacing w:line="240" w:lineRule="auto"/>
              <w:jc w:val="righ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(is) this?</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2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pageBreakBefore w:val="0"/>
              <w:bidi w:val="1"/>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את</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sz w:val="28"/>
                <w:szCs w:val="28"/>
                <w:rtl w:val="1"/>
              </w:rPr>
              <w:t xml:space="preserve">פ</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ר</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i w:val="1"/>
                <w:sz w:val="20"/>
                <w:szCs w:val="20"/>
                <w:rtl w:val="0"/>
              </w:rPr>
              <w:t xml:space="preserve">zoʾt parah</w:t>
            </w:r>
          </w:p>
          <w:p w:rsidR="00000000" w:rsidDel="00000000" w:rsidP="00000000" w:rsidRDefault="00000000" w:rsidRPr="00000000" w14:paraId="00000130">
            <w:pPr>
              <w:pageBreakBefore w:val="0"/>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0"/>
                <w:szCs w:val="20"/>
                <w:rtl w:val="0"/>
              </w:rPr>
              <w:t xml:space="preserve">This (is) a cow.</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pageBreakBefore w:val="0"/>
              <w:bidi w:val="1"/>
              <w:spacing w:line="240" w:lineRule="auto"/>
              <w:rPr>
                <w:rFonts w:ascii="Times New Roman" w:cs="Times New Roman" w:eastAsia="Times New Roman" w:hAnsi="Times New Roman"/>
                <w:sz w:val="28"/>
                <w:szCs w:val="28"/>
              </w:rPr>
            </w:pPr>
            <w:r w:rsidDel="00000000" w:rsidR="00000000" w:rsidRPr="00000000">
              <w:rPr>
                <w:sz w:val="28"/>
                <w:szCs w:val="28"/>
                <w:rtl w:val="1"/>
              </w:rPr>
              <w:t xml:space="preserve">מ</w:t>
            </w:r>
            <w:r w:rsidDel="00000000" w:rsidR="00000000" w:rsidRPr="00000000">
              <w:rPr>
                <w:sz w:val="28"/>
                <w:szCs w:val="28"/>
                <w:rtl w:val="1"/>
              </w:rPr>
              <w:t xml:space="preserve">ַ</w:t>
            </w:r>
            <w:r w:rsidDel="00000000" w:rsidR="00000000" w:rsidRPr="00000000">
              <w:rPr>
                <w:sz w:val="28"/>
                <w:szCs w:val="28"/>
                <w:rtl w:val="1"/>
              </w:rPr>
              <w:t xml:space="preserve">ה</w:t>
            </w:r>
            <w:r w:rsidDel="00000000" w:rsidR="00000000" w:rsidRPr="00000000">
              <w:rPr>
                <w:sz w:val="28"/>
                <w:szCs w:val="28"/>
                <w:rtl w:val="1"/>
              </w:rPr>
              <w:t xml:space="preserve">־</w:t>
            </w:r>
            <w:r w:rsidDel="00000000" w:rsidR="00000000" w:rsidRPr="00000000">
              <w:rPr>
                <w:sz w:val="28"/>
                <w:szCs w:val="28"/>
                <w:rtl w:val="1"/>
              </w:rPr>
              <w:t xml:space="preserve">ז</w:t>
            </w:r>
            <w:r w:rsidDel="00000000" w:rsidR="00000000" w:rsidRPr="00000000">
              <w:rPr>
                <w:sz w:val="28"/>
                <w:szCs w:val="28"/>
                <w:rtl w:val="1"/>
              </w:rPr>
              <w:t xml:space="preserve">ֹּ</w:t>
            </w:r>
            <w:r w:rsidDel="00000000" w:rsidR="00000000" w:rsidRPr="00000000">
              <w:rPr>
                <w:sz w:val="28"/>
                <w:szCs w:val="28"/>
                <w:rtl w:val="1"/>
              </w:rPr>
              <w:t xml:space="preserve">את</w:t>
            </w:r>
            <w:r w:rsidDel="00000000" w:rsidR="00000000" w:rsidRPr="00000000">
              <w:rPr>
                <w:sz w:val="28"/>
                <w:szCs w:val="28"/>
                <w:rtl w:val="1"/>
              </w:rPr>
              <w:t xml:space="preserve">׃ </w:t>
            </w:r>
            <w:r w:rsidDel="00000000" w:rsidR="00000000" w:rsidRPr="00000000">
              <w:rPr>
                <w:i w:val="1"/>
                <w:sz w:val="20"/>
                <w:szCs w:val="20"/>
                <w:rtl w:val="0"/>
              </w:rPr>
              <w:t xml:space="preserve">mah-zoʾt</w:t>
            </w:r>
            <w:r w:rsidDel="00000000" w:rsidR="00000000" w:rsidRPr="00000000">
              <w:rPr>
                <w:rtl w:val="0"/>
              </w:rPr>
            </w:r>
          </w:p>
          <w:p w:rsidR="00000000" w:rsidDel="00000000" w:rsidP="00000000" w:rsidRDefault="00000000" w:rsidRPr="00000000" w14:paraId="00000132">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What (is) this?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pageBreakBefore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rFonts w:ascii="Times New Roman" w:cs="Times New Roman" w:eastAsia="Times New Roman" w:hAnsi="Times New Roman"/>
                <w:sz w:val="28"/>
                <w:szCs w:val="28"/>
                <w:rtl w:val="1"/>
              </w:rPr>
              <w:t xml:space="preserve">פ</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ר</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i w:val="1"/>
                <w:sz w:val="20"/>
                <w:szCs w:val="20"/>
                <w:rtl w:val="0"/>
              </w:rPr>
              <w:t xml:space="preserve">zeh par</w:t>
            </w:r>
            <w:r w:rsidDel="00000000" w:rsidR="00000000" w:rsidRPr="00000000">
              <w:rPr>
                <w:rtl w:val="0"/>
              </w:rPr>
            </w:r>
          </w:p>
          <w:p w:rsidR="00000000" w:rsidDel="00000000" w:rsidP="00000000" w:rsidRDefault="00000000" w:rsidRPr="00000000" w14:paraId="00000134">
            <w:pPr>
              <w:pageBreakBefore w:val="0"/>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0"/>
                <w:szCs w:val="20"/>
                <w:rtl w:val="0"/>
              </w:rPr>
              <w:t xml:space="preserve">This (is) a bull.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pageBreakBefore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1"/>
              </w:rPr>
              <w:t xml:space="preserve">מ</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ז</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1"/>
              </w:rPr>
              <w:t xml:space="preserve">׃ </w:t>
            </w:r>
            <w:r w:rsidDel="00000000" w:rsidR="00000000" w:rsidRPr="00000000">
              <w:rPr>
                <w:i w:val="1"/>
                <w:sz w:val="20"/>
                <w:szCs w:val="20"/>
                <w:rtl w:val="0"/>
              </w:rPr>
              <w:t xml:space="preserve">mah-zeh</w:t>
            </w:r>
            <w:r w:rsidDel="00000000" w:rsidR="00000000" w:rsidRPr="00000000">
              <w:rPr>
                <w:rtl w:val="0"/>
              </w:rPr>
            </w:r>
          </w:p>
          <w:p w:rsidR="00000000" w:rsidDel="00000000" w:rsidP="00000000" w:rsidRDefault="00000000" w:rsidRPr="00000000" w14:paraId="00000136">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What (is) this?</w:t>
            </w:r>
            <w:r w:rsidDel="00000000" w:rsidR="00000000" w:rsidRPr="00000000">
              <w:rPr>
                <w:rtl w:val="0"/>
              </w:rPr>
            </w:r>
          </w:p>
        </w:tc>
      </w:tr>
    </w:tbl>
    <w:p w:rsidR="00000000" w:rsidDel="00000000" w:rsidP="00000000" w:rsidRDefault="00000000" w:rsidRPr="00000000" w14:paraId="00000137">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38">
      <w:pPr>
        <w:pStyle w:val="Heading3"/>
        <w:pageBreakBefore w:val="0"/>
        <w:spacing w:before="280" w:line="240" w:lineRule="auto"/>
        <w:rPr>
          <w:rFonts w:ascii="Times New Roman" w:cs="Times New Roman" w:eastAsia="Times New Roman" w:hAnsi="Times New Roman"/>
          <w:b w:val="1"/>
          <w:color w:val="000000"/>
        </w:rPr>
      </w:pPr>
      <w:bookmarkStart w:colFirst="0" w:colLast="0" w:name="_97yzej9wjut1" w:id="6"/>
      <w:bookmarkEnd w:id="6"/>
      <w:r w:rsidDel="00000000" w:rsidR="00000000" w:rsidRPr="00000000">
        <w:rPr>
          <w:rFonts w:ascii="Times New Roman" w:cs="Times New Roman" w:eastAsia="Times New Roman" w:hAnsi="Times New Roman"/>
          <w:b w:val="1"/>
          <w:color w:val="000000"/>
          <w:rtl w:val="0"/>
        </w:rPr>
        <w:t xml:space="preserve">1.2 The definite article</w:t>
      </w:r>
    </w:p>
    <w:p w:rsidR="00000000" w:rsidDel="00000000" w:rsidP="00000000" w:rsidRDefault="00000000" w:rsidRPr="00000000" w14:paraId="0000013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definite article ‘the’ is a prefix attached to the beginning of the word: </w:t>
      </w:r>
      <w:r w:rsidDel="00000000" w:rsidR="00000000" w:rsidRPr="00000000">
        <w:rPr>
          <w:rFonts w:ascii="Times New Roman" w:cs="Times New Roman" w:eastAsia="Times New Roman" w:hAnsi="Times New Roman"/>
          <w:i w:val="1"/>
          <w:sz w:val="24"/>
          <w:szCs w:val="24"/>
          <w:rtl w:val="0"/>
        </w:rPr>
        <w:t xml:space="preserve">ha-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There is no </w:t>
      </w:r>
      <w:r w:rsidDel="00000000" w:rsidR="00000000" w:rsidRPr="00000000">
        <w:rPr>
          <w:rFonts w:ascii="Times New Roman" w:cs="Times New Roman" w:eastAsia="Times New Roman" w:hAnsi="Times New Roman"/>
          <w:i w:val="1"/>
          <w:sz w:val="24"/>
          <w:szCs w:val="24"/>
          <w:rtl w:val="0"/>
        </w:rPr>
        <w:t xml:space="preserve">indefinite </w:t>
      </w:r>
      <w:r w:rsidDel="00000000" w:rsidR="00000000" w:rsidRPr="00000000">
        <w:rPr>
          <w:rFonts w:ascii="Times New Roman" w:cs="Times New Roman" w:eastAsia="Times New Roman" w:hAnsi="Times New Roman"/>
          <w:sz w:val="24"/>
          <w:szCs w:val="24"/>
          <w:rtl w:val="0"/>
        </w:rPr>
        <w:t xml:space="preserve">article like ‘a’ or ‘an’; instead, an indefinite noun will have no article. Compare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rtl w:val="0"/>
        </w:rPr>
        <w:t xml:space="preserve">ʾish </w:t>
      </w:r>
      <w:r w:rsidDel="00000000" w:rsidR="00000000" w:rsidRPr="00000000">
        <w:rPr>
          <w:rFonts w:ascii="Times New Roman" w:cs="Times New Roman" w:eastAsia="Times New Roman" w:hAnsi="Times New Roman"/>
          <w:sz w:val="24"/>
          <w:szCs w:val="24"/>
          <w:rtl w:val="0"/>
        </w:rPr>
        <w:t xml:space="preserve">(‘a man’) with </w:t>
      </w:r>
      <w:r w:rsidDel="00000000" w:rsidR="00000000" w:rsidRPr="00000000">
        <w:rPr>
          <w:rFonts w:ascii="Times New Roman" w:cs="Times New Roman" w:eastAsia="Times New Roman" w:hAnsi="Times New Roman"/>
          <w:color w:val="ff0000"/>
          <w:sz w:val="32"/>
          <w:szCs w:val="32"/>
          <w:rtl w:val="1"/>
        </w:rPr>
        <w:t xml:space="preserve">ה</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יש</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rtl w:val="0"/>
        </w:rPr>
        <w:t xml:space="preserve">haʾish</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ff0000"/>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man’). The definite article occurs on nouns, and also on any adjectives and demonstratives (</w:t>
      </w:r>
      <w:r w:rsidDel="00000000" w:rsidR="00000000" w:rsidRPr="00000000">
        <w:rPr>
          <w:rFonts w:ascii="Times New Roman" w:cs="Times New Roman" w:eastAsia="Times New Roman" w:hAnsi="Times New Roman"/>
          <w:i w:val="1"/>
          <w:sz w:val="24"/>
          <w:szCs w:val="24"/>
          <w:rtl w:val="0"/>
        </w:rPr>
        <w:t xml:space="preserve">zeh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‘this masc.’ or </w:t>
      </w:r>
      <w:r w:rsidDel="00000000" w:rsidR="00000000" w:rsidRPr="00000000">
        <w:rPr>
          <w:rFonts w:ascii="Times New Roman" w:cs="Times New Roman" w:eastAsia="Times New Roman" w:hAnsi="Times New Roman"/>
          <w:i w:val="1"/>
          <w:sz w:val="24"/>
          <w:szCs w:val="24"/>
          <w:rtl w:val="0"/>
        </w:rPr>
        <w:t xml:space="preserve">zo’t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את</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‘this fem.’) that modify them. This helps us to pair an adjective or demonstrative with the noun it modifies in the same phrase.</w:t>
      </w:r>
    </w:p>
    <w:p w:rsidR="00000000" w:rsidDel="00000000" w:rsidP="00000000" w:rsidRDefault="00000000" w:rsidRPr="00000000" w14:paraId="0000013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3"/>
        <w:tblW w:w="70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65"/>
        <w:gridCol w:w="4440"/>
        <w:tblGridChange w:id="0">
          <w:tblGrid>
            <w:gridCol w:w="2565"/>
            <w:gridCol w:w="444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i w:val="1"/>
                <w:rtl w:val="0"/>
              </w:rPr>
              <w:t xml:space="preserve">d</w:t>
            </w:r>
            <w:r w:rsidDel="00000000" w:rsidR="00000000" w:rsidRPr="00000000">
              <w:rPr>
                <w:rFonts w:ascii="Times New Roman" w:cs="Times New Roman" w:eastAsia="Times New Roman" w:hAnsi="Times New Roman"/>
                <w:i w:val="1"/>
                <w:sz w:val="24"/>
                <w:szCs w:val="24"/>
                <w:rtl w:val="0"/>
              </w:rPr>
              <w:t xml:space="preserve">efinite article ‘the’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pageBreakBefore w:val="0"/>
              <w:widowControl w:val="0"/>
              <w:bidi w:val="1"/>
              <w:spacing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sz w:val="24"/>
                <w:szCs w:val="24"/>
                <w:vertAlign w:val="superscript"/>
              </w:rPr>
              <w:footnoteReference w:customMarkFollows="0" w:id="1"/>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rtl w:val="0"/>
              </w:rPr>
              <w:t xml:space="preserve">ha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D">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big bull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sz w:val="36"/>
                <w:szCs w:val="36"/>
                <w:rtl w:val="0"/>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i w:val="1"/>
                <w:rtl w:val="0"/>
              </w:rPr>
              <w:t xml:space="preserve">happar haggadol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F">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bull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pageBreakBefore w:val="0"/>
              <w:widowControl w:val="0"/>
              <w:bidi w:val="1"/>
              <w:spacing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sz w:val="36"/>
                <w:szCs w:val="36"/>
                <w:rtl w:val="0"/>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rtl w:val="0"/>
              </w:rPr>
              <w:t xml:space="preserve">happar hazzeh</w:t>
            </w:r>
          </w:p>
        </w:tc>
      </w:tr>
    </w:tbl>
    <w:p w:rsidR="00000000" w:rsidDel="00000000" w:rsidP="00000000" w:rsidRDefault="00000000" w:rsidRPr="00000000" w14:paraId="0000014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2">
      <w:pPr>
        <w:pStyle w:val="Heading3"/>
        <w:pageBreakBefore w:val="0"/>
        <w:spacing w:before="280" w:line="240" w:lineRule="auto"/>
        <w:rPr>
          <w:rFonts w:ascii="Times New Roman" w:cs="Times New Roman" w:eastAsia="Times New Roman" w:hAnsi="Times New Roman"/>
          <w:b w:val="1"/>
          <w:color w:val="000000"/>
        </w:rPr>
      </w:pPr>
      <w:bookmarkStart w:colFirst="0" w:colLast="0" w:name="_il2pe7wl5k6i" w:id="7"/>
      <w:bookmarkEnd w:id="7"/>
      <w:r w:rsidDel="00000000" w:rsidR="00000000" w:rsidRPr="00000000">
        <w:rPr>
          <w:rFonts w:ascii="Times New Roman" w:cs="Times New Roman" w:eastAsia="Times New Roman" w:hAnsi="Times New Roman"/>
          <w:b w:val="1"/>
          <w:color w:val="000000"/>
          <w:rtl w:val="0"/>
        </w:rPr>
        <w:t xml:space="preserve">1.3 Adjectives</w:t>
      </w:r>
    </w:p>
    <w:p w:rsidR="00000000" w:rsidDel="00000000" w:rsidP="00000000" w:rsidRDefault="00000000" w:rsidRPr="00000000" w14:paraId="0000014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adjective describes a property or characteristic of a noun and follows the noun it modifies. In Hebrew, the adjectives agree in gender (masculine or feminine) and number (singular or plural) with the nouns they modify. That is, an adjective has four possible forms: masculine singular, feminine singular, masculine plural and feminine plural. A masc. sg. noun will take a </w:t>
      </w:r>
      <w:r w:rsidDel="00000000" w:rsidR="00000000" w:rsidRPr="00000000">
        <w:rPr>
          <w:rFonts w:ascii="Times New Roman" w:cs="Times New Roman" w:eastAsia="Times New Roman" w:hAnsi="Times New Roman"/>
          <w:color w:val="3c78d8"/>
          <w:sz w:val="24"/>
          <w:szCs w:val="24"/>
          <w:rtl w:val="0"/>
        </w:rPr>
        <w:t xml:space="preserve">masc. sg.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3c78d8"/>
          <w:sz w:val="24"/>
          <w:szCs w:val="24"/>
          <w:rtl w:val="0"/>
        </w:rPr>
        <w:t xml:space="preserve">adjective</w:t>
      </w:r>
      <w:r w:rsidDel="00000000" w:rsidR="00000000" w:rsidRPr="00000000">
        <w:rPr>
          <w:rFonts w:ascii="Times New Roman" w:cs="Times New Roman" w:eastAsia="Times New Roman" w:hAnsi="Times New Roman"/>
          <w:sz w:val="24"/>
          <w:szCs w:val="24"/>
          <w:rtl w:val="0"/>
        </w:rPr>
        <w:t xml:space="preserve">, and a fem. sg. noun will take a </w:t>
      </w:r>
      <w:r w:rsidDel="00000000" w:rsidR="00000000" w:rsidRPr="00000000">
        <w:rPr>
          <w:rFonts w:ascii="Times New Roman" w:cs="Times New Roman" w:eastAsia="Times New Roman" w:hAnsi="Times New Roman"/>
          <w:color w:val="ff0000"/>
          <w:sz w:val="24"/>
          <w:szCs w:val="24"/>
          <w:rtl w:val="0"/>
        </w:rPr>
        <w:t xml:space="preserve">fem. sg.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adjective</w:t>
      </w:r>
      <w:r w:rsidDel="00000000" w:rsidR="00000000" w:rsidRPr="00000000">
        <w:rPr>
          <w:rFonts w:ascii="Times New Roman" w:cs="Times New Roman" w:eastAsia="Times New Roman" w:hAnsi="Times New Roman"/>
          <w:sz w:val="24"/>
          <w:szCs w:val="24"/>
          <w:rtl w:val="0"/>
        </w:rPr>
        <w:t xml:space="preserve">, as in the table below.</w:t>
      </w:r>
    </w:p>
    <w:p w:rsidR="00000000" w:rsidDel="00000000" w:rsidP="00000000" w:rsidRDefault="00000000" w:rsidRPr="00000000" w14:paraId="00000144">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5">
            <w:pPr>
              <w:pageBreakBefore w:val="0"/>
              <w:widowControl w:val="0"/>
              <w:spacing w:line="240" w:lineRule="auto"/>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color w:val="ff0000"/>
                <w:sz w:val="36"/>
                <w:szCs w:val="36"/>
                <w:rtl w:val="1"/>
              </w:rPr>
              <w:t xml:space="preserve">ג</w:t>
            </w:r>
            <w:r w:rsidDel="00000000" w:rsidR="00000000" w:rsidRPr="00000000">
              <w:rPr>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דו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p>
          <w:p w:rsidR="00000000" w:rsidDel="00000000" w:rsidP="00000000" w:rsidRDefault="00000000" w:rsidRPr="00000000" w14:paraId="00000146">
            <w:pPr>
              <w:pageBreakBefore w:val="0"/>
              <w:widowControl w:val="0"/>
              <w:spacing w:line="240" w:lineRule="auto"/>
              <w:jc w:val="center"/>
              <w:rPr>
                <w:i w:val="1"/>
                <w:sz w:val="26"/>
                <w:szCs w:val="26"/>
              </w:rPr>
            </w:pPr>
            <w:r w:rsidDel="00000000" w:rsidR="00000000" w:rsidRPr="00000000">
              <w:rPr>
                <w:i w:val="1"/>
                <w:color w:val="ff0000"/>
                <w:sz w:val="26"/>
                <w:szCs w:val="26"/>
                <w:rtl w:val="0"/>
              </w:rPr>
              <w:t xml:space="preserve">gǝdolah         </w:t>
            </w:r>
            <w:r w:rsidDel="00000000" w:rsidR="00000000" w:rsidRPr="00000000">
              <w:rPr>
                <w:i w:val="1"/>
                <w:sz w:val="26"/>
                <w:szCs w:val="26"/>
                <w:rtl w:val="0"/>
              </w:rPr>
              <w:t xml:space="preserve">parah </w:t>
            </w:r>
          </w:p>
          <w:p w:rsidR="00000000" w:rsidDel="00000000" w:rsidP="00000000" w:rsidRDefault="00000000" w:rsidRPr="00000000" w14:paraId="00000147">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sz w:val="20"/>
                <w:szCs w:val="20"/>
                <w:rtl w:val="0"/>
              </w:rPr>
              <w:t xml:space="preserve">f</w:t>
            </w:r>
            <w:r w:rsidDel="00000000" w:rsidR="00000000" w:rsidRPr="00000000">
              <w:rPr>
                <w:rFonts w:ascii="Times New Roman" w:cs="Times New Roman" w:eastAsia="Times New Roman" w:hAnsi="Times New Roman"/>
                <w:sz w:val="20"/>
                <w:szCs w:val="20"/>
                <w:rtl w:val="0"/>
              </w:rPr>
              <w:t xml:space="preserve">em. sg.            </w:t>
            </w:r>
            <w:r w:rsidDel="00000000" w:rsidR="00000000" w:rsidRPr="00000000">
              <w:rPr>
                <w:sz w:val="20"/>
                <w:szCs w:val="20"/>
                <w:rtl w:val="0"/>
              </w:rPr>
              <w:t xml:space="preserve">f</w:t>
            </w:r>
            <w:r w:rsidDel="00000000" w:rsidR="00000000" w:rsidRPr="00000000">
              <w:rPr>
                <w:rFonts w:ascii="Times New Roman" w:cs="Times New Roman" w:eastAsia="Times New Roman" w:hAnsi="Times New Roman"/>
                <w:sz w:val="20"/>
                <w:szCs w:val="20"/>
                <w:rtl w:val="0"/>
              </w:rPr>
              <w:t xml:space="preserve">em. sg. </w:t>
            </w:r>
          </w:p>
          <w:p w:rsidR="00000000" w:rsidDel="00000000" w:rsidP="00000000" w:rsidRDefault="00000000" w:rsidRPr="00000000" w14:paraId="00000148">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i w:val="1"/>
                <w:rtl w:val="0"/>
              </w:rPr>
              <w:t xml:space="preserve">a</w:t>
            </w:r>
            <w:r w:rsidDel="00000000" w:rsidR="00000000" w:rsidRPr="00000000">
              <w:rPr>
                <w:rFonts w:ascii="Times New Roman" w:cs="Times New Roman" w:eastAsia="Times New Roman" w:hAnsi="Times New Roman"/>
                <w:i w:val="1"/>
                <w:sz w:val="24"/>
                <w:szCs w:val="24"/>
                <w:rtl w:val="0"/>
              </w:rPr>
              <w:t xml:space="preserve"> big cow</w:t>
            </w:r>
          </w:p>
          <w:p w:rsidR="00000000" w:rsidDel="00000000" w:rsidP="00000000" w:rsidRDefault="00000000" w:rsidRPr="00000000" w14:paraId="00000149">
            <w:pPr>
              <w:pageBreakBefore w:val="0"/>
              <w:widowControl w:val="0"/>
              <w:spacing w:line="240" w:lineRule="auto"/>
              <w:jc w:val="center"/>
              <w:rPr>
                <w:rFonts w:ascii="Times New Roman" w:cs="Times New Roman" w:eastAsia="Times New Roman" w:hAnsi="Times New Roman"/>
                <w:sz w:val="72"/>
                <w:szCs w:val="72"/>
              </w:rPr>
            </w:pPr>
            <w:r w:rsidDel="00000000" w:rsidR="00000000" w:rsidRPr="00000000">
              <w:rPr>
                <w:rFonts w:ascii="Times New Roman" w:cs="Times New Roman" w:eastAsia="Times New Roman" w:hAnsi="Times New Roman"/>
                <w:sz w:val="72"/>
                <w:szCs w:val="72"/>
              </w:rPr>
              <w:drawing>
                <wp:inline distB="114300" distT="114300" distL="114300" distR="114300">
                  <wp:extent cx="2266950" cy="1673421"/>
                  <wp:effectExtent b="0" l="0" r="0" t="0"/>
                  <wp:docPr id="13" name="image41.jpg"/>
                  <a:graphic>
                    <a:graphicData uri="http://schemas.openxmlformats.org/drawingml/2006/picture">
                      <pic:pic>
                        <pic:nvPicPr>
                          <pic:cNvPr id="0" name="image41.jpg"/>
                          <pic:cNvPicPr preferRelativeResize="0"/>
                        </pic:nvPicPr>
                        <pic:blipFill>
                          <a:blip r:embed="rId9"/>
                          <a:srcRect b="0" l="0" r="0" t="0"/>
                          <a:stretch>
                            <a:fillRect/>
                          </a:stretch>
                        </pic:blipFill>
                        <pic:spPr>
                          <a:xfrm>
                            <a:off x="0" y="0"/>
                            <a:ext cx="2266950" cy="167342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pageBreakBefore w:val="0"/>
              <w:widowControl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ג</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דו</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ל</w:t>
            </w:r>
          </w:p>
          <w:p w:rsidR="00000000" w:rsidDel="00000000" w:rsidP="00000000" w:rsidRDefault="00000000" w:rsidRPr="00000000" w14:paraId="0000014B">
            <w:pPr>
              <w:pageBreakBefore w:val="0"/>
              <w:widowControl w:val="0"/>
              <w:spacing w:line="240" w:lineRule="auto"/>
              <w:jc w:val="center"/>
              <w:rPr>
                <w:i w:val="1"/>
                <w:sz w:val="26"/>
                <w:szCs w:val="26"/>
              </w:rPr>
            </w:pPr>
            <w:r w:rsidDel="00000000" w:rsidR="00000000" w:rsidRPr="00000000">
              <w:rPr>
                <w:i w:val="1"/>
                <w:color w:val="1155cc"/>
                <w:sz w:val="26"/>
                <w:szCs w:val="26"/>
                <w:rtl w:val="0"/>
              </w:rPr>
              <w:t xml:space="preserve">gadol         </w:t>
            </w:r>
            <w:r w:rsidDel="00000000" w:rsidR="00000000" w:rsidRPr="00000000">
              <w:rPr>
                <w:i w:val="1"/>
                <w:sz w:val="26"/>
                <w:szCs w:val="26"/>
                <w:rtl w:val="0"/>
              </w:rPr>
              <w:t xml:space="preserve">par</w:t>
            </w:r>
          </w:p>
          <w:p w:rsidR="00000000" w:rsidDel="00000000" w:rsidP="00000000" w:rsidRDefault="00000000" w:rsidRPr="00000000" w14:paraId="0000014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sz w:val="20"/>
                <w:szCs w:val="20"/>
                <w:rtl w:val="0"/>
              </w:rPr>
              <w:t xml:space="preserve">m</w:t>
            </w:r>
            <w:r w:rsidDel="00000000" w:rsidR="00000000" w:rsidRPr="00000000">
              <w:rPr>
                <w:rFonts w:ascii="Times New Roman" w:cs="Times New Roman" w:eastAsia="Times New Roman" w:hAnsi="Times New Roman"/>
                <w:sz w:val="20"/>
                <w:szCs w:val="20"/>
                <w:rtl w:val="0"/>
              </w:rPr>
              <w:t xml:space="preserve">asc. sg.      </w:t>
            </w:r>
            <w:r w:rsidDel="00000000" w:rsidR="00000000" w:rsidRPr="00000000">
              <w:rPr>
                <w:sz w:val="20"/>
                <w:szCs w:val="20"/>
                <w:rtl w:val="0"/>
              </w:rPr>
              <w:t xml:space="preserve">m</w:t>
            </w:r>
            <w:r w:rsidDel="00000000" w:rsidR="00000000" w:rsidRPr="00000000">
              <w:rPr>
                <w:rFonts w:ascii="Times New Roman" w:cs="Times New Roman" w:eastAsia="Times New Roman" w:hAnsi="Times New Roman"/>
                <w:sz w:val="20"/>
                <w:szCs w:val="20"/>
                <w:rtl w:val="0"/>
              </w:rPr>
              <w:t xml:space="preserve">asc. sg.</w:t>
            </w:r>
            <w:r w:rsidDel="00000000" w:rsidR="00000000" w:rsidRPr="00000000">
              <w:rPr>
                <w:rtl w:val="0"/>
              </w:rPr>
            </w:r>
          </w:p>
          <w:p w:rsidR="00000000" w:rsidDel="00000000" w:rsidP="00000000" w:rsidRDefault="00000000" w:rsidRPr="00000000" w14:paraId="0000014D">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i w:val="1"/>
                <w:rtl w:val="0"/>
              </w:rPr>
              <w:t xml:space="preserve">a</w:t>
            </w:r>
            <w:r w:rsidDel="00000000" w:rsidR="00000000" w:rsidRPr="00000000">
              <w:rPr>
                <w:rFonts w:ascii="Times New Roman" w:cs="Times New Roman" w:eastAsia="Times New Roman" w:hAnsi="Times New Roman"/>
                <w:i w:val="1"/>
                <w:sz w:val="24"/>
                <w:szCs w:val="24"/>
                <w:rtl w:val="0"/>
              </w:rPr>
              <w:t xml:space="preserve"> big bull</w:t>
            </w:r>
          </w:p>
          <w:p w:rsidR="00000000" w:rsidDel="00000000" w:rsidP="00000000" w:rsidRDefault="00000000" w:rsidRPr="00000000" w14:paraId="0000014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95438" cy="1537944"/>
                  <wp:effectExtent b="0" l="0" r="0" t="0"/>
                  <wp:docPr id="22" name="image84.png"/>
                  <a:graphic>
                    <a:graphicData uri="http://schemas.openxmlformats.org/drawingml/2006/picture">
                      <pic:pic>
                        <pic:nvPicPr>
                          <pic:cNvPr id="0" name="image84.png"/>
                          <pic:cNvPicPr preferRelativeResize="0"/>
                        </pic:nvPicPr>
                        <pic:blipFill>
                          <a:blip r:embed="rId10"/>
                          <a:srcRect b="0" l="0" r="0" t="0"/>
                          <a:stretch>
                            <a:fillRect/>
                          </a:stretch>
                        </pic:blipFill>
                        <pic:spPr>
                          <a:xfrm>
                            <a:off x="0" y="0"/>
                            <a:ext cx="1595438" cy="15379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an adjective directly modifies a noun in the same phrase, it also agrees in definiteness, and takes the definite article prefix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as in the previous examples in 1.2 and below right. If an adjective or demonstrative occurs with a definite noun but does not have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then it must form a sentence with an implied equivalence “is” or “are,” as in the example below left.</w:t>
      </w:r>
    </w:p>
    <w:p w:rsidR="00000000" w:rsidDel="00000000" w:rsidP="00000000" w:rsidRDefault="00000000" w:rsidRPr="00000000" w14:paraId="00000151">
      <w:pPr>
        <w:pageBreakBefore w:val="0"/>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142875</wp:posOffset>
            </wp:positionV>
            <wp:extent cx="1581150" cy="757238"/>
            <wp:effectExtent b="0" l="0" r="0" t="0"/>
            <wp:wrapSquare wrapText="bothSides" distB="114300" distT="114300" distL="114300" distR="114300"/>
            <wp:docPr id="73" name="image83.jpg"/>
            <a:graphic>
              <a:graphicData uri="http://schemas.openxmlformats.org/drawingml/2006/picture">
                <pic:pic>
                  <pic:nvPicPr>
                    <pic:cNvPr id="0" name="image83.jpg"/>
                    <pic:cNvPicPr preferRelativeResize="0"/>
                  </pic:nvPicPr>
                  <pic:blipFill>
                    <a:blip r:embed="rId11"/>
                    <a:srcRect b="56984" l="0" r="11320" t="14392"/>
                    <a:stretch>
                      <a:fillRect/>
                    </a:stretch>
                  </pic:blipFill>
                  <pic:spPr>
                    <a:xfrm>
                      <a:off x="0" y="0"/>
                      <a:ext cx="1581150" cy="757238"/>
                    </a:xfrm>
                    <a:prstGeom prst="rect"/>
                    <a:ln/>
                  </pic:spPr>
                </pic:pic>
              </a:graphicData>
            </a:graphic>
          </wp:anchor>
        </w:drawing>
      </w:r>
    </w:p>
    <w:tbl>
      <w:tblPr>
        <w:tblStyle w:val="Table5"/>
        <w:tblW w:w="6315.0" w:type="dxa"/>
        <w:jc w:val="left"/>
        <w:tblInd w:w="4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3525"/>
        <w:tblGridChange w:id="0">
          <w:tblGrid>
            <w:gridCol w:w="2790"/>
            <w:gridCol w:w="3525"/>
          </w:tblGrid>
        </w:tblGridChange>
      </w:tblGrid>
      <w:tr>
        <w:trPr>
          <w:cantSplit w:val="0"/>
          <w:trHeight w:val="5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2">
            <w:pPr>
              <w:pageBreakBefore w:val="0"/>
              <w:bidi w:val="1"/>
              <w:spacing w:line="240" w:lineRule="auto"/>
              <w:jc w:val="center"/>
              <w:rPr>
                <w:rFonts w:ascii="Times New Roman" w:cs="Times New Roman" w:eastAsia="Times New Roman" w:hAnsi="Times New Roman"/>
                <w:i w:val="1"/>
                <w:color w:val="cc0000"/>
                <w:sz w:val="22"/>
                <w:szCs w:val="22"/>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2"/>
                <w:szCs w:val="22"/>
                <w:rtl w:val="0"/>
              </w:rPr>
              <w:t xml:space="preserve">haʾish gadol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pageBreakBefore w:val="0"/>
              <w:bidi w:val="1"/>
              <w:spacing w:line="240" w:lineRule="auto"/>
              <w:jc w:val="center"/>
              <w:rPr>
                <w:rFonts w:ascii="Times New Roman" w:cs="Times New Roman" w:eastAsia="Times New Roman" w:hAnsi="Times New Roman"/>
                <w:i w:val="1"/>
                <w:color w:val="cc0000"/>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rtl w:val="0"/>
              </w:rPr>
              <w:t xml:space="preserve">haʾish haggadol</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t xml:space="preserve">T</w:t>
            </w:r>
            <w:r w:rsidDel="00000000" w:rsidR="00000000" w:rsidRPr="00000000">
              <w:rPr>
                <w:rFonts w:ascii="Times New Roman" w:cs="Times New Roman" w:eastAsia="Times New Roman" w:hAnsi="Times New Roman"/>
                <w:sz w:val="24"/>
                <w:szCs w:val="24"/>
                <w:rtl w:val="0"/>
              </w:rPr>
              <w:t xml:space="preserve">he man (is) big.’</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big man’</w:t>
            </w:r>
          </w:p>
        </w:tc>
      </w:tr>
    </w:tbl>
    <w:p w:rsidR="00000000" w:rsidDel="00000000" w:rsidP="00000000" w:rsidRDefault="00000000" w:rsidRPr="00000000" w14:paraId="0000015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Notice that we know that the adjectives and demonstratives in row 1 below form part of the same phrase as the noun they modify because they are all marked with </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color w:val="ff00ff"/>
          <w:sz w:val="32"/>
          <w:szCs w:val="32"/>
          <w:rtl w:val="1"/>
        </w:rPr>
        <w:t xml:space="preserve">ה</w:t>
      </w:r>
      <w:r w:rsidDel="00000000" w:rsidR="00000000" w:rsidRPr="00000000">
        <w:rPr>
          <w:rFonts w:ascii="Times New Roman" w:cs="Times New Roman" w:eastAsia="Times New Roman" w:hAnsi="Times New Roman"/>
          <w:color w:val="ff00ff"/>
          <w:sz w:val="32"/>
          <w:szCs w:val="32"/>
          <w:rtl w:val="0"/>
        </w:rPr>
        <w:t xml:space="preserve">ַ</w:t>
      </w:r>
      <w:r w:rsidDel="00000000" w:rsidR="00000000" w:rsidRPr="00000000">
        <w:rPr>
          <w:rFonts w:ascii="Times New Roman" w:cs="Times New Roman" w:eastAsia="Times New Roman" w:hAnsi="Times New Roman"/>
          <w:sz w:val="24"/>
          <w:szCs w:val="24"/>
          <w:rtl w:val="0"/>
        </w:rPr>
        <w:t xml:space="preserve">. By contrast, the demonstratives in row 2 and the adjectives in row 3 do </w:t>
      </w:r>
      <w:r w:rsidDel="00000000" w:rsidR="00000000" w:rsidRPr="00000000">
        <w:rPr>
          <w:rFonts w:ascii="Times New Roman" w:cs="Times New Roman" w:eastAsia="Times New Roman" w:hAnsi="Times New Roman"/>
          <w:i w:val="1"/>
          <w:sz w:val="24"/>
          <w:szCs w:val="24"/>
          <w:rtl w:val="0"/>
        </w:rPr>
        <w:t xml:space="preserve">not </w:t>
      </w:r>
      <w:r w:rsidDel="00000000" w:rsidR="00000000" w:rsidRPr="00000000">
        <w:rPr>
          <w:rFonts w:ascii="Times New Roman" w:cs="Times New Roman" w:eastAsia="Times New Roman" w:hAnsi="Times New Roman"/>
          <w:sz w:val="24"/>
          <w:szCs w:val="24"/>
          <w:rtl w:val="0"/>
        </w:rPr>
        <w:t xml:space="preserve">have </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color w:val="ff00ff"/>
          <w:sz w:val="32"/>
          <w:szCs w:val="32"/>
          <w:rtl w:val="1"/>
        </w:rPr>
        <w:t xml:space="preserve">ה</w:t>
      </w:r>
      <w:r w:rsidDel="00000000" w:rsidR="00000000" w:rsidRPr="00000000">
        <w:rPr>
          <w:rFonts w:ascii="Times New Roman" w:cs="Times New Roman" w:eastAsia="Times New Roman" w:hAnsi="Times New Roman"/>
          <w:color w:val="ff00ff"/>
          <w:sz w:val="32"/>
          <w:szCs w:val="32"/>
          <w:rtl w:val="0"/>
        </w:rPr>
        <w:t xml:space="preserve">ַ</w:t>
      </w:r>
      <w:r w:rsidDel="00000000" w:rsidR="00000000" w:rsidRPr="00000000">
        <w:rPr>
          <w:rFonts w:ascii="Times New Roman" w:cs="Times New Roman" w:eastAsia="Times New Roman" w:hAnsi="Times New Roman"/>
          <w:sz w:val="24"/>
          <w:szCs w:val="24"/>
          <w:rtl w:val="0"/>
        </w:rPr>
        <w:t xml:space="preserve">, and therefore they must be on one side or another of an implied verb “is,” forming complete sentences.</w:t>
      </w:r>
    </w:p>
    <w:p w:rsidR="00000000" w:rsidDel="00000000" w:rsidP="00000000" w:rsidRDefault="00000000" w:rsidRPr="00000000" w14:paraId="00000158">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6"/>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15"/>
        <w:gridCol w:w="2205"/>
        <w:gridCol w:w="1710"/>
        <w:gridCol w:w="2910"/>
        <w:gridCol w:w="405"/>
        <w:tblGridChange w:id="0">
          <w:tblGrid>
            <w:gridCol w:w="2115"/>
            <w:gridCol w:w="2205"/>
            <w:gridCol w:w="1710"/>
            <w:gridCol w:w="2910"/>
            <w:gridCol w:w="40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59">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big 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A">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p w:rsidR="00000000" w:rsidDel="00000000" w:rsidP="00000000" w:rsidRDefault="00000000" w:rsidRPr="00000000" w14:paraId="0000015B">
            <w:pPr>
              <w:pageBreakBefore w:val="0"/>
              <w:widowControl w:val="0"/>
              <w:spacing w:line="240" w:lineRule="auto"/>
              <w:rPr>
                <w:i w:val="1"/>
                <w:sz w:val="20"/>
                <w:szCs w:val="20"/>
              </w:rPr>
            </w:pPr>
            <w:r w:rsidDel="00000000" w:rsidR="00000000" w:rsidRPr="00000000">
              <w:rPr>
                <w:i w:val="1"/>
                <w:sz w:val="20"/>
                <w:szCs w:val="20"/>
                <w:rtl w:val="0"/>
              </w:rPr>
              <w:t xml:space="preserve">haʾish haggadol hazzeh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C">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small woman...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D">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את</w:t>
            </w:r>
          </w:p>
          <w:p w:rsidR="00000000" w:rsidDel="00000000" w:rsidP="00000000" w:rsidRDefault="00000000" w:rsidRPr="00000000" w14:paraId="0000015E">
            <w:pPr>
              <w:pageBreakBefore w:val="0"/>
              <w:widowControl w:val="0"/>
              <w:spacing w:line="240" w:lineRule="auto"/>
              <w:rPr>
                <w:sz w:val="36"/>
                <w:szCs w:val="36"/>
              </w:rPr>
            </w:pPr>
            <w:r w:rsidDel="00000000" w:rsidR="00000000" w:rsidRPr="00000000">
              <w:rPr>
                <w:i w:val="1"/>
                <w:sz w:val="20"/>
                <w:szCs w:val="20"/>
                <w:rtl w:val="0"/>
              </w:rPr>
              <w:t xml:space="preserve">haʾishshah haqqǝṭannah hazzoʾt</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F">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60">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(is) the big man.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1">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162">
            <w:pPr>
              <w:pageBreakBefore w:val="0"/>
              <w:widowControl w:val="0"/>
              <w:spacing w:line="240" w:lineRule="auto"/>
              <w:rPr>
                <w:i w:val="1"/>
                <w:sz w:val="20"/>
                <w:szCs w:val="20"/>
              </w:rPr>
            </w:pPr>
            <w:r w:rsidDel="00000000" w:rsidR="00000000" w:rsidRPr="00000000">
              <w:rPr>
                <w:i w:val="1"/>
                <w:sz w:val="20"/>
                <w:szCs w:val="20"/>
                <w:rtl w:val="0"/>
              </w:rPr>
              <w:t xml:space="preserve">zeh haʾish haggadol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3">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(is) the small woman.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4">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165">
            <w:pPr>
              <w:pageBreakBefore w:val="0"/>
              <w:widowControl w:val="0"/>
              <w:spacing w:line="240" w:lineRule="auto"/>
              <w:rPr>
                <w:i w:val="1"/>
                <w:sz w:val="20"/>
                <w:szCs w:val="20"/>
              </w:rPr>
            </w:pPr>
            <w:r w:rsidDel="00000000" w:rsidR="00000000" w:rsidRPr="00000000">
              <w:rPr>
                <w:i w:val="1"/>
                <w:sz w:val="20"/>
                <w:szCs w:val="20"/>
                <w:rtl w:val="0"/>
              </w:rPr>
              <w:t xml:space="preserve">zoʾt haʾishshah haqqǝṭannah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6">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67">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man (is) big.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8">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169">
            <w:pPr>
              <w:pageBreakBefore w:val="0"/>
              <w:widowControl w:val="0"/>
              <w:spacing w:line="240" w:lineRule="auto"/>
              <w:rPr>
                <w:i w:val="1"/>
                <w:sz w:val="20"/>
                <w:szCs w:val="20"/>
              </w:rPr>
            </w:pPr>
            <w:r w:rsidDel="00000000" w:rsidR="00000000" w:rsidRPr="00000000">
              <w:rPr>
                <w:i w:val="1"/>
                <w:sz w:val="20"/>
                <w:szCs w:val="20"/>
                <w:rtl w:val="0"/>
              </w:rPr>
              <w:t xml:space="preserve">haʾish hazzeh gadol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A">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This woman (is) small.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B">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16C">
            <w:pPr>
              <w:pageBreakBefore w:val="0"/>
              <w:widowControl w:val="0"/>
              <w:spacing w:line="240" w:lineRule="auto"/>
              <w:rPr>
                <w:i w:val="1"/>
                <w:sz w:val="20"/>
                <w:szCs w:val="20"/>
              </w:rPr>
            </w:pPr>
            <w:r w:rsidDel="00000000" w:rsidR="00000000" w:rsidRPr="00000000">
              <w:rPr>
                <w:i w:val="1"/>
                <w:sz w:val="20"/>
                <w:szCs w:val="20"/>
                <w:rtl w:val="0"/>
              </w:rPr>
              <w:t xml:space="preserve">haʾishshah hazzoʾt qǝṭannah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D">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bl>
    <w:p w:rsidR="00000000" w:rsidDel="00000000" w:rsidP="00000000" w:rsidRDefault="00000000" w:rsidRPr="00000000" w14:paraId="0000016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0">
      <w:pPr>
        <w:pageBreakBefore w:val="0"/>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1">
      <w:pPr>
        <w:pStyle w:val="Heading1"/>
        <w:pageBreakBefore w:val="0"/>
        <w:spacing w:after="0" w:before="480" w:line="240" w:lineRule="auto"/>
        <w:rPr>
          <w:rFonts w:ascii="Times New Roman" w:cs="Times New Roman" w:eastAsia="Times New Roman" w:hAnsi="Times New Roman"/>
          <w:sz w:val="24"/>
          <w:szCs w:val="24"/>
        </w:rPr>
      </w:pPr>
      <w:bookmarkStart w:colFirst="0" w:colLast="0" w:name="_mcfdby8ofsoa" w:id="8"/>
      <w:bookmarkEnd w:id="8"/>
      <w:r w:rsidDel="00000000" w:rsidR="00000000" w:rsidRPr="00000000">
        <w:rPr>
          <w:rFonts w:ascii="Cambria" w:cs="Cambria" w:eastAsia="Cambria" w:hAnsi="Cambria"/>
          <w:b w:val="1"/>
          <w:color w:val="366091"/>
          <w:sz w:val="28"/>
          <w:szCs w:val="28"/>
          <w:rtl w:val="0"/>
        </w:rPr>
        <w:t xml:space="preserve">Lesson 2 - Plural nouns and adjectives</w:t>
      </w:r>
      <w:r w:rsidDel="00000000" w:rsidR="00000000" w:rsidRPr="00000000">
        <w:rPr>
          <w:rtl w:val="0"/>
        </w:rPr>
      </w:r>
    </w:p>
    <w:p w:rsidR="00000000" w:rsidDel="00000000" w:rsidP="00000000" w:rsidRDefault="00000000" w:rsidRPr="00000000" w14:paraId="00000172">
      <w:pPr>
        <w:pStyle w:val="Heading3"/>
        <w:pageBreakBefore w:val="0"/>
        <w:spacing w:before="280" w:line="240" w:lineRule="auto"/>
        <w:rPr>
          <w:rFonts w:ascii="Times New Roman" w:cs="Times New Roman" w:eastAsia="Times New Roman" w:hAnsi="Times New Roman"/>
          <w:b w:val="1"/>
          <w:color w:val="000000"/>
        </w:rPr>
      </w:pPr>
      <w:bookmarkStart w:colFirst="0" w:colLast="0" w:name="_pakyjn2il1fh" w:id="9"/>
      <w:bookmarkEnd w:id="9"/>
      <w:r w:rsidDel="00000000" w:rsidR="00000000" w:rsidRPr="00000000">
        <w:rPr>
          <w:rFonts w:ascii="Times New Roman" w:cs="Times New Roman" w:eastAsia="Times New Roman" w:hAnsi="Times New Roman"/>
          <w:b w:val="1"/>
          <w:color w:val="000000"/>
          <w:rtl w:val="0"/>
        </w:rPr>
        <w:t xml:space="preserve">2.1 </w:t>
      </w:r>
      <w:r w:rsidDel="00000000" w:rsidR="00000000" w:rsidRPr="00000000">
        <w:rPr>
          <w:b w:val="0"/>
          <w:color w:val="000000"/>
          <w:sz w:val="36"/>
          <w:szCs w:val="36"/>
          <w:rtl w:val="1"/>
        </w:rPr>
        <w:t xml:space="preserve">מ</w:t>
      </w:r>
      <w:r w:rsidDel="00000000" w:rsidR="00000000" w:rsidRPr="00000000">
        <w:rPr>
          <w:b w:val="0"/>
          <w:color w:val="000000"/>
          <w:sz w:val="36"/>
          <w:szCs w:val="36"/>
          <w:rtl w:val="1"/>
        </w:rPr>
        <w:t xml:space="preserve">ְ</w:t>
      </w:r>
      <w:r w:rsidDel="00000000" w:rsidR="00000000" w:rsidRPr="00000000">
        <w:rPr>
          <w:b w:val="0"/>
          <w:color w:val="000000"/>
          <w:sz w:val="36"/>
          <w:szCs w:val="36"/>
          <w:rtl w:val="1"/>
        </w:rPr>
        <w:t xml:space="preserve">א</w:t>
      </w:r>
      <w:r w:rsidDel="00000000" w:rsidR="00000000" w:rsidRPr="00000000">
        <w:rPr>
          <w:b w:val="0"/>
          <w:color w:val="000000"/>
          <w:sz w:val="36"/>
          <w:szCs w:val="36"/>
          <w:rtl w:val="1"/>
        </w:rPr>
        <w:t xml:space="preserve">ֹ</w:t>
      </w:r>
      <w:r w:rsidDel="00000000" w:rsidR="00000000" w:rsidRPr="00000000">
        <w:rPr>
          <w:b w:val="0"/>
          <w:color w:val="000000"/>
          <w:sz w:val="36"/>
          <w:szCs w:val="36"/>
          <w:rtl w:val="1"/>
        </w:rPr>
        <w:t xml:space="preserve">ד</w:t>
      </w:r>
      <w:r w:rsidDel="00000000" w:rsidR="00000000" w:rsidRPr="00000000">
        <w:rPr>
          <w:b w:val="0"/>
          <w:color w:val="000000"/>
          <w:sz w:val="36"/>
          <w:szCs w:val="36"/>
          <w:rtl w:val="0"/>
        </w:rPr>
        <w:t xml:space="preserve"> </w:t>
      </w:r>
      <w:r w:rsidDel="00000000" w:rsidR="00000000" w:rsidRPr="00000000">
        <w:rPr>
          <w:rFonts w:ascii="Times New Roman" w:cs="Times New Roman" w:eastAsia="Times New Roman" w:hAnsi="Times New Roman"/>
          <w:b w:val="1"/>
          <w:color w:val="000000"/>
          <w:rtl w:val="0"/>
        </w:rPr>
        <w:t xml:space="preserve">‘very’</w:t>
      </w:r>
    </w:p>
    <w:p w:rsidR="00000000" w:rsidDel="00000000" w:rsidP="00000000" w:rsidRDefault="00000000" w:rsidRPr="00000000" w14:paraId="00000173">
      <w:pPr>
        <w:pageBreakBefore w:val="0"/>
        <w:spacing w:line="240" w:lineRule="auto"/>
        <w:rPr>
          <w:rFonts w:ascii="Times New Roman" w:cs="Times New Roman" w:eastAsia="Times New Roman" w:hAnsi="Times New Roman"/>
          <w:sz w:val="24"/>
          <w:szCs w:val="24"/>
        </w:rPr>
      </w:pPr>
      <w:r w:rsidDel="00000000" w:rsidR="00000000" w:rsidRPr="00000000">
        <w:rPr>
          <w:rtl w:val="0"/>
        </w:rPr>
        <w:t xml:space="preserve">T</w:t>
      </w:r>
      <w:r w:rsidDel="00000000" w:rsidR="00000000" w:rsidRPr="00000000">
        <w:rPr>
          <w:rFonts w:ascii="Times New Roman" w:cs="Times New Roman" w:eastAsia="Times New Roman" w:hAnsi="Times New Roman"/>
          <w:sz w:val="24"/>
          <w:szCs w:val="24"/>
          <w:rtl w:val="0"/>
        </w:rPr>
        <w:t xml:space="preserve">he word </w:t>
      </w:r>
      <w:r w:rsidDel="00000000" w:rsidR="00000000" w:rsidRPr="00000000">
        <w:rPr>
          <w:rFonts w:ascii="Times New Roman" w:cs="Times New Roman" w:eastAsia="Times New Roman" w:hAnsi="Times New Roman"/>
          <w:i w:val="1"/>
          <w:sz w:val="24"/>
          <w:szCs w:val="24"/>
          <w:rtl w:val="0"/>
        </w:rPr>
        <w:t xml:space="preserve">mə’od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intensif</w:t>
      </w:r>
      <w:r w:rsidDel="00000000" w:rsidR="00000000" w:rsidRPr="00000000">
        <w:rPr>
          <w:rtl w:val="0"/>
        </w:rPr>
        <w:t xml:space="preserve">ies</w:t>
      </w:r>
      <w:r w:rsidDel="00000000" w:rsidR="00000000" w:rsidRPr="00000000">
        <w:rPr>
          <w:rFonts w:ascii="Times New Roman" w:cs="Times New Roman" w:eastAsia="Times New Roman" w:hAnsi="Times New Roman"/>
          <w:sz w:val="24"/>
          <w:szCs w:val="24"/>
          <w:rtl w:val="0"/>
        </w:rPr>
        <w:t xml:space="preserve"> the adjective it modifies, like the word “very.”</w:t>
      </w:r>
    </w:p>
    <w:p w:rsidR="00000000" w:rsidDel="00000000" w:rsidP="00000000" w:rsidRDefault="00000000" w:rsidRPr="00000000" w14:paraId="00000174">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7"/>
        <w:tblW w:w="8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85"/>
        <w:gridCol w:w="4275"/>
        <w:tblGridChange w:id="0">
          <w:tblGrid>
            <w:gridCol w:w="4185"/>
            <w:gridCol w:w="42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5">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good           </w:t>
            </w:r>
            <w:r w:rsidDel="00000000" w:rsidR="00000000" w:rsidRPr="00000000">
              <w:rPr>
                <w:rFonts w:ascii="Times New Roman" w:cs="Times New Roman" w:eastAsia="Times New Roman" w:hAnsi="Times New Roman"/>
                <w:i w:val="1"/>
                <w:sz w:val="24"/>
                <w:szCs w:val="24"/>
                <w:rtl w:val="0"/>
              </w:rPr>
              <w:t xml:space="preserve">ṭov</w:t>
            </w:r>
            <w:r w:rsidDel="00000000" w:rsidR="00000000" w:rsidRPr="00000000">
              <w:rPr>
                <w:rFonts w:ascii="Times New Roman" w:cs="Times New Roman" w:eastAsia="Times New Roman" w:hAnsi="Times New Roman"/>
                <w:i w:val="1"/>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pageBreakBefore w:val="0"/>
              <w:widowControl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t xml:space="preserve">s</w:t>
            </w:r>
            <w:r w:rsidDel="00000000" w:rsidR="00000000" w:rsidRPr="00000000">
              <w:rPr>
                <w:rFonts w:ascii="Times New Roman" w:cs="Times New Roman" w:eastAsia="Times New Roman" w:hAnsi="Times New Roman"/>
                <w:sz w:val="24"/>
                <w:szCs w:val="24"/>
                <w:rtl w:val="0"/>
              </w:rPr>
              <w:t xml:space="preserve">mall       </w:t>
            </w:r>
            <w:r w:rsidDel="00000000" w:rsidR="00000000" w:rsidRPr="00000000">
              <w:rPr>
                <w:rFonts w:ascii="Times New Roman" w:cs="Times New Roman" w:eastAsia="Times New Roman" w:hAnsi="Times New Roman"/>
                <w:i w:val="1"/>
                <w:sz w:val="24"/>
                <w:szCs w:val="24"/>
                <w:rtl w:val="0"/>
              </w:rPr>
              <w:t xml:space="preserve">qaton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36"/>
                <w:szCs w:val="36"/>
                <w:rtl w:val="1"/>
              </w:rPr>
              <w:t xml:space="preserve">ק</w:t>
            </w:r>
            <w:r w:rsidDel="00000000" w:rsidR="00000000" w:rsidRPr="00000000">
              <w:rPr>
                <w:sz w:val="36"/>
                <w:szCs w:val="36"/>
                <w:rtl w:val="1"/>
              </w:rPr>
              <w:t xml:space="preserve">ָ</w:t>
            </w:r>
            <w:r w:rsidDel="00000000" w:rsidR="00000000" w:rsidRPr="00000000">
              <w:rPr>
                <w:sz w:val="36"/>
                <w:szCs w:val="36"/>
                <w:rtl w:val="1"/>
              </w:rPr>
              <w:t xml:space="preserve">ט</w:t>
            </w:r>
            <w:r w:rsidDel="00000000" w:rsidR="00000000" w:rsidRPr="00000000">
              <w:rPr>
                <w:sz w:val="36"/>
                <w:szCs w:val="36"/>
                <w:rtl w:val="1"/>
              </w:rPr>
              <w:t xml:space="preserve">ֹ</w:t>
            </w:r>
            <w:r w:rsidDel="00000000" w:rsidR="00000000" w:rsidRPr="00000000">
              <w:rPr>
                <w:sz w:val="36"/>
                <w:szCs w:val="36"/>
                <w:rtl w:val="1"/>
              </w:rPr>
              <w:t xml:space="preserve">ן</w:t>
            </w:r>
            <w:r w:rsidDel="00000000" w:rsidR="00000000" w:rsidRPr="00000000">
              <w:rPr>
                <w:sz w:val="36"/>
                <w:szCs w:val="36"/>
                <w:rtl w:val="0"/>
              </w:rPr>
              <w:t xml:space="preserv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7">
            <w:pPr>
              <w:pageBreakBefore w:val="0"/>
              <w:widowControl w:val="0"/>
              <w:bidi w:val="1"/>
              <w:spacing w:line="240" w:lineRule="auto"/>
              <w:rPr>
                <w:rFonts w:ascii="Times New Roman" w:cs="Times New Roman" w:eastAsia="Times New Roman" w:hAnsi="Times New Roman"/>
                <w:i w:val="1"/>
                <w:sz w:val="12"/>
                <w:szCs w:val="12"/>
              </w:rPr>
            </w:pP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sz w:val="36"/>
                <w:szCs w:val="36"/>
                <w:rtl w:val="0"/>
              </w:rPr>
              <w:t xml:space="preserve"> </w:t>
            </w:r>
            <w:r w:rsidDel="00000000" w:rsidR="00000000" w:rsidRPr="00000000">
              <w:rPr>
                <w:rtl w:val="0"/>
              </w:rPr>
              <w:t xml:space="preserve">very good</w:t>
            </w:r>
            <w:r w:rsidDel="00000000" w:rsidR="00000000" w:rsidRPr="00000000">
              <w:rPr>
                <w:sz w:val="36"/>
                <w:szCs w:val="36"/>
                <w:rtl w:val="0"/>
              </w:rPr>
              <w:t xml:space="preserve">  </w:t>
            </w:r>
            <w:r w:rsidDel="00000000" w:rsidR="00000000" w:rsidRPr="00000000">
              <w:rPr>
                <w:rFonts w:ascii="Times New Roman" w:cs="Times New Roman" w:eastAsia="Times New Roman" w:hAnsi="Times New Roman"/>
                <w:i w:val="1"/>
                <w:rtl w:val="0"/>
              </w:rPr>
              <w:t xml:space="preserve">ṭov mǝʾod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very small   </w:t>
            </w:r>
            <w:r w:rsidDel="00000000" w:rsidR="00000000" w:rsidRPr="00000000">
              <w:rPr>
                <w:rFonts w:ascii="Times New Roman" w:cs="Times New Roman" w:eastAsia="Times New Roman" w:hAnsi="Times New Roman"/>
                <w:i w:val="1"/>
                <w:sz w:val="24"/>
                <w:szCs w:val="24"/>
                <w:rtl w:val="0"/>
              </w:rPr>
              <w:t xml:space="preserve">qaton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i w:val="1"/>
                <w:rtl w:val="0"/>
              </w:rPr>
              <w:t xml:space="preserve">mǝʾod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36"/>
                <w:szCs w:val="36"/>
                <w:rtl w:val="1"/>
              </w:rPr>
              <w:t xml:space="preserve">ק</w:t>
            </w:r>
            <w:r w:rsidDel="00000000" w:rsidR="00000000" w:rsidRPr="00000000">
              <w:rPr>
                <w:sz w:val="36"/>
                <w:szCs w:val="36"/>
                <w:rtl w:val="1"/>
              </w:rPr>
              <w:t xml:space="preserve">ָ</w:t>
            </w:r>
            <w:r w:rsidDel="00000000" w:rsidR="00000000" w:rsidRPr="00000000">
              <w:rPr>
                <w:sz w:val="36"/>
                <w:szCs w:val="36"/>
                <w:rtl w:val="1"/>
              </w:rPr>
              <w:t xml:space="preserve">ט</w:t>
            </w:r>
            <w:r w:rsidDel="00000000" w:rsidR="00000000" w:rsidRPr="00000000">
              <w:rPr>
                <w:sz w:val="36"/>
                <w:szCs w:val="36"/>
                <w:rtl w:val="1"/>
              </w:rPr>
              <w:t xml:space="preserve">ֹ</w:t>
            </w:r>
            <w:r w:rsidDel="00000000" w:rsidR="00000000" w:rsidRPr="00000000">
              <w:rPr>
                <w:sz w:val="36"/>
                <w:szCs w:val="36"/>
                <w:rtl w:val="1"/>
              </w:rPr>
              <w:t xml:space="preserve">ן</w:t>
            </w:r>
            <w:r w:rsidDel="00000000" w:rsidR="00000000" w:rsidRPr="00000000">
              <w:rPr>
                <w:sz w:val="36"/>
                <w:szCs w:val="36"/>
                <w:rtl w:val="1"/>
              </w:rPr>
              <w:t xml:space="preserve"> </w:t>
            </w:r>
            <w:r w:rsidDel="00000000" w:rsidR="00000000" w:rsidRPr="00000000">
              <w:rPr>
                <w:sz w:val="36"/>
                <w:szCs w:val="36"/>
                <w:rtl w:val="1"/>
              </w:rPr>
              <w:t xml:space="preserve">מ</w:t>
            </w:r>
            <w:r w:rsidDel="00000000" w:rsidR="00000000" w:rsidRPr="00000000">
              <w:rPr>
                <w:sz w:val="36"/>
                <w:szCs w:val="36"/>
                <w:rtl w:val="1"/>
              </w:rPr>
              <w:t xml:space="preserve">ְ</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ד</w:t>
            </w:r>
            <w:r w:rsidDel="00000000" w:rsidR="00000000" w:rsidRPr="00000000">
              <w:rPr>
                <w:rtl w:val="0"/>
              </w:rPr>
            </w:r>
          </w:p>
        </w:tc>
      </w:tr>
    </w:tbl>
    <w:p w:rsidR="00000000" w:rsidDel="00000000" w:rsidP="00000000" w:rsidRDefault="00000000" w:rsidRPr="00000000" w14:paraId="0000017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pStyle w:val="Heading3"/>
        <w:pageBreakBefore w:val="0"/>
        <w:spacing w:before="280" w:line="240" w:lineRule="auto"/>
        <w:rPr>
          <w:rFonts w:ascii="Times New Roman" w:cs="Times New Roman" w:eastAsia="Times New Roman" w:hAnsi="Times New Roman"/>
          <w:b w:val="1"/>
          <w:color w:val="000000"/>
        </w:rPr>
      </w:pPr>
      <w:bookmarkStart w:colFirst="0" w:colLast="0" w:name="_nqm98vfaw92v" w:id="10"/>
      <w:bookmarkEnd w:id="10"/>
      <w:r w:rsidDel="00000000" w:rsidR="00000000" w:rsidRPr="00000000">
        <w:rPr>
          <w:rFonts w:ascii="Times New Roman" w:cs="Times New Roman" w:eastAsia="Times New Roman" w:hAnsi="Times New Roman"/>
          <w:b w:val="1"/>
          <w:color w:val="000000"/>
          <w:rtl w:val="0"/>
        </w:rPr>
        <w:t xml:space="preserve">2.2 Plural demonstrative ‘these’</w:t>
      </w:r>
    </w:p>
    <w:p w:rsidR="00000000" w:rsidDel="00000000" w:rsidP="00000000" w:rsidRDefault="00000000" w:rsidRPr="00000000" w14:paraId="0000017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singular demonstrative ‘this,’ there is a masculine form </w:t>
      </w:r>
      <w:r w:rsidDel="00000000" w:rsidR="00000000" w:rsidRPr="00000000">
        <w:rPr>
          <w:rFonts w:ascii="Times New Roman" w:cs="Times New Roman" w:eastAsia="Times New Roman" w:hAnsi="Times New Roman"/>
          <w:i w:val="1"/>
          <w:sz w:val="24"/>
          <w:szCs w:val="24"/>
          <w:rtl w:val="0"/>
        </w:rPr>
        <w:t xml:space="preserve">zeh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a feminine form </w:t>
      </w:r>
      <w:r w:rsidDel="00000000" w:rsidR="00000000" w:rsidRPr="00000000">
        <w:rPr>
          <w:rFonts w:ascii="Times New Roman" w:cs="Times New Roman" w:eastAsia="Times New Roman" w:hAnsi="Times New Roman"/>
          <w:i w:val="1"/>
          <w:sz w:val="24"/>
          <w:szCs w:val="24"/>
          <w:rtl w:val="0"/>
        </w:rPr>
        <w:t xml:space="preserve">zo’t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את</w:t>
      </w:r>
      <w:r w:rsidDel="00000000" w:rsidR="00000000" w:rsidRPr="00000000">
        <w:rPr>
          <w:rFonts w:ascii="Times New Roman" w:cs="Times New Roman" w:eastAsia="Times New Roman" w:hAnsi="Times New Roman"/>
          <w:sz w:val="24"/>
          <w:szCs w:val="24"/>
          <w:rtl w:val="0"/>
        </w:rPr>
        <w:t xml:space="preserve">. The plural demonstrative ‘these’ is the same for both genders: </w:t>
      </w:r>
      <w:r w:rsidDel="00000000" w:rsidR="00000000" w:rsidRPr="00000000">
        <w:rPr>
          <w:rFonts w:ascii="Times New Roman" w:cs="Times New Roman" w:eastAsia="Times New Roman" w:hAnsi="Times New Roman"/>
          <w:i w:val="1"/>
          <w:sz w:val="24"/>
          <w:szCs w:val="24"/>
          <w:rtl w:val="0"/>
        </w:rPr>
        <w:t xml:space="preserve">’elleh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7C">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8"/>
        <w:tblW w:w="4755.0" w:type="dxa"/>
        <w:jc w:val="left"/>
        <w:tblInd w:w="16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25"/>
        <w:gridCol w:w="1695"/>
        <w:gridCol w:w="1635"/>
        <w:tblGridChange w:id="0">
          <w:tblGrid>
            <w:gridCol w:w="1425"/>
            <w:gridCol w:w="1695"/>
            <w:gridCol w:w="16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Masculine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Feminine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0">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Singular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pageBreakBefore w:val="0"/>
              <w:widowControl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color w:val="1155cc"/>
                <w:sz w:val="36"/>
                <w:szCs w:val="36"/>
                <w:rtl w:val="1"/>
              </w:rPr>
              <w:t xml:space="preserve">ז</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ה</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pageBreakBefore w:val="0"/>
              <w:widowControl w:val="0"/>
              <w:bidi w:val="1"/>
              <w:spacing w:line="240" w:lineRule="auto"/>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color w:val="ff0000"/>
                <w:sz w:val="36"/>
                <w:szCs w:val="36"/>
                <w:rtl w:val="1"/>
              </w:rPr>
              <w:t xml:space="preserve">ז</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את</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3">
            <w:pPr>
              <w:pageBreakBefore w:val="0"/>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Plural</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84">
            <w:pPr>
              <w:pageBreakBefore w:val="0"/>
              <w:widowControl w:val="0"/>
              <w:bidi w:val="1"/>
              <w:spacing w:line="240" w:lineRule="auto"/>
              <w:jc w:val="center"/>
              <w:rPr>
                <w:rFonts w:ascii="Times New Roman" w:cs="Times New Roman" w:eastAsia="Times New Roman" w:hAnsi="Times New Roman"/>
                <w:color w:val="38761d"/>
                <w:sz w:val="36"/>
                <w:szCs w:val="36"/>
              </w:rPr>
            </w:pPr>
            <w:r w:rsidDel="00000000" w:rsidR="00000000" w:rsidRPr="00000000">
              <w:rPr>
                <w:rFonts w:ascii="Times New Roman" w:cs="Times New Roman" w:eastAsia="Times New Roman" w:hAnsi="Times New Roman"/>
                <w:color w:val="38761d"/>
                <w:sz w:val="36"/>
                <w:szCs w:val="36"/>
                <w:rtl w:val="1"/>
              </w:rPr>
              <w:t xml:space="preserve">א</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ל</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ה</w:t>
            </w:r>
          </w:p>
        </w:tc>
      </w:tr>
    </w:tbl>
    <w:p w:rsidR="00000000" w:rsidDel="00000000" w:rsidP="00000000" w:rsidRDefault="00000000" w:rsidRPr="00000000" w14:paraId="0000018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 like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את</w:t>
      </w:r>
      <w:r w:rsidDel="00000000" w:rsidR="00000000" w:rsidRPr="00000000">
        <w:rPr>
          <w:rFonts w:ascii="Times New Roman" w:cs="Times New Roman" w:eastAsia="Times New Roman" w:hAnsi="Times New Roman"/>
          <w:sz w:val="24"/>
          <w:szCs w:val="24"/>
          <w:rtl w:val="0"/>
        </w:rPr>
        <w:t xml:space="preserve">, when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directly modifies a plural noun in the same phrase, it follows the noun and takes the definite article to match the noun (below left). It can also be the subject of the </w:t>
      </w:r>
      <w:r w:rsidDel="00000000" w:rsidR="00000000" w:rsidRPr="00000000">
        <w:rPr>
          <w:rtl w:val="0"/>
        </w:rPr>
        <w:t xml:space="preserve">sentence </w:t>
      </w:r>
      <w:r w:rsidDel="00000000" w:rsidR="00000000" w:rsidRPr="00000000">
        <w:rPr>
          <w:rFonts w:ascii="Times New Roman" w:cs="Times New Roman" w:eastAsia="Times New Roman" w:hAnsi="Times New Roman"/>
          <w:sz w:val="24"/>
          <w:szCs w:val="24"/>
          <w:rtl w:val="0"/>
        </w:rPr>
        <w:t xml:space="preserve">(below right).</w:t>
      </w:r>
    </w:p>
    <w:p w:rsidR="00000000" w:rsidDel="00000000" w:rsidP="00000000" w:rsidRDefault="00000000" w:rsidRPr="00000000" w14:paraId="00000188">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89">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These horses...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A">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B">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These (are) horses.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C">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סו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r>
    </w:tbl>
    <w:p w:rsidR="00000000" w:rsidDel="00000000" w:rsidP="00000000" w:rsidRDefault="00000000" w:rsidRPr="00000000" w14:paraId="0000018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pStyle w:val="Heading3"/>
        <w:pageBreakBefore w:val="0"/>
        <w:spacing w:before="280" w:line="240" w:lineRule="auto"/>
        <w:rPr>
          <w:rFonts w:ascii="Times New Roman" w:cs="Times New Roman" w:eastAsia="Times New Roman" w:hAnsi="Times New Roman"/>
          <w:b w:val="1"/>
          <w:color w:val="000000"/>
        </w:rPr>
      </w:pPr>
      <w:bookmarkStart w:colFirst="0" w:colLast="0" w:name="_74etsquq0vmm" w:id="11"/>
      <w:bookmarkEnd w:id="11"/>
      <w:r w:rsidDel="00000000" w:rsidR="00000000" w:rsidRPr="00000000">
        <w:rPr>
          <w:rFonts w:ascii="Times New Roman" w:cs="Times New Roman" w:eastAsia="Times New Roman" w:hAnsi="Times New Roman"/>
          <w:b w:val="1"/>
          <w:color w:val="000000"/>
          <w:rtl w:val="0"/>
        </w:rPr>
        <w:t xml:space="preserve">2.3 Plural forms</w:t>
      </w:r>
    </w:p>
    <w:p w:rsidR="00000000" w:rsidDel="00000000" w:rsidP="00000000" w:rsidRDefault="00000000" w:rsidRPr="00000000" w14:paraId="0000018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Masculine nouns take the plural ending -</w:t>
      </w:r>
      <w:r w:rsidDel="00000000" w:rsidR="00000000" w:rsidRPr="00000000">
        <w:rPr>
          <w:rFonts w:ascii="Times New Roman" w:cs="Times New Roman" w:eastAsia="Times New Roman" w:hAnsi="Times New Roman"/>
          <w:i w:val="1"/>
          <w:sz w:val="24"/>
          <w:szCs w:val="24"/>
          <w:rtl w:val="0"/>
        </w:rPr>
        <w:t xml:space="preserve">im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while feminine nouns take the plural ending -</w:t>
      </w:r>
      <w:r w:rsidDel="00000000" w:rsidR="00000000" w:rsidRPr="00000000">
        <w:rPr>
          <w:rFonts w:ascii="Times New Roman" w:cs="Times New Roman" w:eastAsia="Times New Roman" w:hAnsi="Times New Roman"/>
          <w:i w:val="1"/>
          <w:sz w:val="24"/>
          <w:szCs w:val="24"/>
          <w:rtl w:val="0"/>
        </w:rPr>
        <w:t xml:space="preserve">ot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24"/>
          <w:szCs w:val="24"/>
          <w:rtl w:val="0"/>
        </w:rPr>
        <w:t xml:space="preserve">-. An adjective that modifies a noun will agree with it in gender and number, taking the same ending that the noun takes. </w:t>
      </w:r>
    </w:p>
    <w:p w:rsidR="00000000" w:rsidDel="00000000" w:rsidP="00000000" w:rsidRDefault="00000000" w:rsidRPr="00000000" w14:paraId="00000190">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0"/>
        <w:tblW w:w="6390.0" w:type="dxa"/>
        <w:jc w:val="left"/>
        <w:tblInd w:w="14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1860"/>
        <w:gridCol w:w="1410"/>
        <w:gridCol w:w="1755"/>
        <w:tblGridChange w:id="0">
          <w:tblGrid>
            <w:gridCol w:w="1365"/>
            <w:gridCol w:w="1860"/>
            <w:gridCol w:w="1410"/>
            <w:gridCol w:w="175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9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bull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2">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3">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cow</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4">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9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bulls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6">
            <w:pPr>
              <w:pageBreakBefore w:val="0"/>
              <w:widowControl w:val="0"/>
              <w:bidi w:val="1"/>
              <w:spacing w:line="240" w:lineRule="auto"/>
              <w:rPr>
                <w:rFonts w:ascii="Times New Roman" w:cs="Times New Roman" w:eastAsia="Times New Roman" w:hAnsi="Times New Roman"/>
                <w:color w:val="3d85c6"/>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7">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cows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8">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99">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 big bull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A">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 big cow</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C">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9D">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big bulls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E">
            <w:pPr>
              <w:pageBreakBefore w:val="0"/>
              <w:widowControl w:val="0"/>
              <w:bidi w:val="1"/>
              <w:spacing w:line="240" w:lineRule="auto"/>
              <w:rPr>
                <w:rFonts w:ascii="Times New Roman" w:cs="Times New Roman" w:eastAsia="Times New Roman" w:hAnsi="Times New Roman"/>
                <w:color w:val="3d85c6"/>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9F">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big cows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0">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p>
        </w:tc>
      </w:tr>
    </w:tbl>
    <w:p w:rsidR="00000000" w:rsidDel="00000000" w:rsidP="00000000" w:rsidRDefault="00000000" w:rsidRPr="00000000" w14:paraId="000001A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2">
      <w:pPr>
        <w:pStyle w:val="Heading3"/>
        <w:pageBreakBefore w:val="0"/>
        <w:spacing w:before="280" w:line="240" w:lineRule="auto"/>
        <w:rPr>
          <w:rFonts w:ascii="Times New Roman" w:cs="Times New Roman" w:eastAsia="Times New Roman" w:hAnsi="Times New Roman"/>
          <w:b w:val="1"/>
          <w:color w:val="000000"/>
        </w:rPr>
      </w:pPr>
      <w:bookmarkStart w:colFirst="0" w:colLast="0" w:name="_fv0mcwyapkf5" w:id="12"/>
      <w:bookmarkEnd w:id="12"/>
      <w:r w:rsidDel="00000000" w:rsidR="00000000" w:rsidRPr="00000000">
        <w:rPr>
          <w:rFonts w:ascii="Times New Roman" w:cs="Times New Roman" w:eastAsia="Times New Roman" w:hAnsi="Times New Roman"/>
          <w:b w:val="1"/>
          <w:color w:val="000000"/>
          <w:rtl w:val="0"/>
        </w:rPr>
        <w:t xml:space="preserve">2.4 Irregular plurals</w:t>
      </w:r>
    </w:p>
    <w:p w:rsidR="00000000" w:rsidDel="00000000" w:rsidP="00000000" w:rsidRDefault="00000000" w:rsidRPr="00000000" w14:paraId="000001A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nouns are irregular and take the plural suffix that is associated with the opposite gender. Two of these nouns are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ע</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24"/>
          <w:szCs w:val="24"/>
          <w:rtl w:val="0"/>
        </w:rPr>
        <w:t xml:space="preserve">, which take the masculine plural ending </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even though they are actually </w:t>
      </w:r>
      <w:r w:rsidDel="00000000" w:rsidR="00000000" w:rsidRPr="00000000">
        <w:rPr>
          <w:rFonts w:ascii="Times New Roman" w:cs="Times New Roman" w:eastAsia="Times New Roman" w:hAnsi="Times New Roman"/>
          <w:i w:val="1"/>
          <w:sz w:val="24"/>
          <w:szCs w:val="24"/>
          <w:rtl w:val="0"/>
        </w:rPr>
        <w:t xml:space="preserve">feminine</w:t>
      </w:r>
      <w:r w:rsidDel="00000000" w:rsidR="00000000" w:rsidRPr="00000000">
        <w:rPr>
          <w:rFonts w:ascii="Times New Roman" w:cs="Times New Roman" w:eastAsia="Times New Roman" w:hAnsi="Times New Roman"/>
          <w:sz w:val="24"/>
          <w:szCs w:val="24"/>
          <w:rtl w:val="0"/>
        </w:rPr>
        <w:t xml:space="preserve">. We can see their true gender by the fact that adjectives that modify them take the feminine plural ending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A4">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1"/>
        <w:tblW w:w="6540.0" w:type="dxa"/>
        <w:jc w:val="left"/>
        <w:tblInd w:w="14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1815"/>
        <w:gridCol w:w="1560"/>
        <w:gridCol w:w="1710"/>
        <w:tblGridChange w:id="0">
          <w:tblGrid>
            <w:gridCol w:w="1455"/>
            <w:gridCol w:w="1815"/>
            <w:gridCol w:w="1560"/>
            <w:gridCol w:w="171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A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woman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6">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7">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goat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8">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A9">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women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A">
            <w:pPr>
              <w:pageBreakBefore w:val="0"/>
              <w:widowControl w:val="0"/>
              <w:bidi w:val="1"/>
              <w:spacing w:line="240" w:lineRule="auto"/>
              <w:rPr>
                <w:rFonts w:ascii="Times New Roman" w:cs="Times New Roman" w:eastAsia="Times New Roman" w:hAnsi="Times New Roman"/>
                <w:color w:val="3d85c6"/>
                <w:sz w:val="36"/>
                <w:szCs w:val="36"/>
              </w:rPr>
            </w:pP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goats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C">
            <w:pPr>
              <w:pageBreakBefore w:val="0"/>
              <w:widowControl w:val="0"/>
              <w:bidi w:val="1"/>
              <w:spacing w:line="240" w:lineRule="auto"/>
              <w:rPr>
                <w:rFonts w:ascii="Times New Roman" w:cs="Times New Roman" w:eastAsia="Times New Roman" w:hAnsi="Times New Roman"/>
                <w:color w:val="3d85c6"/>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AD">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big women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E">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F">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small goats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0">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ים</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p>
        </w:tc>
      </w:tr>
    </w:tbl>
    <w:p w:rsidR="00000000" w:rsidDel="00000000" w:rsidP="00000000" w:rsidRDefault="00000000" w:rsidRPr="00000000" w14:paraId="000001B1">
      <w:pPr>
        <w:pageBreakBefore w:val="0"/>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2">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see irregular masculine nouns that take the feminine plural ending </w:t>
      </w:r>
      <w:r w:rsidDel="00000000" w:rsidR="00000000" w:rsidRPr="00000000">
        <w:rPr>
          <w:rtl w:val="0"/>
        </w:rPr>
        <w:t xml:space="preserve">-</w:t>
      </w:r>
      <w:r w:rsidDel="00000000" w:rsidR="00000000" w:rsidRPr="00000000">
        <w:rPr>
          <w:i w:val="1"/>
          <w:rtl w:val="0"/>
        </w:rPr>
        <w:t xml:space="preserve">ot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in future lessons.</w:t>
      </w:r>
      <w:r w:rsidDel="00000000" w:rsidR="00000000" w:rsidRPr="00000000">
        <w:br w:type="page"/>
      </w:r>
      <w:r w:rsidDel="00000000" w:rsidR="00000000" w:rsidRPr="00000000">
        <w:rPr>
          <w:rtl w:val="0"/>
        </w:rPr>
      </w:r>
    </w:p>
    <w:p w:rsidR="00000000" w:rsidDel="00000000" w:rsidP="00000000" w:rsidRDefault="00000000" w:rsidRPr="00000000" w14:paraId="000001B3">
      <w:pPr>
        <w:pStyle w:val="Heading1"/>
        <w:pageBreakBefore w:val="0"/>
        <w:spacing w:after="0" w:before="480" w:line="240" w:lineRule="auto"/>
        <w:rPr>
          <w:rFonts w:ascii="Cambria" w:cs="Cambria" w:eastAsia="Cambria" w:hAnsi="Cambria"/>
          <w:b w:val="1"/>
          <w:color w:val="366091"/>
          <w:sz w:val="28"/>
          <w:szCs w:val="28"/>
        </w:rPr>
      </w:pPr>
      <w:bookmarkStart w:colFirst="0" w:colLast="0" w:name="_t13d8ky4850" w:id="13"/>
      <w:bookmarkEnd w:id="13"/>
      <w:r w:rsidDel="00000000" w:rsidR="00000000" w:rsidRPr="00000000">
        <w:rPr>
          <w:rFonts w:ascii="Cambria" w:cs="Cambria" w:eastAsia="Cambria" w:hAnsi="Cambria"/>
          <w:b w:val="1"/>
          <w:color w:val="366091"/>
          <w:sz w:val="28"/>
          <w:szCs w:val="28"/>
          <w:rtl w:val="0"/>
        </w:rPr>
        <w:t xml:space="preserve">Lesson 3 - Conjunction and gender</w:t>
      </w:r>
    </w:p>
    <w:p w:rsidR="00000000" w:rsidDel="00000000" w:rsidP="00000000" w:rsidRDefault="00000000" w:rsidRPr="00000000" w14:paraId="000001B4">
      <w:pPr>
        <w:pStyle w:val="Heading3"/>
        <w:pageBreakBefore w:val="0"/>
        <w:spacing w:before="280" w:line="240" w:lineRule="auto"/>
        <w:rPr>
          <w:rFonts w:ascii="Times New Roman" w:cs="Times New Roman" w:eastAsia="Times New Roman" w:hAnsi="Times New Roman"/>
          <w:b w:val="1"/>
          <w:color w:val="000000"/>
          <w:sz w:val="36"/>
          <w:szCs w:val="36"/>
        </w:rPr>
      </w:pPr>
      <w:bookmarkStart w:colFirst="0" w:colLast="0" w:name="_rmwrwdulhmtt" w:id="14"/>
      <w:bookmarkEnd w:id="14"/>
      <w:r w:rsidDel="00000000" w:rsidR="00000000" w:rsidRPr="00000000">
        <w:rPr>
          <w:rFonts w:ascii="Times New Roman" w:cs="Times New Roman" w:eastAsia="Times New Roman" w:hAnsi="Times New Roman"/>
          <w:b w:val="1"/>
          <w:color w:val="000000"/>
          <w:rtl w:val="0"/>
        </w:rPr>
        <w:t xml:space="preserve">3.1 The conjunction </w:t>
      </w:r>
      <w:r w:rsidDel="00000000" w:rsidR="00000000" w:rsidRPr="00000000">
        <w:rPr>
          <w:rtl w:val="0"/>
        </w:rPr>
      </w:r>
      <w:r w:rsidDel="00000000" w:rsidR="00000000" w:rsidRPr="00000000">
        <w:rPr>
          <w:rFonts w:ascii="Times New Roman" w:cs="Times New Roman" w:eastAsia="Times New Roman" w:hAnsi="Times New Roman"/>
          <w:b w:val="1"/>
          <w:color w:val="000000"/>
          <w:sz w:val="36"/>
          <w:szCs w:val="36"/>
          <w:rtl w:val="0"/>
        </w:rPr>
        <w:t xml:space="preserve">-</w:t>
      </w:r>
      <w:r w:rsidDel="00000000" w:rsidR="00000000" w:rsidRPr="00000000">
        <w:rPr>
          <w:rFonts w:ascii="Times New Roman" w:cs="Times New Roman" w:eastAsia="Times New Roman" w:hAnsi="Times New Roman"/>
          <w:b w:val="1"/>
          <w:color w:val="000000"/>
          <w:sz w:val="36"/>
          <w:szCs w:val="36"/>
          <w:rtl w:val="1"/>
        </w:rPr>
        <w:t xml:space="preserve">ו</w:t>
      </w:r>
      <w:r w:rsidDel="00000000" w:rsidR="00000000" w:rsidRPr="00000000">
        <w:rPr>
          <w:rFonts w:ascii="Times New Roman" w:cs="Times New Roman" w:eastAsia="Times New Roman" w:hAnsi="Times New Roman"/>
          <w:b w:val="1"/>
          <w:color w:val="000000"/>
          <w:sz w:val="36"/>
          <w:szCs w:val="36"/>
          <w:rtl w:val="0"/>
        </w:rPr>
        <w:t xml:space="preserve">ְ</w:t>
      </w:r>
    </w:p>
    <w:p w:rsidR="00000000" w:rsidDel="00000000" w:rsidP="00000000" w:rsidRDefault="00000000" w:rsidRPr="00000000" w14:paraId="000001B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conjunction prefix </w:t>
      </w:r>
      <w:r w:rsidDel="00000000" w:rsidR="00000000" w:rsidRPr="00000000">
        <w:rPr>
          <w:rFonts w:ascii="Times New Roman" w:cs="Times New Roman" w:eastAsia="Times New Roman" w:hAnsi="Times New Roman"/>
          <w:i w:val="1"/>
          <w:sz w:val="24"/>
          <w:szCs w:val="24"/>
          <w:rtl w:val="0"/>
        </w:rPr>
        <w:t xml:space="preserve">vǝ-</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can join many types of phrases and clauses. It is most often translated “and,” but may be translated as “but” or other conjunctions, depending on the context. It is written attached to the following word.</w:t>
      </w:r>
    </w:p>
    <w:p w:rsidR="00000000" w:rsidDel="00000000" w:rsidP="00000000" w:rsidRDefault="00000000" w:rsidRPr="00000000" w14:paraId="000001B6">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sz w:val="36"/>
          <w:szCs w:val="36"/>
          <w:rtl w:val="0"/>
        </w:rPr>
        <w:br w:type="textWrapping"/>
      </w:r>
      <w:r w:rsidDel="00000000" w:rsidR="00000000" w:rsidRPr="00000000">
        <w:rPr>
          <w:rtl w:val="0"/>
        </w:rPr>
        <w:t xml:space="preserve">“</w:t>
      </w:r>
      <w:r w:rsidDel="00000000" w:rsidR="00000000" w:rsidRPr="00000000">
        <w:rPr>
          <w:rtl w:val="0"/>
        </w:rPr>
        <w:t xml:space="preserve">a</w:t>
      </w:r>
      <w:r w:rsidDel="00000000" w:rsidR="00000000" w:rsidRPr="00000000">
        <w:rPr>
          <w:rFonts w:ascii="Times New Roman" w:cs="Times New Roman" w:eastAsia="Times New Roman" w:hAnsi="Times New Roman"/>
          <w:sz w:val="24"/>
          <w:szCs w:val="24"/>
          <w:rtl w:val="0"/>
        </w:rPr>
        <w:t xml:space="preserve"> man </w:t>
      </w:r>
      <w:r w:rsidDel="00000000" w:rsidR="00000000" w:rsidRPr="00000000">
        <w:rPr>
          <w:rFonts w:ascii="Times New Roman" w:cs="Times New Roman" w:eastAsia="Times New Roman" w:hAnsi="Times New Roman"/>
          <w:color w:val="ff00ff"/>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color w:val="ff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woman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B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some contexts,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vǝ-</w:t>
      </w:r>
      <w:r w:rsidDel="00000000" w:rsidR="00000000" w:rsidRPr="00000000">
        <w:rPr>
          <w:rFonts w:ascii="Times New Roman" w:cs="Times New Roman" w:eastAsia="Times New Roman" w:hAnsi="Times New Roman"/>
          <w:sz w:val="24"/>
          <w:szCs w:val="24"/>
          <w:rtl w:val="0"/>
        </w:rPr>
        <w:t xml:space="preserve">) becomes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sz w:val="24"/>
          <w:szCs w:val="24"/>
          <w:rtl w:val="0"/>
        </w:rPr>
        <w:t xml:space="preserve">), depending on the word it is attached to. This sound change happens: </w:t>
      </w:r>
    </w:p>
    <w:p w:rsidR="00000000" w:rsidDel="00000000" w:rsidP="00000000" w:rsidRDefault="00000000" w:rsidRPr="00000000" w14:paraId="000001B9">
      <w:pPr>
        <w:pageBreakBefore w:val="0"/>
        <w:numPr>
          <w:ilvl w:val="0"/>
          <w:numId w:val="4"/>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before the labial (involving the lips) letters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tl w:val="0"/>
        </w:rPr>
      </w:r>
    </w:p>
    <w:p w:rsidR="00000000" w:rsidDel="00000000" w:rsidP="00000000" w:rsidRDefault="00000000" w:rsidRPr="00000000" w14:paraId="000001BA">
      <w:pPr>
        <w:pageBreakBefore w:val="0"/>
        <w:numPr>
          <w:ilvl w:val="0"/>
          <w:numId w:val="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before a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vowel</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tl w:val="0"/>
        </w:rPr>
      </w:r>
    </w:p>
    <w:p w:rsidR="00000000" w:rsidDel="00000000" w:rsidP="00000000" w:rsidRDefault="00000000" w:rsidRPr="00000000" w14:paraId="000001B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encounter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before the labial letter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24"/>
          <w:szCs w:val="24"/>
          <w:rtl w:val="0"/>
        </w:rPr>
        <w:t xml:space="preserve">, as in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etc. and before a word with the </w:t>
      </w:r>
      <w:r w:rsidDel="00000000" w:rsidR="00000000" w:rsidRPr="00000000">
        <w:rPr>
          <w:rFonts w:ascii="Times New Roman" w:cs="Times New Roman" w:eastAsia="Times New Roman" w:hAnsi="Times New Roman"/>
          <w:i w:val="1"/>
          <w:sz w:val="24"/>
          <w:szCs w:val="24"/>
          <w:rtl w:val="0"/>
        </w:rPr>
        <w:t xml:space="preserve">shewa </w:t>
      </w:r>
      <w:r w:rsidDel="00000000" w:rsidR="00000000" w:rsidRPr="00000000">
        <w:rPr>
          <w:rFonts w:ascii="Times New Roman" w:cs="Times New Roman" w:eastAsia="Times New Roman" w:hAnsi="Times New Roman"/>
          <w:sz w:val="24"/>
          <w:szCs w:val="24"/>
          <w:rtl w:val="0"/>
        </w:rPr>
        <w:t xml:space="preserve">vowel</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at the beginning, as in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etc. We will see more examples of this sound change in later lessons.</w:t>
      </w:r>
    </w:p>
    <w:p w:rsidR="00000000" w:rsidDel="00000000" w:rsidP="00000000" w:rsidRDefault="00000000" w:rsidRPr="00000000" w14:paraId="000001B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D">
      <w:pPr>
        <w:pStyle w:val="Heading3"/>
        <w:pageBreakBefore w:val="0"/>
        <w:spacing w:before="280" w:line="240" w:lineRule="auto"/>
        <w:rPr>
          <w:rFonts w:ascii="Times New Roman" w:cs="Times New Roman" w:eastAsia="Times New Roman" w:hAnsi="Times New Roman"/>
          <w:b w:val="1"/>
          <w:color w:val="000000"/>
        </w:rPr>
      </w:pPr>
      <w:bookmarkStart w:colFirst="0" w:colLast="0" w:name="_105vv9gijzoq" w:id="15"/>
      <w:bookmarkEnd w:id="15"/>
      <w:r w:rsidDel="00000000" w:rsidR="00000000" w:rsidRPr="00000000">
        <w:rPr>
          <w:rFonts w:ascii="Times New Roman" w:cs="Times New Roman" w:eastAsia="Times New Roman" w:hAnsi="Times New Roman"/>
          <w:b w:val="1"/>
          <w:color w:val="000000"/>
          <w:rtl w:val="0"/>
        </w:rPr>
        <w:t xml:space="preserve">3.2 Letters with two pronunciations</w:t>
      </w:r>
    </w:p>
    <w:p w:rsidR="00000000" w:rsidDel="00000000" w:rsidP="00000000" w:rsidRDefault="00000000" w:rsidRPr="00000000" w14:paraId="000001B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letters (often called the </w:t>
      </w:r>
      <w:r w:rsidDel="00000000" w:rsidR="00000000" w:rsidRPr="00000000">
        <w:rPr>
          <w:rFonts w:ascii="Times New Roman" w:cs="Times New Roman" w:eastAsia="Times New Roman" w:hAnsi="Times New Roman"/>
          <w:i w:val="1"/>
          <w:sz w:val="24"/>
          <w:szCs w:val="24"/>
          <w:rtl w:val="0"/>
        </w:rPr>
        <w:t xml:space="preserve">begadkefat </w:t>
      </w:r>
      <w:r w:rsidDel="00000000" w:rsidR="00000000" w:rsidRPr="00000000">
        <w:rPr>
          <w:rFonts w:ascii="Times New Roman" w:cs="Times New Roman" w:eastAsia="Times New Roman" w:hAnsi="Times New Roman"/>
          <w:sz w:val="24"/>
          <w:szCs w:val="24"/>
          <w:rtl w:val="0"/>
        </w:rPr>
        <w:t xml:space="preserve">letters to help remember them</w:t>
      </w:r>
      <w:r w:rsidDel="00000000" w:rsidR="00000000" w:rsidRPr="00000000">
        <w:rPr>
          <w:rFonts w:ascii="Times New Roman" w:cs="Times New Roman" w:eastAsia="Times New Roman" w:hAnsi="Times New Roman"/>
          <w:sz w:val="24"/>
          <w:szCs w:val="24"/>
          <w:vertAlign w:val="superscript"/>
        </w:rPr>
        <w:footnoteReference w:customMarkFollows="0" w:id="2"/>
      </w:r>
      <w:r w:rsidDel="00000000" w:rsidR="00000000" w:rsidRPr="00000000">
        <w:rPr>
          <w:rFonts w:ascii="Times New Roman" w:cs="Times New Roman" w:eastAsia="Times New Roman" w:hAnsi="Times New Roman"/>
          <w:sz w:val="24"/>
          <w:szCs w:val="24"/>
          <w:rtl w:val="0"/>
        </w:rPr>
        <w:t xml:space="preserve">) become fricativized in certain contexts (the airstream is constricted but keeps flowing instead of being cut off completely). In the pronunciation you hear in the videos, only three letters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24"/>
          <w:szCs w:val="24"/>
          <w:rtl w:val="0"/>
        </w:rPr>
        <w:t xml:space="preserve"> , and </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24"/>
          <w:szCs w:val="24"/>
          <w:rtl w:val="0"/>
        </w:rPr>
        <w:t xml:space="preserve">, undergo this sound change, and it is always marked by the absence of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(a dot in the center of the letter):</w:t>
      </w:r>
    </w:p>
    <w:p w:rsidR="00000000" w:rsidDel="00000000" w:rsidP="00000000" w:rsidRDefault="00000000" w:rsidRPr="00000000" w14:paraId="000001B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0">
      <w:pPr>
        <w:pageBreakBefore w:val="0"/>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they are </w:t>
      </w:r>
      <w:r w:rsidDel="00000000" w:rsidR="00000000" w:rsidRPr="00000000">
        <w:rPr>
          <w:rFonts w:ascii="Times New Roman" w:cs="Times New Roman" w:eastAsia="Times New Roman" w:hAnsi="Times New Roman"/>
          <w:b w:val="1"/>
          <w:sz w:val="24"/>
          <w:szCs w:val="24"/>
          <w:rtl w:val="0"/>
        </w:rPr>
        <w:t xml:space="preserve">marked with a dagesh</w:t>
      </w:r>
      <w:r w:rsidDel="00000000" w:rsidR="00000000" w:rsidRPr="00000000">
        <w:rPr>
          <w:rFonts w:ascii="Times New Roman" w:cs="Times New Roman" w:eastAsia="Times New Roman" w:hAnsi="Times New Roman"/>
          <w:sz w:val="24"/>
          <w:szCs w:val="24"/>
          <w:rtl w:val="0"/>
        </w:rPr>
        <w:t xml:space="preserve">, they are </w:t>
      </w:r>
      <w:r w:rsidDel="00000000" w:rsidR="00000000" w:rsidRPr="00000000">
        <w:rPr>
          <w:rFonts w:ascii="Times New Roman" w:cs="Times New Roman" w:eastAsia="Times New Roman" w:hAnsi="Times New Roman"/>
          <w:b w:val="1"/>
          <w:sz w:val="24"/>
          <w:szCs w:val="24"/>
          <w:rtl w:val="0"/>
        </w:rPr>
        <w:t xml:space="preserve">pronounced as stops</w:t>
      </w:r>
      <w:r w:rsidDel="00000000" w:rsidR="00000000" w:rsidRPr="00000000">
        <w:rPr>
          <w:rFonts w:ascii="Times New Roman" w:cs="Times New Roman" w:eastAsia="Times New Roman" w:hAnsi="Times New Roman"/>
          <w:sz w:val="24"/>
          <w:szCs w:val="24"/>
          <w:rtl w:val="0"/>
        </w:rPr>
        <w:t xml:space="preserve"> (airstream cut off completely, like in </w:t>
      </w:r>
      <w:r w:rsidDel="00000000" w:rsidR="00000000" w:rsidRPr="00000000">
        <w:rPr>
          <w:rFonts w:ascii="Times New Roman" w:cs="Times New Roman" w:eastAsia="Times New Roman" w:hAnsi="Times New Roman"/>
          <w:i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C1">
      <w:pPr>
        <w:pageBreakBefore w:val="0"/>
        <w:numPr>
          <w:ilvl w:val="0"/>
          <w:numId w:val="1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they have </w:t>
      </w:r>
      <w:r w:rsidDel="00000000" w:rsidR="00000000" w:rsidRPr="00000000">
        <w:rPr>
          <w:rFonts w:ascii="Times New Roman" w:cs="Times New Roman" w:eastAsia="Times New Roman" w:hAnsi="Times New Roman"/>
          <w:b w:val="1"/>
          <w:sz w:val="24"/>
          <w:szCs w:val="24"/>
          <w:rtl w:val="0"/>
        </w:rPr>
        <w:t xml:space="preserve">no dagesh</w:t>
      </w:r>
      <w:r w:rsidDel="00000000" w:rsidR="00000000" w:rsidRPr="00000000">
        <w:rPr>
          <w:rFonts w:ascii="Times New Roman" w:cs="Times New Roman" w:eastAsia="Times New Roman" w:hAnsi="Times New Roman"/>
          <w:sz w:val="24"/>
          <w:szCs w:val="24"/>
          <w:rtl w:val="0"/>
        </w:rPr>
        <w:t xml:space="preserve">, they are </w:t>
      </w:r>
      <w:r w:rsidDel="00000000" w:rsidR="00000000" w:rsidRPr="00000000">
        <w:rPr>
          <w:rFonts w:ascii="Times New Roman" w:cs="Times New Roman" w:eastAsia="Times New Roman" w:hAnsi="Times New Roman"/>
          <w:b w:val="1"/>
          <w:sz w:val="24"/>
          <w:szCs w:val="24"/>
          <w:rtl w:val="0"/>
        </w:rPr>
        <w:t xml:space="preserve">pronounced as fricatives</w:t>
      </w:r>
      <w:r w:rsidDel="00000000" w:rsidR="00000000" w:rsidRPr="00000000">
        <w:rPr>
          <w:rFonts w:ascii="Times New Roman" w:cs="Times New Roman" w:eastAsia="Times New Roman" w:hAnsi="Times New Roman"/>
          <w:sz w:val="24"/>
          <w:szCs w:val="24"/>
          <w:rtl w:val="0"/>
        </w:rPr>
        <w:t xml:space="preserve"> (airstream keeps flowing, like in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2">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2"/>
        <w:tblW w:w="7455.0" w:type="dxa"/>
        <w:jc w:val="left"/>
        <w:tblInd w:w="14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
        <w:gridCol w:w="915"/>
        <w:gridCol w:w="720"/>
        <w:gridCol w:w="840"/>
        <w:gridCol w:w="705"/>
        <w:gridCol w:w="780"/>
        <w:gridCol w:w="2775"/>
        <w:tblGridChange w:id="0">
          <w:tblGrid>
            <w:gridCol w:w="720"/>
            <w:gridCol w:w="915"/>
            <w:gridCol w:w="720"/>
            <w:gridCol w:w="840"/>
            <w:gridCol w:w="705"/>
            <w:gridCol w:w="780"/>
            <w:gridCol w:w="277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C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4">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6">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8">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9">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Stops with dagesh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B">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D">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F">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ב</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0">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Fricatives without dagesh</w:t>
            </w:r>
          </w:p>
        </w:tc>
      </w:tr>
    </w:tbl>
    <w:p w:rsidR="00000000" w:rsidDel="00000000" w:rsidP="00000000" w:rsidRDefault="00000000" w:rsidRPr="00000000" w14:paraId="000001D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why you will hear some letters change their sounds in certain contexts, such as after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In this lesson you hear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rtl w:val="0"/>
        </w:rPr>
        <w:t xml:space="preserve"> change to </w:t>
      </w:r>
      <w:r w:rsidDel="00000000" w:rsidR="00000000" w:rsidRPr="00000000">
        <w:rPr>
          <w:rFonts w:ascii="Times New Roman" w:cs="Times New Roman" w:eastAsia="Times New Roman" w:hAnsi="Times New Roman"/>
          <w:i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change to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 (a uvular trill like in German “Bach”), as in the examples below. In future lessons you will also hear </w:t>
      </w:r>
      <w:r w:rsidDel="00000000" w:rsidR="00000000" w:rsidRPr="00000000">
        <w:rPr>
          <w:rFonts w:ascii="Times New Roman" w:cs="Times New Roman" w:eastAsia="Times New Roman" w:hAnsi="Times New Roman"/>
          <w:i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 change to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D2">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3">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כ</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כ</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פ</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פ</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7">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i w:val="1"/>
                <w:color w:val="ff00ff"/>
                <w:sz w:val="24"/>
                <w:szCs w:val="24"/>
                <w:rtl w:val="0"/>
              </w:rPr>
              <w:t xml:space="preserve">χ</w:t>
            </w:r>
            <w:r w:rsidDel="00000000" w:rsidR="00000000" w:rsidRPr="00000000">
              <w:rPr>
                <w:rFonts w:ascii="Times New Roman" w:cs="Times New Roman" w:eastAsia="Times New Roman" w:hAnsi="Times New Roman"/>
                <w:i w:val="1"/>
                <w:sz w:val="24"/>
                <w:szCs w:val="24"/>
                <w:rtl w:val="0"/>
              </w:rPr>
              <w:t xml:space="preserve">ǝvasim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8">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k</w:t>
            </w:r>
            <w:r w:rsidDel="00000000" w:rsidR="00000000" w:rsidRPr="00000000">
              <w:rPr>
                <w:rFonts w:ascii="Times New Roman" w:cs="Times New Roman" w:eastAsia="Times New Roman" w:hAnsi="Times New Roman"/>
                <w:i w:val="1"/>
                <w:sz w:val="24"/>
                <w:szCs w:val="24"/>
                <w:rtl w:val="0"/>
              </w:rPr>
              <w:t xml:space="preserve">ǝvasim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i w:val="1"/>
                <w:color w:val="ff00ff"/>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p</w:t>
            </w:r>
            <w:r w:rsidDel="00000000" w:rsidR="00000000" w:rsidRPr="00000000">
              <w:rPr>
                <w:rFonts w:ascii="Times New Roman" w:cs="Times New Roman" w:eastAsia="Times New Roman" w:hAnsi="Times New Roman"/>
                <w:i w:val="1"/>
                <w:sz w:val="24"/>
                <w:szCs w:val="24"/>
                <w:rtl w:val="0"/>
              </w:rPr>
              <w:t xml:space="preserve">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sheep (pl.)</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sheep (pl.)</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 bull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bull</w:t>
            </w:r>
          </w:p>
        </w:tc>
      </w:tr>
    </w:tbl>
    <w:p w:rsidR="00000000" w:rsidDel="00000000" w:rsidP="00000000" w:rsidRDefault="00000000" w:rsidRPr="00000000" w14:paraId="000001D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videos, the other </w:t>
      </w:r>
      <w:r w:rsidDel="00000000" w:rsidR="00000000" w:rsidRPr="00000000">
        <w:rPr>
          <w:rFonts w:ascii="Times New Roman" w:cs="Times New Roman" w:eastAsia="Times New Roman" w:hAnsi="Times New Roman"/>
          <w:i w:val="1"/>
          <w:sz w:val="24"/>
          <w:szCs w:val="24"/>
          <w:rtl w:val="0"/>
        </w:rPr>
        <w:t xml:space="preserve">begadkefat </w:t>
      </w:r>
      <w:r w:rsidDel="00000000" w:rsidR="00000000" w:rsidRPr="00000000">
        <w:rPr>
          <w:rFonts w:ascii="Times New Roman" w:cs="Times New Roman" w:eastAsia="Times New Roman" w:hAnsi="Times New Roman"/>
          <w:sz w:val="24"/>
          <w:szCs w:val="24"/>
          <w:rtl w:val="0"/>
        </w:rPr>
        <w:t xml:space="preserve">letters </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will always be pronounced </w:t>
      </w:r>
      <w:r w:rsidDel="00000000" w:rsidR="00000000" w:rsidRPr="00000000">
        <w:rPr>
          <w:rFonts w:ascii="Times New Roman" w:cs="Times New Roman" w:eastAsia="Times New Roman" w:hAnsi="Times New Roman"/>
          <w:i w:val="1"/>
          <w:sz w:val="24"/>
          <w:szCs w:val="24"/>
          <w:rtl w:val="0"/>
        </w:rPr>
        <w:t xml:space="preserve">ɡ</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respectively,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E1">
      <w:pPr>
        <w:pStyle w:val="Heading3"/>
        <w:pageBreakBefore w:val="0"/>
        <w:spacing w:before="280" w:line="240" w:lineRule="auto"/>
        <w:rPr>
          <w:rFonts w:ascii="Times New Roman" w:cs="Times New Roman" w:eastAsia="Times New Roman" w:hAnsi="Times New Roman"/>
          <w:b w:val="1"/>
          <w:color w:val="000000"/>
        </w:rPr>
      </w:pPr>
      <w:bookmarkStart w:colFirst="0" w:colLast="0" w:name="_83tz9061izlo" w:id="16"/>
      <w:bookmarkEnd w:id="16"/>
      <w:r w:rsidDel="00000000" w:rsidR="00000000" w:rsidRPr="00000000">
        <w:rPr>
          <w:rFonts w:ascii="Times New Roman" w:cs="Times New Roman" w:eastAsia="Times New Roman" w:hAnsi="Times New Roman"/>
          <w:b w:val="1"/>
          <w:color w:val="000000"/>
          <w:rtl w:val="0"/>
        </w:rPr>
        <w:t xml:space="preserve">3.3 Gender and epicene nouns</w:t>
      </w:r>
    </w:p>
    <w:p w:rsidR="00000000" w:rsidDel="00000000" w:rsidP="00000000" w:rsidRDefault="00000000" w:rsidRPr="00000000" w14:paraId="000001E2">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Nouns in Hebrew belong to one of two genders, masculine (</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zaχar</w:t>
      </w:r>
      <w:r w:rsidDel="00000000" w:rsidR="00000000" w:rsidRPr="00000000">
        <w:rPr>
          <w:rFonts w:ascii="Times New Roman" w:cs="Times New Roman" w:eastAsia="Times New Roman" w:hAnsi="Times New Roman"/>
          <w:sz w:val="24"/>
          <w:szCs w:val="24"/>
          <w:rtl w:val="0"/>
        </w:rPr>
        <w:t xml:space="preserve">) or feminine (</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nəqevah</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3"/>
      </w:r>
      <w:r w:rsidDel="00000000" w:rsidR="00000000" w:rsidRPr="00000000">
        <w:rPr>
          <w:rFonts w:ascii="Times New Roman" w:cs="Times New Roman" w:eastAsia="Times New Roman" w:hAnsi="Times New Roman"/>
          <w:sz w:val="24"/>
          <w:szCs w:val="24"/>
          <w:rtl w:val="0"/>
        </w:rPr>
        <w:t xml:space="preserve"> In this video we sort all the nouns we’ve learned so far according to their gender. Feminine nouns often end in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24"/>
          <w:szCs w:val="24"/>
          <w:rtl w:val="0"/>
        </w:rPr>
        <w:t xml:space="preserve">–, but not always.</w:t>
      </w:r>
    </w:p>
    <w:p w:rsidR="00000000" w:rsidDel="00000000" w:rsidP="00000000" w:rsidRDefault="00000000" w:rsidRPr="00000000" w14:paraId="000001E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few animate nouns in Hebrew have just one form for both male and female sexes. These are called “epicene nouns,” and the word for camel, </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24"/>
          <w:szCs w:val="24"/>
          <w:rtl w:val="0"/>
        </w:rPr>
        <w:t xml:space="preserve">, is one of these. The form </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could refer to a male camel or a female camel. An adjective or demonstrative modifying an epicene noun would signal if it is a male or female in that context, as in the examples below.</w:t>
      </w:r>
    </w:p>
    <w:p w:rsidR="00000000" w:rsidDel="00000000" w:rsidP="00000000" w:rsidRDefault="00000000" w:rsidRPr="00000000" w14:paraId="000001E5">
      <w:pPr>
        <w:pageBreakBefore w:val="0"/>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142875</wp:posOffset>
            </wp:positionV>
            <wp:extent cx="1290638" cy="887313"/>
            <wp:effectExtent b="0" l="0" r="0" t="0"/>
            <wp:wrapSquare wrapText="bothSides" distB="114300" distT="114300" distL="114300" distR="114300"/>
            <wp:docPr id="79" name="image81.jpg"/>
            <a:graphic>
              <a:graphicData uri="http://schemas.openxmlformats.org/drawingml/2006/picture">
                <pic:pic>
                  <pic:nvPicPr>
                    <pic:cNvPr id="0" name="image81.jpg"/>
                    <pic:cNvPicPr preferRelativeResize="0"/>
                  </pic:nvPicPr>
                  <pic:blipFill>
                    <a:blip r:embed="rId12"/>
                    <a:srcRect b="0" l="36283" r="0" t="49746"/>
                    <a:stretch>
                      <a:fillRect/>
                    </a:stretch>
                  </pic:blipFill>
                  <pic:spPr>
                    <a:xfrm>
                      <a:off x="0" y="0"/>
                      <a:ext cx="1290638" cy="887313"/>
                    </a:xfrm>
                    <a:prstGeom prst="rect"/>
                    <a:ln/>
                  </pic:spPr>
                </pic:pic>
              </a:graphicData>
            </a:graphic>
          </wp:anchor>
        </w:drawing>
      </w:r>
    </w:p>
    <w:tbl>
      <w:tblPr>
        <w:tblStyle w:val="Table14"/>
        <w:tblW w:w="6165.0" w:type="dxa"/>
        <w:jc w:val="left"/>
        <w:tblInd w:w="22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3390"/>
        <w:tblGridChange w:id="0">
          <w:tblGrid>
            <w:gridCol w:w="2775"/>
            <w:gridCol w:w="339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6">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small (male) camel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7">
            <w:pPr>
              <w:pageBreakBefore w:val="0"/>
              <w:widowControl w:val="0"/>
              <w:bidi w:val="1"/>
              <w:spacing w:line="240" w:lineRule="auto"/>
              <w:rPr>
                <w:rFonts w:ascii="Times New Roman" w:cs="Times New Roman" w:eastAsia="Times New Roman" w:hAnsi="Times New Roman"/>
                <w:color w:val="3d85c6"/>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ג</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מ</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ל</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ק</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ט</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ן</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ז</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ה</w:t>
            </w:r>
          </w:p>
          <w:p w:rsidR="00000000" w:rsidDel="00000000" w:rsidP="00000000" w:rsidRDefault="00000000" w:rsidRPr="00000000" w14:paraId="000001E8">
            <w:pPr>
              <w:pageBreakBefore w:val="0"/>
              <w:widowControl w:val="0"/>
              <w:spacing w:line="240" w:lineRule="auto"/>
              <w:rPr>
                <w:i w:val="1"/>
                <w:color w:val="202124"/>
              </w:rPr>
            </w:pPr>
            <w:r w:rsidDel="00000000" w:rsidR="00000000" w:rsidRPr="00000000">
              <w:rPr>
                <w:i w:val="1"/>
                <w:color w:val="202124"/>
                <w:rtl w:val="0"/>
              </w:rPr>
              <w:t xml:space="preserve">haggamal haqqaṭon hazzeh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small (female) camel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A">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ג</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מ</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ל</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ק</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ט</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נ</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ז</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את</w:t>
            </w:r>
          </w:p>
          <w:p w:rsidR="00000000" w:rsidDel="00000000" w:rsidP="00000000" w:rsidRDefault="00000000" w:rsidRPr="00000000" w14:paraId="000001EB">
            <w:pPr>
              <w:pageBreakBefore w:val="0"/>
              <w:widowControl w:val="0"/>
              <w:spacing w:line="240" w:lineRule="auto"/>
              <w:rPr>
                <w:i w:val="1"/>
              </w:rPr>
            </w:pPr>
            <w:r w:rsidDel="00000000" w:rsidR="00000000" w:rsidRPr="00000000">
              <w:rPr>
                <w:i w:val="1"/>
                <w:rtl w:val="0"/>
              </w:rPr>
              <w:t xml:space="preserve">haggamal haqqǝṭannah hazzoʾt</w:t>
            </w:r>
          </w:p>
        </w:tc>
      </w:tr>
    </w:tbl>
    <w:p w:rsidR="00000000" w:rsidDel="00000000" w:rsidP="00000000" w:rsidRDefault="00000000" w:rsidRPr="00000000" w14:paraId="000001E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D">
      <w:pPr>
        <w:pageBreakBefore w:val="0"/>
        <w:spacing w:line="240" w:lineRule="auto"/>
        <w:jc w:val="right"/>
        <w:rPr>
          <w:rFonts w:ascii="Times New Roman" w:cs="Times New Roman" w:eastAsia="Times New Roman" w:hAnsi="Times New Roman"/>
          <w:color w:val="666666"/>
          <w:sz w:val="24"/>
          <w:szCs w:val="24"/>
          <w:u w:val="single"/>
        </w:rPr>
      </w:pPr>
      <w:r w:rsidDel="00000000" w:rsidR="00000000" w:rsidRPr="00000000">
        <w:rPr>
          <w:rFonts w:ascii="Times New Roman" w:cs="Times New Roman" w:eastAsia="Times New Roman" w:hAnsi="Times New Roman"/>
          <w:color w:val="666666"/>
          <w:sz w:val="24"/>
          <w:szCs w:val="24"/>
          <w:u w:val="single"/>
          <w:rtl w:val="0"/>
        </w:rPr>
        <w:t xml:space="preserve">Key helps</w:t>
      </w:r>
    </w:p>
    <w:p w:rsidR="00000000" w:rsidDel="00000000" w:rsidP="00000000" w:rsidRDefault="00000000" w:rsidRPr="00000000" w14:paraId="000001EE">
      <w:pPr>
        <w:pageBreakBefore w:val="0"/>
        <w:spacing w:line="240" w:lineRule="auto"/>
        <w:jc w:val="right"/>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4"/>
          <w:szCs w:val="24"/>
          <w:rtl w:val="0"/>
        </w:rPr>
        <w:t xml:space="preserve">Why</w:t>
      </w:r>
      <w:r w:rsidDel="00000000" w:rsidR="00000000" w:rsidRPr="00000000">
        <w:rPr>
          <w:rFonts w:ascii="Cardo" w:cs="Cardo" w:eastAsia="Cardo" w:hAnsi="Cardo"/>
          <w:color w:val="666666"/>
          <w:sz w:val="24"/>
          <w:szCs w:val="24"/>
          <w:rtl w:val="0"/>
        </w:rPr>
        <w:t xml:space="preserve">? ← </w:t>
      </w:r>
      <w:r w:rsidDel="00000000" w:rsidR="00000000" w:rsidRPr="00000000">
        <w:rPr>
          <w:rFonts w:ascii="Times New Roman" w:cs="Times New Roman" w:eastAsia="Times New Roman" w:hAnsi="Times New Roman"/>
          <w:color w:val="666666"/>
          <w:sz w:val="24"/>
          <w:szCs w:val="24"/>
          <w:rtl w:val="1"/>
        </w:rPr>
        <w:t xml:space="preserve">ל</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מ</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ה</w:t>
      </w:r>
    </w:p>
    <w:p w:rsidR="00000000" w:rsidDel="00000000" w:rsidP="00000000" w:rsidRDefault="00000000" w:rsidRPr="00000000" w14:paraId="000001EF">
      <w:pPr>
        <w:pageBreakBefore w:val="0"/>
        <w:spacing w:line="240" w:lineRule="auto"/>
        <w:jc w:val="right"/>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4"/>
          <w:szCs w:val="24"/>
          <w:rtl w:val="0"/>
        </w:rPr>
        <w:t xml:space="preserve">I</w:t>
      </w:r>
      <w:r w:rsidDel="00000000" w:rsidR="00000000" w:rsidRPr="00000000">
        <w:rPr>
          <w:rFonts w:ascii="Times New Roman" w:cs="Times New Roman" w:eastAsia="Times New Roman" w:hAnsi="Times New Roman"/>
          <w:color w:val="666666"/>
          <w:sz w:val="24"/>
          <w:szCs w:val="24"/>
          <w:rtl w:val="0"/>
        </w:rPr>
        <w:t xml:space="preserve"> </w:t>
      </w:r>
      <w:r w:rsidDel="00000000" w:rsidR="00000000" w:rsidRPr="00000000">
        <w:rPr>
          <w:rFonts w:ascii="Times New Roman" w:cs="Times New Roman" w:eastAsia="Times New Roman" w:hAnsi="Times New Roman"/>
          <w:color w:val="666666"/>
          <w:sz w:val="24"/>
          <w:szCs w:val="24"/>
          <w:rtl w:val="0"/>
        </w:rPr>
        <w:t xml:space="preserve">don</w:t>
      </w:r>
      <w:r w:rsidDel="00000000" w:rsidR="00000000" w:rsidRPr="00000000">
        <w:rPr>
          <w:rFonts w:ascii="Times New Roman" w:cs="Times New Roman" w:eastAsia="Times New Roman" w:hAnsi="Times New Roman"/>
          <w:color w:val="666666"/>
          <w:sz w:val="24"/>
          <w:szCs w:val="24"/>
          <w:rtl w:val="0"/>
        </w:rPr>
        <w:t xml:space="preserve">’</w:t>
      </w:r>
      <w:r w:rsidDel="00000000" w:rsidR="00000000" w:rsidRPr="00000000">
        <w:rPr>
          <w:rFonts w:ascii="Times New Roman" w:cs="Times New Roman" w:eastAsia="Times New Roman" w:hAnsi="Times New Roman"/>
          <w:color w:val="666666"/>
          <w:sz w:val="24"/>
          <w:szCs w:val="24"/>
          <w:rtl w:val="0"/>
        </w:rPr>
        <w:t xml:space="preserve">t</w:t>
      </w:r>
      <w:r w:rsidDel="00000000" w:rsidR="00000000" w:rsidRPr="00000000">
        <w:rPr>
          <w:rFonts w:ascii="Times New Roman" w:cs="Times New Roman" w:eastAsia="Times New Roman" w:hAnsi="Times New Roman"/>
          <w:color w:val="666666"/>
          <w:sz w:val="24"/>
          <w:szCs w:val="24"/>
          <w:rtl w:val="0"/>
        </w:rPr>
        <w:t xml:space="preserve"> </w:t>
      </w:r>
      <w:r w:rsidDel="00000000" w:rsidR="00000000" w:rsidRPr="00000000">
        <w:rPr>
          <w:rFonts w:ascii="Times New Roman" w:cs="Times New Roman" w:eastAsia="Times New Roman" w:hAnsi="Times New Roman"/>
          <w:color w:val="666666"/>
          <w:sz w:val="24"/>
          <w:szCs w:val="24"/>
          <w:rtl w:val="0"/>
        </w:rPr>
        <w:t xml:space="preserve">know</w:t>
      </w:r>
      <w:r w:rsidDel="00000000" w:rsidR="00000000" w:rsidRPr="00000000">
        <w:rPr>
          <w:rFonts w:ascii="Cardo" w:cs="Cardo" w:eastAsia="Cardo" w:hAnsi="Cardo"/>
          <w:color w:val="666666"/>
          <w:sz w:val="24"/>
          <w:szCs w:val="24"/>
          <w:rtl w:val="0"/>
        </w:rPr>
        <w:t xml:space="preserve"> ← </w:t>
      </w:r>
      <w:r w:rsidDel="00000000" w:rsidR="00000000" w:rsidRPr="00000000">
        <w:rPr>
          <w:rFonts w:ascii="Times New Roman" w:cs="Times New Roman" w:eastAsia="Times New Roman" w:hAnsi="Times New Roman"/>
          <w:color w:val="666666"/>
          <w:sz w:val="24"/>
          <w:szCs w:val="24"/>
          <w:rtl w:val="1"/>
        </w:rPr>
        <w:t xml:space="preserve">א</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ינ</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נ</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י</w:t>
      </w:r>
      <w:r w:rsidDel="00000000" w:rsidR="00000000" w:rsidRPr="00000000">
        <w:rPr>
          <w:rFonts w:ascii="Times New Roman" w:cs="Times New Roman" w:eastAsia="Times New Roman" w:hAnsi="Times New Roman"/>
          <w:color w:val="666666"/>
          <w:sz w:val="24"/>
          <w:szCs w:val="24"/>
          <w:rtl w:val="1"/>
        </w:rPr>
        <w:t xml:space="preserve"> </w:t>
      </w:r>
      <w:r w:rsidDel="00000000" w:rsidR="00000000" w:rsidRPr="00000000">
        <w:rPr>
          <w:rFonts w:ascii="Times New Roman" w:cs="Times New Roman" w:eastAsia="Times New Roman" w:hAnsi="Times New Roman"/>
          <w:color w:val="666666"/>
          <w:sz w:val="24"/>
          <w:szCs w:val="24"/>
          <w:rtl w:val="1"/>
        </w:rPr>
        <w:t xml:space="preserve">י</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ד</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ע</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ת</w:t>
      </w:r>
    </w:p>
    <w:p w:rsidR="00000000" w:rsidDel="00000000" w:rsidP="00000000" w:rsidRDefault="00000000" w:rsidRPr="00000000" w14:paraId="000001F0">
      <w:pPr>
        <w:pageBreakBefore w:val="0"/>
        <w:spacing w:line="240" w:lineRule="auto"/>
        <w:jc w:val="right"/>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4"/>
          <w:szCs w:val="24"/>
          <w:rtl w:val="0"/>
        </w:rPr>
        <w:t xml:space="preserve">Such</w:t>
      </w:r>
      <w:r w:rsidDel="00000000" w:rsidR="00000000" w:rsidRPr="00000000">
        <w:rPr>
          <w:rFonts w:ascii="Times New Roman" w:cs="Times New Roman" w:eastAsia="Times New Roman" w:hAnsi="Times New Roman"/>
          <w:color w:val="666666"/>
          <w:sz w:val="24"/>
          <w:szCs w:val="24"/>
          <w:rtl w:val="0"/>
        </w:rPr>
        <w:t xml:space="preserve"> </w:t>
      </w:r>
      <w:r w:rsidDel="00000000" w:rsidR="00000000" w:rsidRPr="00000000">
        <w:rPr>
          <w:rFonts w:ascii="Times New Roman" w:cs="Times New Roman" w:eastAsia="Times New Roman" w:hAnsi="Times New Roman"/>
          <w:color w:val="666666"/>
          <w:sz w:val="24"/>
          <w:szCs w:val="24"/>
          <w:rtl w:val="0"/>
        </w:rPr>
        <w:t xml:space="preserve">is</w:t>
      </w:r>
      <w:r w:rsidDel="00000000" w:rsidR="00000000" w:rsidRPr="00000000">
        <w:rPr>
          <w:rFonts w:ascii="Times New Roman" w:cs="Times New Roman" w:eastAsia="Times New Roman" w:hAnsi="Times New Roman"/>
          <w:color w:val="666666"/>
          <w:sz w:val="24"/>
          <w:szCs w:val="24"/>
          <w:rtl w:val="0"/>
        </w:rPr>
        <w:t xml:space="preserve"> </w:t>
      </w:r>
      <w:r w:rsidDel="00000000" w:rsidR="00000000" w:rsidRPr="00000000">
        <w:rPr>
          <w:rFonts w:ascii="Times New Roman" w:cs="Times New Roman" w:eastAsia="Times New Roman" w:hAnsi="Times New Roman"/>
          <w:color w:val="666666"/>
          <w:sz w:val="24"/>
          <w:szCs w:val="24"/>
          <w:rtl w:val="0"/>
        </w:rPr>
        <w:t xml:space="preserve">Hebrew</w:t>
      </w:r>
      <w:r w:rsidDel="00000000" w:rsidR="00000000" w:rsidRPr="00000000">
        <w:rPr>
          <w:rFonts w:ascii="Cardo" w:cs="Cardo" w:eastAsia="Cardo" w:hAnsi="Cardo"/>
          <w:color w:val="666666"/>
          <w:sz w:val="24"/>
          <w:szCs w:val="24"/>
          <w:rtl w:val="0"/>
        </w:rPr>
        <w:t xml:space="preserve">! ← </w:t>
      </w:r>
      <w:r w:rsidDel="00000000" w:rsidR="00000000" w:rsidRPr="00000000">
        <w:rPr>
          <w:rFonts w:ascii="Times New Roman" w:cs="Times New Roman" w:eastAsia="Times New Roman" w:hAnsi="Times New Roman"/>
          <w:color w:val="666666"/>
          <w:sz w:val="24"/>
          <w:szCs w:val="24"/>
          <w:rtl w:val="1"/>
        </w:rPr>
        <w:t xml:space="preserve">כ</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כ</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ה</w:t>
      </w:r>
      <w:r w:rsidDel="00000000" w:rsidR="00000000" w:rsidRPr="00000000">
        <w:rPr>
          <w:rFonts w:ascii="Times New Roman" w:cs="Times New Roman" w:eastAsia="Times New Roman" w:hAnsi="Times New Roman"/>
          <w:color w:val="666666"/>
          <w:sz w:val="24"/>
          <w:szCs w:val="24"/>
          <w:rtl w:val="1"/>
        </w:rPr>
        <w:t xml:space="preserve"> </w:t>
      </w:r>
      <w:r w:rsidDel="00000000" w:rsidR="00000000" w:rsidRPr="00000000">
        <w:rPr>
          <w:rFonts w:ascii="Times New Roman" w:cs="Times New Roman" w:eastAsia="Times New Roman" w:hAnsi="Times New Roman"/>
          <w:color w:val="666666"/>
          <w:sz w:val="24"/>
          <w:szCs w:val="24"/>
          <w:rtl w:val="1"/>
        </w:rPr>
        <w:t xml:space="preserve">ע</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ב</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רית</w:t>
      </w:r>
      <w:r w:rsidDel="00000000" w:rsidR="00000000" w:rsidRPr="00000000">
        <w:br w:type="page"/>
      </w:r>
      <w:r w:rsidDel="00000000" w:rsidR="00000000" w:rsidRPr="00000000">
        <w:rPr>
          <w:rtl w:val="0"/>
        </w:rPr>
      </w:r>
    </w:p>
    <w:p w:rsidR="00000000" w:rsidDel="00000000" w:rsidP="00000000" w:rsidRDefault="00000000" w:rsidRPr="00000000" w14:paraId="000001F1">
      <w:pPr>
        <w:pStyle w:val="Heading1"/>
        <w:pageBreakBefore w:val="0"/>
        <w:spacing w:after="0" w:before="480" w:line="240" w:lineRule="auto"/>
        <w:rPr>
          <w:rFonts w:ascii="Cambria" w:cs="Cambria" w:eastAsia="Cambria" w:hAnsi="Cambria"/>
          <w:b w:val="1"/>
          <w:color w:val="366091"/>
          <w:sz w:val="28"/>
          <w:szCs w:val="28"/>
        </w:rPr>
      </w:pPr>
      <w:bookmarkStart w:colFirst="0" w:colLast="0" w:name="_6kjjj0t6p4y3" w:id="17"/>
      <w:bookmarkEnd w:id="17"/>
      <w:r w:rsidDel="00000000" w:rsidR="00000000" w:rsidRPr="00000000">
        <w:rPr>
          <w:rFonts w:ascii="Cambria" w:cs="Cambria" w:eastAsia="Cambria" w:hAnsi="Cambria"/>
          <w:b w:val="1"/>
          <w:color w:val="366091"/>
          <w:sz w:val="28"/>
          <w:szCs w:val="28"/>
          <w:rtl w:val="0"/>
        </w:rPr>
        <w:t xml:space="preserve">Lesson 4 - Subject Pronouns</w:t>
      </w:r>
    </w:p>
    <w:p w:rsidR="00000000" w:rsidDel="00000000" w:rsidP="00000000" w:rsidRDefault="00000000" w:rsidRPr="00000000" w14:paraId="000001F2">
      <w:pPr>
        <w:pageBreakBefore w:val="0"/>
        <w:spacing w:line="240" w:lineRule="auto"/>
        <w:rPr>
          <w:rFonts w:ascii="Times New Roman" w:cs="Times New Roman" w:eastAsia="Times New Roman" w:hAnsi="Times New Roman"/>
          <w:color w:val="666666"/>
          <w:sz w:val="24"/>
          <w:szCs w:val="24"/>
        </w:rPr>
      </w:pPr>
      <w:r w:rsidDel="00000000" w:rsidR="00000000" w:rsidRPr="00000000">
        <w:rPr>
          <w:rtl w:val="0"/>
        </w:rPr>
      </w:r>
    </w:p>
    <w:p w:rsidR="00000000" w:rsidDel="00000000" w:rsidP="00000000" w:rsidRDefault="00000000" w:rsidRPr="00000000" w14:paraId="000001F3">
      <w:pPr>
        <w:pStyle w:val="Heading3"/>
        <w:pageBreakBefore w:val="0"/>
        <w:spacing w:before="280" w:line="240" w:lineRule="auto"/>
        <w:rPr>
          <w:rFonts w:ascii="Times New Roman" w:cs="Times New Roman" w:eastAsia="Times New Roman" w:hAnsi="Times New Roman"/>
          <w:b w:val="1"/>
          <w:color w:val="000000"/>
        </w:rPr>
      </w:pPr>
      <w:bookmarkStart w:colFirst="0" w:colLast="0" w:name="_q4d2q9l4h07s" w:id="18"/>
      <w:bookmarkEnd w:id="18"/>
      <w:r w:rsidDel="00000000" w:rsidR="00000000" w:rsidRPr="00000000">
        <w:rPr>
          <w:rFonts w:ascii="Times New Roman" w:cs="Times New Roman" w:eastAsia="Times New Roman" w:hAnsi="Times New Roman"/>
          <w:b w:val="1"/>
          <w:color w:val="000000"/>
          <w:rtl w:val="0"/>
        </w:rPr>
        <w:t xml:space="preserve">4.1 Subject pronouns</w:t>
      </w:r>
    </w:p>
    <w:p w:rsidR="00000000" w:rsidDel="00000000" w:rsidP="00000000" w:rsidRDefault="00000000" w:rsidRPr="00000000" w14:paraId="000001F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Subject pronouns have singular and plural forms, and distinguish between </w:t>
      </w:r>
      <w:r w:rsidDel="00000000" w:rsidR="00000000" w:rsidRPr="00000000">
        <w:rPr>
          <w:rFonts w:ascii="Times New Roman" w:cs="Times New Roman" w:eastAsia="Times New Roman" w:hAnsi="Times New Roman"/>
          <w:color w:val="4a86e8"/>
          <w:sz w:val="24"/>
          <w:szCs w:val="24"/>
          <w:rtl w:val="0"/>
        </w:rPr>
        <w:t xml:space="preserve">masculine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color w:val="ff0000"/>
          <w:sz w:val="24"/>
          <w:szCs w:val="24"/>
          <w:rtl w:val="0"/>
        </w:rPr>
        <w:t xml:space="preserve">feminine </w:t>
      </w:r>
      <w:r w:rsidDel="00000000" w:rsidR="00000000" w:rsidRPr="00000000">
        <w:rPr>
          <w:rFonts w:ascii="Times New Roman" w:cs="Times New Roman" w:eastAsia="Times New Roman" w:hAnsi="Times New Roman"/>
          <w:sz w:val="24"/>
          <w:szCs w:val="24"/>
          <w:rtl w:val="0"/>
        </w:rPr>
        <w:t xml:space="preserve">in the second and third persons. For example,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attah </w:t>
      </w:r>
      <w:r w:rsidDel="00000000" w:rsidR="00000000" w:rsidRPr="00000000">
        <w:rPr>
          <w:rFonts w:ascii="Times New Roman" w:cs="Times New Roman" w:eastAsia="Times New Roman" w:hAnsi="Times New Roman"/>
          <w:sz w:val="24"/>
          <w:szCs w:val="24"/>
          <w:rtl w:val="0"/>
        </w:rPr>
        <w:t xml:space="preserve">is ‘you’ when speaking with a man, and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at </w:t>
      </w:r>
      <w:r w:rsidDel="00000000" w:rsidR="00000000" w:rsidRPr="00000000">
        <w:rPr>
          <w:rFonts w:ascii="Times New Roman" w:cs="Times New Roman" w:eastAsia="Times New Roman" w:hAnsi="Times New Roman"/>
          <w:sz w:val="24"/>
          <w:szCs w:val="24"/>
          <w:rtl w:val="0"/>
        </w:rPr>
        <w:t xml:space="preserve">is ‘you’ when speaking with a woman. Likewise,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attem </w:t>
      </w:r>
      <w:r w:rsidDel="00000000" w:rsidR="00000000" w:rsidRPr="00000000">
        <w:rPr>
          <w:rFonts w:ascii="Times New Roman" w:cs="Times New Roman" w:eastAsia="Times New Roman" w:hAnsi="Times New Roman"/>
          <w:sz w:val="24"/>
          <w:szCs w:val="24"/>
          <w:rtl w:val="0"/>
        </w:rPr>
        <w:t xml:space="preserve">is ‘you’ when speaking with a group of men or a mixed group, and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atten </w:t>
      </w:r>
      <w:r w:rsidDel="00000000" w:rsidR="00000000" w:rsidRPr="00000000">
        <w:rPr>
          <w:rFonts w:ascii="Times New Roman" w:cs="Times New Roman" w:eastAsia="Times New Roman" w:hAnsi="Times New Roman"/>
          <w:sz w:val="24"/>
          <w:szCs w:val="24"/>
          <w:rtl w:val="0"/>
        </w:rPr>
        <w:t xml:space="preserve">is ‘you’ when speaking to a group of women. The first-person pronouns ‘I’ and ‘we’ are the same regardless of the gender of the speaker. There are two versions of the pronoun ‘I’ that appear in the Hebrew Bible: the most common is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ani</w:t>
      </w:r>
      <w:r w:rsidDel="00000000" w:rsidR="00000000" w:rsidRPr="00000000">
        <w:rPr>
          <w:rFonts w:ascii="Times New Roman" w:cs="Times New Roman" w:eastAsia="Times New Roman" w:hAnsi="Times New Roman"/>
          <w:sz w:val="24"/>
          <w:szCs w:val="24"/>
          <w:rtl w:val="0"/>
        </w:rPr>
        <w:t xml:space="preserve">, but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i w:val="1"/>
          <w:rtl w:val="0"/>
        </w:rPr>
        <w:t xml:space="preserve">ʾ</w:t>
      </w:r>
      <w:r w:rsidDel="00000000" w:rsidR="00000000" w:rsidRPr="00000000">
        <w:rPr>
          <w:rFonts w:ascii="Times New Roman" w:cs="Times New Roman" w:eastAsia="Times New Roman" w:hAnsi="Times New Roman"/>
          <w:i w:val="1"/>
          <w:sz w:val="24"/>
          <w:szCs w:val="24"/>
          <w:rtl w:val="0"/>
        </w:rPr>
        <w:t xml:space="preserve">anoχi </w:t>
      </w:r>
      <w:r w:rsidDel="00000000" w:rsidR="00000000" w:rsidRPr="00000000">
        <w:rPr>
          <w:rFonts w:ascii="Times New Roman" w:cs="Times New Roman" w:eastAsia="Times New Roman" w:hAnsi="Times New Roman"/>
          <w:sz w:val="24"/>
          <w:szCs w:val="24"/>
          <w:rtl w:val="0"/>
        </w:rPr>
        <w:t xml:space="preserve">also appears frequently. There’s no clear difference in meaning between these two 1sg. pronouns.</w:t>
      </w:r>
    </w:p>
    <w:p w:rsidR="00000000" w:rsidDel="00000000" w:rsidP="00000000" w:rsidRDefault="00000000" w:rsidRPr="00000000" w14:paraId="000001F5">
      <w:pPr>
        <w:pageBreakBefore w:val="0"/>
        <w:spacing w:line="240" w:lineRule="auto"/>
        <w:rPr>
          <w:rFonts w:ascii="Times New Roman" w:cs="Times New Roman" w:eastAsia="Times New Roman" w:hAnsi="Times New Roman"/>
          <w:color w:val="666666"/>
          <w:sz w:val="24"/>
          <w:szCs w:val="24"/>
        </w:rPr>
      </w:pPr>
      <w:r w:rsidDel="00000000" w:rsidR="00000000" w:rsidRPr="00000000">
        <w:rPr>
          <w:rtl w:val="0"/>
        </w:rPr>
      </w:r>
    </w:p>
    <w:p w:rsidR="00000000" w:rsidDel="00000000" w:rsidP="00000000" w:rsidRDefault="00000000" w:rsidRPr="00000000" w14:paraId="000001F6">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5"/>
        <w:tblW w:w="91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1815"/>
        <w:gridCol w:w="855"/>
        <w:gridCol w:w="1740"/>
        <w:gridCol w:w="1755"/>
        <w:gridCol w:w="1020"/>
        <w:tblGridChange w:id="0">
          <w:tblGrid>
            <w:gridCol w:w="1950"/>
            <w:gridCol w:w="1815"/>
            <w:gridCol w:w="855"/>
            <w:gridCol w:w="1740"/>
            <w:gridCol w:w="1755"/>
            <w:gridCol w:w="1020"/>
          </w:tblGrid>
        </w:tblGridChange>
      </w:tblGrid>
      <w:tr>
        <w:trPr>
          <w:cantSplit w:val="0"/>
          <w:trHeight w:val="440" w:hRule="atLeast"/>
          <w:tblHeader w:val="0"/>
        </w:trPr>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1F7">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Singular</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gridSpan w:val="2"/>
            <w:shd w:fill="cccccc" w:val="clear"/>
            <w:tcMar>
              <w:top w:w="100.0" w:type="dxa"/>
              <w:left w:w="100.0" w:type="dxa"/>
              <w:bottom w:w="100.0" w:type="dxa"/>
              <w:right w:w="100.0" w:type="dxa"/>
            </w:tcMar>
            <w:vAlign w:val="top"/>
          </w:tcPr>
          <w:p w:rsidR="00000000" w:rsidDel="00000000" w:rsidP="00000000" w:rsidRDefault="00000000" w:rsidRPr="00000000" w14:paraId="000001FA">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Plural</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FD">
            <w:pPr>
              <w:pageBreakBefore w:val="0"/>
              <w:widowControl w:val="0"/>
              <w:spacing w:line="240" w:lineRule="auto"/>
              <w:jc w:val="center"/>
              <w:rPr>
                <w:rFonts w:ascii="Times New Roman" w:cs="Times New Roman" w:eastAsia="Times New Roman" w:hAnsi="Times New Roman"/>
                <w:i w:val="1"/>
                <w:color w:val="4a86e8"/>
                <w:sz w:val="24"/>
                <w:szCs w:val="24"/>
              </w:rPr>
            </w:pPr>
            <w:r w:rsidDel="00000000" w:rsidR="00000000" w:rsidRPr="00000000">
              <w:rPr>
                <w:rFonts w:ascii="Times New Roman" w:cs="Times New Roman" w:eastAsia="Times New Roman" w:hAnsi="Times New Roman"/>
                <w:i w:val="1"/>
                <w:color w:val="4a86e8"/>
                <w:sz w:val="24"/>
                <w:szCs w:val="24"/>
                <w:rtl w:val="0"/>
              </w:rPr>
              <w:t xml:space="preserve">Masculine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1FE">
            <w:pPr>
              <w:pageBreakBefore w:val="0"/>
              <w:widowControl w:val="0"/>
              <w:spacing w:line="240" w:lineRule="auto"/>
              <w:jc w:val="center"/>
              <w:rPr>
                <w:rFonts w:ascii="Times New Roman" w:cs="Times New Roman" w:eastAsia="Times New Roman" w:hAnsi="Times New Roman"/>
                <w:i w:val="1"/>
                <w:color w:val="ff0000"/>
                <w:sz w:val="24"/>
                <w:szCs w:val="24"/>
              </w:rPr>
            </w:pPr>
            <w:r w:rsidDel="00000000" w:rsidR="00000000" w:rsidRPr="00000000">
              <w:rPr>
                <w:rFonts w:ascii="Times New Roman" w:cs="Times New Roman" w:eastAsia="Times New Roman" w:hAnsi="Times New Roman"/>
                <w:i w:val="1"/>
                <w:color w:val="ff0000"/>
                <w:sz w:val="24"/>
                <w:szCs w:val="24"/>
                <w:rtl w:val="0"/>
              </w:rPr>
              <w:t xml:space="preserve">Feminine</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F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200">
            <w:pPr>
              <w:pageBreakBefore w:val="0"/>
              <w:widowControl w:val="0"/>
              <w:spacing w:line="240" w:lineRule="auto"/>
              <w:jc w:val="center"/>
              <w:rPr>
                <w:rFonts w:ascii="Times New Roman" w:cs="Times New Roman" w:eastAsia="Times New Roman" w:hAnsi="Times New Roman"/>
                <w:i w:val="1"/>
                <w:color w:val="4a86e8"/>
                <w:sz w:val="24"/>
                <w:szCs w:val="24"/>
              </w:rPr>
            </w:pPr>
            <w:r w:rsidDel="00000000" w:rsidR="00000000" w:rsidRPr="00000000">
              <w:rPr>
                <w:rFonts w:ascii="Times New Roman" w:cs="Times New Roman" w:eastAsia="Times New Roman" w:hAnsi="Times New Roman"/>
                <w:i w:val="1"/>
                <w:color w:val="4a86e8"/>
                <w:sz w:val="24"/>
                <w:szCs w:val="24"/>
                <w:rtl w:val="0"/>
              </w:rPr>
              <w:t xml:space="preserve">Masculine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01">
            <w:pPr>
              <w:pageBreakBefore w:val="0"/>
              <w:widowControl w:val="0"/>
              <w:spacing w:line="240" w:lineRule="auto"/>
              <w:jc w:val="center"/>
              <w:rPr>
                <w:rFonts w:ascii="Times New Roman" w:cs="Times New Roman" w:eastAsia="Times New Roman" w:hAnsi="Times New Roman"/>
                <w:i w:val="1"/>
                <w:color w:val="ff0000"/>
                <w:sz w:val="24"/>
                <w:szCs w:val="24"/>
              </w:rPr>
            </w:pPr>
            <w:r w:rsidDel="00000000" w:rsidR="00000000" w:rsidRPr="00000000">
              <w:rPr>
                <w:rFonts w:ascii="Times New Roman" w:cs="Times New Roman" w:eastAsia="Times New Roman" w:hAnsi="Times New Roman"/>
                <w:i w:val="1"/>
                <w:color w:val="ff0000"/>
                <w:sz w:val="24"/>
                <w:szCs w:val="24"/>
                <w:rtl w:val="0"/>
              </w:rPr>
              <w:t xml:space="preserve">Feminine</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03">
            <w:pPr>
              <w:pageBreakBefore w:val="0"/>
              <w:bidi w:val="1"/>
              <w:spacing w:line="240" w:lineRule="auto"/>
              <w:jc w:val="center"/>
              <w:rPr>
                <w:rFonts w:ascii="Times New Roman" w:cs="Times New Roman" w:eastAsia="Times New Roman" w:hAnsi="Times New Roman"/>
                <w:color w:val="38761d"/>
                <w:sz w:val="36"/>
                <w:szCs w:val="36"/>
              </w:rPr>
            </w:pPr>
            <w:r w:rsidDel="00000000" w:rsidR="00000000" w:rsidRPr="00000000">
              <w:rPr>
                <w:rFonts w:ascii="Times New Roman" w:cs="Times New Roman" w:eastAsia="Times New Roman" w:hAnsi="Times New Roman"/>
                <w:color w:val="38761d"/>
                <w:sz w:val="36"/>
                <w:szCs w:val="36"/>
                <w:rtl w:val="1"/>
              </w:rPr>
              <w:t xml:space="preserve">א</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נ</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י</w:t>
            </w:r>
            <w:r w:rsidDel="00000000" w:rsidR="00000000" w:rsidRPr="00000000">
              <w:rPr>
                <w:rFonts w:ascii="Times New Roman" w:cs="Times New Roman" w:eastAsia="Times New Roman" w:hAnsi="Times New Roman"/>
                <w:color w:val="38761d"/>
                <w:sz w:val="36"/>
                <w:szCs w:val="36"/>
                <w:rtl w:val="1"/>
              </w:rPr>
              <w:t xml:space="preserve"> / </w:t>
            </w:r>
            <w:r w:rsidDel="00000000" w:rsidR="00000000" w:rsidRPr="00000000">
              <w:rPr>
                <w:rFonts w:ascii="Times New Roman" w:cs="Times New Roman" w:eastAsia="Times New Roman" w:hAnsi="Times New Roman"/>
                <w:color w:val="38761d"/>
                <w:sz w:val="36"/>
                <w:szCs w:val="36"/>
                <w:rtl w:val="1"/>
              </w:rPr>
              <w:t xml:space="preserve">א</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נ</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כ</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י</w:t>
            </w:r>
            <w:r w:rsidDel="00000000" w:rsidR="00000000" w:rsidRPr="00000000">
              <w:rPr>
                <w:rFonts w:ascii="Times New Roman" w:cs="Times New Roman" w:eastAsia="Times New Roman" w:hAnsi="Times New Roman"/>
                <w:color w:val="38761d"/>
                <w:sz w:val="36"/>
                <w:szCs w:val="36"/>
                <w:rtl w:val="1"/>
              </w:rPr>
              <w:t xml:space="preserve">  </w:t>
            </w:r>
            <w:r w:rsidDel="00000000" w:rsidR="00000000" w:rsidRPr="00000000">
              <w:rPr>
                <w:i w:val="1"/>
                <w:color w:val="38761d"/>
                <w:rtl w:val="0"/>
              </w:rPr>
              <w:t xml:space="preserve">ʾanoχi</w:t>
            </w:r>
            <w:r w:rsidDel="00000000" w:rsidR="00000000" w:rsidRPr="00000000">
              <w:rPr>
                <w:color w:val="38761d"/>
                <w:sz w:val="36"/>
                <w:szCs w:val="36"/>
                <w:rtl w:val="0"/>
              </w:rPr>
              <w:t xml:space="preserve"> / </w:t>
            </w:r>
            <w:r w:rsidDel="00000000" w:rsidR="00000000" w:rsidRPr="00000000">
              <w:rPr>
                <w:i w:val="1"/>
                <w:color w:val="38761d"/>
                <w:rtl w:val="0"/>
              </w:rPr>
              <w:t xml:space="preserve">ʾani </w:t>
            </w:r>
            <w:r w:rsidDel="00000000" w:rsidR="00000000" w:rsidRPr="00000000">
              <w:rPr>
                <w:rtl w:val="0"/>
              </w:rPr>
            </w:r>
          </w:p>
          <w:p w:rsidR="00000000" w:rsidDel="00000000" w:rsidP="00000000" w:rsidRDefault="00000000" w:rsidRPr="00000000" w14:paraId="00000204">
            <w:pPr>
              <w:pageBreakBefore w:val="0"/>
              <w:spacing w:line="240" w:lineRule="auto"/>
              <w:jc w:val="center"/>
              <w:rPr>
                <w:rFonts w:ascii="Times New Roman" w:cs="Times New Roman" w:eastAsia="Times New Roman" w:hAnsi="Times New Roman"/>
                <w:color w:val="38761d"/>
                <w:sz w:val="36"/>
                <w:szCs w:val="36"/>
              </w:rPr>
            </w:pPr>
            <w:r w:rsidDel="00000000" w:rsidR="00000000" w:rsidRPr="00000000">
              <w:rPr>
                <w:i w:val="1"/>
                <w:color w:val="38761d"/>
                <w:rtl w:val="0"/>
              </w:rPr>
              <w:t xml:space="preserve"> </w:t>
            </w: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206">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07">
            <w:pPr>
              <w:pageBreakBefore w:val="0"/>
              <w:bidi w:val="1"/>
              <w:spacing w:line="240" w:lineRule="auto"/>
              <w:jc w:val="center"/>
              <w:rPr>
                <w:rFonts w:ascii="Times New Roman" w:cs="Times New Roman" w:eastAsia="Times New Roman" w:hAnsi="Times New Roman"/>
                <w:i w:val="1"/>
                <w:color w:val="38761d"/>
              </w:rPr>
            </w:pPr>
            <w:r w:rsidDel="00000000" w:rsidR="00000000" w:rsidRPr="00000000">
              <w:rPr>
                <w:rFonts w:ascii="Times New Roman" w:cs="Times New Roman" w:eastAsia="Times New Roman" w:hAnsi="Times New Roman"/>
                <w:color w:val="38761d"/>
                <w:sz w:val="36"/>
                <w:szCs w:val="36"/>
                <w:rtl w:val="1"/>
              </w:rPr>
              <w:t xml:space="preserve">א</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נ</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ח</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נו</w:t>
            </w:r>
            <w:r w:rsidDel="00000000" w:rsidR="00000000" w:rsidRPr="00000000">
              <w:rPr>
                <w:rFonts w:ascii="Times New Roman" w:cs="Times New Roman" w:eastAsia="Times New Roman" w:hAnsi="Times New Roman"/>
                <w:color w:val="38761d"/>
                <w:sz w:val="36"/>
                <w:szCs w:val="36"/>
                <w:rtl w:val="1"/>
              </w:rPr>
              <w:t xml:space="preserve">ּ </w:t>
            </w:r>
            <w:r w:rsidDel="00000000" w:rsidR="00000000" w:rsidRPr="00000000">
              <w:rPr>
                <w:rFonts w:ascii="Times New Roman" w:cs="Times New Roman" w:eastAsia="Times New Roman" w:hAnsi="Times New Roman"/>
                <w:i w:val="1"/>
                <w:color w:val="38761d"/>
                <w:rtl w:val="0"/>
              </w:rPr>
              <w:t xml:space="preserve">ʾanaħnu</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09">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A">
            <w:pPr>
              <w:pageBreakBefore w:val="0"/>
              <w:bidi w:val="1"/>
              <w:spacing w:line="240" w:lineRule="auto"/>
              <w:jc w:val="center"/>
              <w:rPr>
                <w:rFonts w:ascii="Times New Roman" w:cs="Times New Roman" w:eastAsia="Times New Roman" w:hAnsi="Times New Roman"/>
                <w:i w:val="1"/>
                <w:color w:val="4a86e8"/>
              </w:rPr>
            </w:pPr>
            <w:r w:rsidDel="00000000" w:rsidR="00000000" w:rsidRPr="00000000">
              <w:rPr>
                <w:rFonts w:ascii="Times New Roman" w:cs="Times New Roman" w:eastAsia="Times New Roman" w:hAnsi="Times New Roman"/>
                <w:color w:val="4a86e8"/>
                <w:sz w:val="36"/>
                <w:szCs w:val="36"/>
                <w:rtl w:val="1"/>
              </w:rPr>
              <w:t xml:space="preserve">א</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ת</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ה</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i w:val="1"/>
                <w:color w:val="4a86e8"/>
                <w:rtl w:val="0"/>
              </w:rPr>
              <w:t xml:space="preserve">ʾattah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pageBreakBefore w:val="0"/>
              <w:bidi w:val="1"/>
              <w:spacing w:line="240" w:lineRule="auto"/>
              <w:jc w:val="center"/>
              <w:rPr>
                <w:rFonts w:ascii="Times New Roman" w:cs="Times New Roman" w:eastAsia="Times New Roman" w:hAnsi="Times New Roman"/>
                <w:i w:val="1"/>
                <w:color w:val="ff0000"/>
              </w:rPr>
            </w:pP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i w:val="1"/>
                <w:color w:val="ff0000"/>
                <w:rtl w:val="0"/>
              </w:rPr>
              <w:t xml:space="preserve">ʾatt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0C">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you</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pageBreakBefore w:val="0"/>
              <w:bidi w:val="1"/>
              <w:spacing w:line="240" w:lineRule="auto"/>
              <w:jc w:val="center"/>
              <w:rPr>
                <w:rFonts w:ascii="Times New Roman" w:cs="Times New Roman" w:eastAsia="Times New Roman" w:hAnsi="Times New Roman"/>
                <w:i w:val="1"/>
                <w:color w:val="4a86e8"/>
              </w:rPr>
            </w:pPr>
            <w:r w:rsidDel="00000000" w:rsidR="00000000" w:rsidRPr="00000000">
              <w:rPr>
                <w:rFonts w:ascii="Times New Roman" w:cs="Times New Roman" w:eastAsia="Times New Roman" w:hAnsi="Times New Roman"/>
                <w:color w:val="4a86e8"/>
                <w:sz w:val="36"/>
                <w:szCs w:val="36"/>
                <w:rtl w:val="1"/>
              </w:rPr>
              <w:t xml:space="preserve">א</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ת</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ם</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i w:val="1"/>
                <w:color w:val="4a86e8"/>
                <w:rtl w:val="0"/>
              </w:rPr>
              <w:t xml:space="preserve">ʾattem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pageBreakBefore w:val="0"/>
              <w:bidi w:val="1"/>
              <w:spacing w:line="240" w:lineRule="auto"/>
              <w:jc w:val="center"/>
              <w:rPr>
                <w:rFonts w:ascii="Times New Roman" w:cs="Times New Roman" w:eastAsia="Times New Roman" w:hAnsi="Times New Roman"/>
                <w:i w:val="1"/>
                <w:color w:val="ff0000"/>
              </w:rPr>
            </w:pP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ן</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i w:val="1"/>
                <w:color w:val="ff0000"/>
                <w:rtl w:val="0"/>
              </w:rPr>
              <w:t xml:space="preserve">ʾatten</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0F">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you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0">
            <w:pPr>
              <w:pageBreakBefore w:val="0"/>
              <w:widowControl w:val="0"/>
              <w:bidi w:val="1"/>
              <w:spacing w:line="240" w:lineRule="auto"/>
              <w:jc w:val="center"/>
              <w:rPr>
                <w:rFonts w:ascii="Times New Roman" w:cs="Times New Roman" w:eastAsia="Times New Roman" w:hAnsi="Times New Roman"/>
                <w:i w:val="1"/>
                <w:color w:val="4a86e8"/>
              </w:rPr>
            </w:pPr>
            <w:r w:rsidDel="00000000" w:rsidR="00000000" w:rsidRPr="00000000">
              <w:rPr>
                <w:rFonts w:ascii="Times New Roman" w:cs="Times New Roman" w:eastAsia="Times New Roman" w:hAnsi="Times New Roman"/>
                <w:color w:val="4a86e8"/>
                <w:sz w:val="36"/>
                <w:szCs w:val="36"/>
                <w:rtl w:val="1"/>
              </w:rPr>
              <w:t xml:space="preserve">הו</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א</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i w:val="1"/>
                <w:color w:val="4a86e8"/>
                <w:rtl w:val="0"/>
              </w:rPr>
              <w:t xml:space="preserve">huʾ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1">
            <w:pPr>
              <w:pageBreakBefore w:val="0"/>
              <w:widowControl w:val="0"/>
              <w:bidi w:val="1"/>
              <w:spacing w:line="240" w:lineRule="auto"/>
              <w:jc w:val="center"/>
              <w:rPr>
                <w:rFonts w:ascii="Times New Roman" w:cs="Times New Roman" w:eastAsia="Times New Roman" w:hAnsi="Times New Roman"/>
                <w:i w:val="1"/>
                <w:color w:val="ff0000"/>
              </w:rPr>
            </w:pP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יא</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i w:val="1"/>
                <w:color w:val="ff0000"/>
                <w:rtl w:val="0"/>
              </w:rPr>
              <w:t xml:space="preserve">hiʾ</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12">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he/she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pageBreakBefore w:val="0"/>
              <w:widowControl w:val="0"/>
              <w:bidi w:val="1"/>
              <w:spacing w:line="240" w:lineRule="auto"/>
              <w:jc w:val="center"/>
              <w:rPr>
                <w:rFonts w:ascii="Times New Roman" w:cs="Times New Roman" w:eastAsia="Times New Roman" w:hAnsi="Times New Roman"/>
                <w:i w:val="1"/>
                <w:color w:val="4a86e8"/>
              </w:rPr>
            </w:pPr>
            <w:r w:rsidDel="00000000" w:rsidR="00000000" w:rsidRPr="00000000">
              <w:rPr>
                <w:rFonts w:ascii="Times New Roman" w:cs="Times New Roman" w:eastAsia="Times New Roman" w:hAnsi="Times New Roman"/>
                <w:color w:val="4a86e8"/>
                <w:sz w:val="36"/>
                <w:szCs w:val="36"/>
                <w:rtl w:val="1"/>
              </w:rPr>
              <w:t xml:space="preserve">ה</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ם</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i w:val="1"/>
                <w:color w:val="4a86e8"/>
                <w:rtl w:val="0"/>
              </w:rPr>
              <w:t xml:space="preserve">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pageBreakBefore w:val="0"/>
              <w:widowControl w:val="0"/>
              <w:bidi w:val="1"/>
              <w:spacing w:line="240" w:lineRule="auto"/>
              <w:jc w:val="center"/>
              <w:rPr>
                <w:rFonts w:ascii="Times New Roman" w:cs="Times New Roman" w:eastAsia="Times New Roman" w:hAnsi="Times New Roman"/>
                <w:i w:val="1"/>
                <w:color w:val="ff0000"/>
              </w:rPr>
            </w:pP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נ</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i w:val="1"/>
                <w:color w:val="ff0000"/>
                <w:rtl w:val="0"/>
              </w:rPr>
              <w:t xml:space="preserve">hennah</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15">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they</w:t>
            </w:r>
          </w:p>
        </w:tc>
      </w:tr>
    </w:tbl>
    <w:p w:rsidR="00000000" w:rsidDel="00000000" w:rsidP="00000000" w:rsidRDefault="00000000" w:rsidRPr="00000000" w14:paraId="0000021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7">
      <w:pPr>
        <w:pStyle w:val="Heading3"/>
        <w:pageBreakBefore w:val="0"/>
        <w:spacing w:before="280" w:line="240" w:lineRule="auto"/>
        <w:rPr>
          <w:rFonts w:ascii="Times New Roman" w:cs="Times New Roman" w:eastAsia="Times New Roman" w:hAnsi="Times New Roman"/>
          <w:b w:val="1"/>
          <w:color w:val="000000"/>
        </w:rPr>
      </w:pPr>
      <w:bookmarkStart w:colFirst="0" w:colLast="0" w:name="_6lb73vcgn7zi" w:id="19"/>
      <w:bookmarkEnd w:id="19"/>
      <w:r w:rsidDel="00000000" w:rsidR="00000000" w:rsidRPr="00000000">
        <w:rPr>
          <w:rFonts w:ascii="Times New Roman" w:cs="Times New Roman" w:eastAsia="Times New Roman" w:hAnsi="Times New Roman"/>
          <w:b w:val="1"/>
          <w:color w:val="000000"/>
          <w:rtl w:val="0"/>
        </w:rPr>
        <w:t xml:space="preserve">4.2 Verbless clauses</w:t>
      </w:r>
    </w:p>
    <w:p w:rsidR="00000000" w:rsidDel="00000000" w:rsidP="00000000" w:rsidRDefault="00000000" w:rsidRPr="00000000" w14:paraId="0000021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 like the sentences in the previous lessons, the sentences in this lesson are verbless. In Hebrew, a simple clause can be formed by juxtaposing the subject and the complement that describes it, with no verb necessary. The complement may be a noun (as in 1) or an adjective (as in 2). In later lessons we will also see prepositional phrases in verbless clauses to describe the location of the subject.</w:t>
      </w:r>
    </w:p>
    <w:p w:rsidR="00000000" w:rsidDel="00000000" w:rsidP="00000000" w:rsidRDefault="00000000" w:rsidRPr="00000000" w14:paraId="00000219">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6"/>
        <w:tblW w:w="7650.0" w:type="dxa"/>
        <w:jc w:val="left"/>
        <w:tblInd w:w="4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85"/>
        <w:gridCol w:w="3465"/>
        <w:gridCol w:w="600"/>
        <w:tblGridChange w:id="0">
          <w:tblGrid>
            <w:gridCol w:w="3585"/>
            <w:gridCol w:w="3465"/>
            <w:gridCol w:w="60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1A">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(are) (a) donkey.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B">
            <w:pPr>
              <w:pageBreakBefore w:val="0"/>
              <w:bidi w:val="1"/>
              <w:spacing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rtl w:val="0"/>
              </w:rPr>
              <w:t xml:space="preserve">ʾattah ħamor</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C">
            <w:pPr>
              <w:pageBreakBefore w:val="0"/>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1D">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(are) small.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E">
            <w:pPr>
              <w:pageBreakBefore w:val="0"/>
              <w:spacing w:line="240" w:lineRule="auto"/>
              <w:jc w:val="right"/>
              <w:rPr>
                <w:rFonts w:ascii="Times New Roman" w:cs="Times New Roman" w:eastAsia="Times New Roman" w:hAnsi="Times New Roman"/>
                <w:sz w:val="24"/>
                <w:szCs w:val="24"/>
              </w:rPr>
            </w:pPr>
            <w:r w:rsidDel="00000000" w:rsidR="00000000" w:rsidRPr="00000000">
              <w:rPr>
                <w:i w:val="1"/>
                <w:rtl w:val="0"/>
              </w:rPr>
              <w:t xml:space="preserve">ʾattah qaṭon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sz w:val="36"/>
                <w:szCs w:val="36"/>
                <w:rtl w:val="1"/>
              </w:rPr>
              <w:t xml:space="preserve">ת</w:t>
            </w:r>
            <w:r w:rsidDel="00000000" w:rsidR="00000000" w:rsidRPr="00000000">
              <w:rPr>
                <w:sz w:val="36"/>
                <w:szCs w:val="36"/>
                <w:rtl w:val="1"/>
              </w:rPr>
              <w:t xml:space="preserve">ָּ</w:t>
            </w:r>
            <w:r w:rsidDel="00000000" w:rsidR="00000000" w:rsidRPr="00000000">
              <w:rPr>
                <w:sz w:val="36"/>
                <w:szCs w:val="36"/>
                <w:rtl w:val="1"/>
              </w:rPr>
              <w:t xml:space="preserve">ה</w:t>
            </w:r>
            <w:r w:rsidDel="00000000" w:rsidR="00000000" w:rsidRPr="00000000">
              <w:rPr>
                <w:sz w:val="36"/>
                <w:szCs w:val="36"/>
                <w:rtl w:val="1"/>
              </w:rPr>
              <w:t xml:space="preserve"> </w:t>
            </w:r>
            <w:r w:rsidDel="00000000" w:rsidR="00000000" w:rsidRPr="00000000">
              <w:rPr>
                <w:sz w:val="36"/>
                <w:szCs w:val="36"/>
                <w:rtl w:val="1"/>
              </w:rPr>
              <w:t xml:space="preserve">ק</w:t>
            </w:r>
            <w:r w:rsidDel="00000000" w:rsidR="00000000" w:rsidRPr="00000000">
              <w:rPr>
                <w:sz w:val="36"/>
                <w:szCs w:val="36"/>
                <w:rtl w:val="1"/>
              </w:rPr>
              <w:t xml:space="preserve">ָ</w:t>
            </w:r>
            <w:r w:rsidDel="00000000" w:rsidR="00000000" w:rsidRPr="00000000">
              <w:rPr>
                <w:sz w:val="36"/>
                <w:szCs w:val="36"/>
                <w:rtl w:val="1"/>
              </w:rPr>
              <w:t xml:space="preserve">ט</w:t>
            </w:r>
            <w:r w:rsidDel="00000000" w:rsidR="00000000" w:rsidRPr="00000000">
              <w:rPr>
                <w:sz w:val="36"/>
                <w:szCs w:val="36"/>
                <w:rtl w:val="1"/>
              </w:rPr>
              <w:t xml:space="preserve">ֹ</w:t>
            </w:r>
            <w:r w:rsidDel="00000000" w:rsidR="00000000" w:rsidRPr="00000000">
              <w:rPr>
                <w:sz w:val="36"/>
                <w:szCs w:val="36"/>
                <w:rtl w:val="1"/>
              </w:rPr>
              <w:t xml:space="preserve">ן</w:t>
            </w:r>
            <w:r w:rsidDel="00000000" w:rsidR="00000000" w:rsidRPr="00000000">
              <w:rPr>
                <w:sz w:val="36"/>
                <w:szCs w:val="36"/>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F">
            <w:pPr>
              <w:pageBreakBefore w:val="0"/>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bl>
    <w:p w:rsidR="00000000" w:rsidDel="00000000" w:rsidP="00000000" w:rsidRDefault="00000000" w:rsidRPr="00000000" w14:paraId="0000022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some contexts, we may also see the complement come first and the subject afterward.</w:t>
      </w:r>
    </w:p>
    <w:p w:rsidR="00000000" w:rsidDel="00000000" w:rsidP="00000000" w:rsidRDefault="00000000" w:rsidRPr="00000000" w14:paraId="00000222">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7"/>
        <w:tblW w:w="7590.0" w:type="dxa"/>
        <w:jc w:val="left"/>
        <w:tblInd w:w="6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15"/>
        <w:gridCol w:w="4470"/>
        <w:gridCol w:w="405"/>
        <w:tblGridChange w:id="0">
          <w:tblGrid>
            <w:gridCol w:w="2715"/>
            <w:gridCol w:w="4470"/>
            <w:gridCol w:w="40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23">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she?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4">
            <w:pPr>
              <w:pageBreakBefore w:val="0"/>
              <w:bidi w:val="1"/>
              <w:spacing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rtl w:val="0"/>
              </w:rPr>
              <w:t xml:space="preserve">mah-hiʾ</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5">
            <w:pPr>
              <w:pageBreakBefore w:val="0"/>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26">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small woman (is) she.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7">
            <w:pPr>
              <w:pageBreakBefore w:val="0"/>
              <w:spacing w:line="240" w:lineRule="auto"/>
              <w:jc w:val="right"/>
              <w:rPr>
                <w:rFonts w:ascii="Times New Roman" w:cs="Times New Roman" w:eastAsia="Times New Roman" w:hAnsi="Times New Roman"/>
                <w:sz w:val="24"/>
                <w:szCs w:val="24"/>
              </w:rPr>
            </w:pPr>
            <w:r w:rsidDel="00000000" w:rsidR="00000000" w:rsidRPr="00000000">
              <w:rPr>
                <w:sz w:val="36"/>
                <w:szCs w:val="36"/>
                <w:rtl w:val="0"/>
              </w:rPr>
              <w:t xml:space="preserve"> </w:t>
            </w:r>
            <w:r w:rsidDel="00000000" w:rsidR="00000000" w:rsidRPr="00000000">
              <w:rPr>
                <w:i w:val="1"/>
                <w:rtl w:val="0"/>
              </w:rPr>
              <w:t xml:space="preserve">ʾishshah qǝṭannah hiʾ</w:t>
            </w:r>
            <w:r w:rsidDel="00000000" w:rsidR="00000000" w:rsidRPr="00000000">
              <w:rPr>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יא</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8">
            <w:pPr>
              <w:pageBreakBefore w:val="0"/>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bl>
    <w:p w:rsidR="00000000" w:rsidDel="00000000" w:rsidP="00000000" w:rsidRDefault="00000000" w:rsidRPr="00000000" w14:paraId="0000022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A">
      <w:pPr>
        <w:pageBreakBefore w:val="0"/>
        <w:spacing w:line="240" w:lineRule="auto"/>
        <w:rPr>
          <w:rFonts w:ascii="Times New Roman" w:cs="Times New Roman" w:eastAsia="Times New Roman" w:hAnsi="Times New Roman"/>
          <w:color w:val="999999"/>
          <w:sz w:val="24"/>
          <w:szCs w:val="24"/>
          <w:u w:val="single"/>
        </w:rPr>
      </w:pPr>
      <w:r w:rsidDel="00000000" w:rsidR="00000000" w:rsidRPr="00000000">
        <w:rPr>
          <w:rtl w:val="0"/>
        </w:rPr>
      </w:r>
    </w:p>
    <w:p w:rsidR="00000000" w:rsidDel="00000000" w:rsidP="00000000" w:rsidRDefault="00000000" w:rsidRPr="00000000" w14:paraId="0000022B">
      <w:pPr>
        <w:pageBreakBefore w:val="0"/>
        <w:spacing w:line="240" w:lineRule="auto"/>
        <w:rPr>
          <w:rFonts w:ascii="Times New Roman" w:cs="Times New Roman" w:eastAsia="Times New Roman" w:hAnsi="Times New Roman"/>
          <w:color w:val="999999"/>
          <w:sz w:val="24"/>
          <w:szCs w:val="24"/>
          <w:u w:val="single"/>
        </w:rPr>
      </w:pPr>
      <w:r w:rsidDel="00000000" w:rsidR="00000000" w:rsidRPr="00000000">
        <w:rPr>
          <w:rFonts w:ascii="Times New Roman" w:cs="Times New Roman" w:eastAsia="Times New Roman" w:hAnsi="Times New Roman"/>
          <w:color w:val="999999"/>
          <w:sz w:val="24"/>
          <w:szCs w:val="24"/>
          <w:u w:val="single"/>
          <w:rtl w:val="0"/>
        </w:rPr>
        <w:t xml:space="preserve">Key helps</w:t>
      </w:r>
    </w:p>
    <w:p w:rsidR="00000000" w:rsidDel="00000000" w:rsidP="00000000" w:rsidRDefault="00000000" w:rsidRPr="00000000" w14:paraId="0000022C">
      <w:pPr>
        <w:pageBreakBefore w:val="0"/>
        <w:spacing w:line="240" w:lineRule="auto"/>
        <w:rPr>
          <w:rFonts w:ascii="Times New Roman" w:cs="Times New Roman" w:eastAsia="Times New Roman" w:hAnsi="Times New Roman"/>
          <w:color w:val="999999"/>
          <w:sz w:val="24"/>
          <w:szCs w:val="24"/>
        </w:rPr>
      </w:pPr>
      <w:r w:rsidDel="00000000" w:rsidR="00000000" w:rsidRPr="00000000">
        <w:rPr>
          <w:rFonts w:ascii="Times New Roman" w:cs="Times New Roman" w:eastAsia="Times New Roman" w:hAnsi="Times New Roman"/>
          <w:color w:val="999999"/>
          <w:sz w:val="24"/>
          <w:szCs w:val="24"/>
          <w:rtl w:val="0"/>
        </w:rPr>
        <w:t xml:space="preserve">Conjunction </w:t>
      </w:r>
      <w:r w:rsidDel="00000000" w:rsidR="00000000" w:rsidRPr="00000000">
        <w:rPr>
          <w:rFonts w:ascii="Times New Roman" w:cs="Times New Roman" w:eastAsia="Times New Roman" w:hAnsi="Times New Roman"/>
          <w:color w:val="999999"/>
          <w:sz w:val="32"/>
          <w:szCs w:val="32"/>
          <w:rtl w:val="1"/>
        </w:rPr>
        <w:t xml:space="preserve">כ</w:t>
      </w:r>
      <w:r w:rsidDel="00000000" w:rsidR="00000000" w:rsidRPr="00000000">
        <w:rPr>
          <w:rFonts w:ascii="Times New Roman" w:cs="Times New Roman" w:eastAsia="Times New Roman" w:hAnsi="Times New Roman"/>
          <w:color w:val="999999"/>
          <w:sz w:val="32"/>
          <w:szCs w:val="32"/>
          <w:rtl w:val="1"/>
        </w:rPr>
        <w:t xml:space="preserve">ִּ</w:t>
      </w:r>
      <w:r w:rsidDel="00000000" w:rsidR="00000000" w:rsidRPr="00000000">
        <w:rPr>
          <w:rFonts w:ascii="Times New Roman" w:cs="Times New Roman" w:eastAsia="Times New Roman" w:hAnsi="Times New Roman"/>
          <w:color w:val="999999"/>
          <w:sz w:val="32"/>
          <w:szCs w:val="32"/>
          <w:rtl w:val="1"/>
        </w:rPr>
        <w:t xml:space="preserve">י</w:t>
      </w:r>
      <w:r w:rsidDel="00000000" w:rsidR="00000000" w:rsidRPr="00000000">
        <w:rPr>
          <w:rFonts w:ascii="Times New Roman" w:cs="Times New Roman" w:eastAsia="Times New Roman" w:hAnsi="Times New Roman"/>
          <w:color w:val="999999"/>
          <w:sz w:val="24"/>
          <w:szCs w:val="24"/>
          <w:rtl w:val="0"/>
        </w:rPr>
        <w:t xml:space="preserve">. It has many translations in different contexts, but here</w:t>
      </w:r>
    </w:p>
    <w:p w:rsidR="00000000" w:rsidDel="00000000" w:rsidP="00000000" w:rsidRDefault="00000000" w:rsidRPr="00000000" w14:paraId="0000022D">
      <w:pPr>
        <w:pageBreakBefore w:val="0"/>
        <w:spacing w:line="240" w:lineRule="auto"/>
        <w:rPr>
          <w:rFonts w:ascii="Times New Roman" w:cs="Times New Roman" w:eastAsia="Times New Roman" w:hAnsi="Times New Roman"/>
          <w:i w:val="1"/>
          <w:color w:val="999999"/>
          <w:sz w:val="24"/>
          <w:szCs w:val="24"/>
        </w:rPr>
      </w:pPr>
      <w:r w:rsidDel="00000000" w:rsidR="00000000" w:rsidRPr="00000000">
        <w:rPr>
          <w:rFonts w:ascii="Times New Roman" w:cs="Times New Roman" w:eastAsia="Times New Roman" w:hAnsi="Times New Roman"/>
          <w:color w:val="999999"/>
          <w:sz w:val="24"/>
          <w:szCs w:val="24"/>
          <w:rtl w:val="0"/>
        </w:rPr>
        <w:t xml:space="preserve">it marks a counter-statement after a negative statement, </w:t>
      </w:r>
      <w:r w:rsidDel="00000000" w:rsidR="00000000" w:rsidRPr="00000000">
        <w:rPr>
          <w:color w:val="999999"/>
          <w:rtl w:val="0"/>
        </w:rPr>
        <w:t xml:space="preserve">like saying</w:t>
      </w:r>
      <w:r w:rsidDel="00000000" w:rsidR="00000000" w:rsidRPr="00000000">
        <w:rPr>
          <w:rFonts w:ascii="Times New Roman" w:cs="Times New Roman" w:eastAsia="Times New Roman" w:hAnsi="Times New Roman"/>
          <w:color w:val="999999"/>
          <w:sz w:val="24"/>
          <w:szCs w:val="24"/>
          <w:rtl w:val="0"/>
        </w:rPr>
        <w:t xml:space="preserve">  “No, </w:t>
      </w:r>
      <w:r w:rsidDel="00000000" w:rsidR="00000000" w:rsidRPr="00000000">
        <w:rPr>
          <w:rFonts w:ascii="Times New Roman" w:cs="Times New Roman" w:eastAsia="Times New Roman" w:hAnsi="Times New Roman"/>
          <w:i w:val="1"/>
          <w:color w:val="999999"/>
          <w:sz w:val="24"/>
          <w:szCs w:val="24"/>
          <w:rtl w:val="0"/>
        </w:rPr>
        <w:t xml:space="preserve">on the</w:t>
      </w:r>
    </w:p>
    <w:p w:rsidR="00000000" w:rsidDel="00000000" w:rsidP="00000000" w:rsidRDefault="00000000" w:rsidRPr="00000000" w14:paraId="0000022E">
      <w:pPr>
        <w:pageBreakBefore w:val="0"/>
        <w:spacing w:line="240" w:lineRule="auto"/>
        <w:rPr>
          <w:rFonts w:ascii="Times New Roman" w:cs="Times New Roman" w:eastAsia="Times New Roman" w:hAnsi="Times New Roman"/>
          <w:color w:val="999999"/>
          <w:sz w:val="24"/>
          <w:szCs w:val="24"/>
        </w:rPr>
      </w:pPr>
      <w:r w:rsidDel="00000000" w:rsidR="00000000" w:rsidRPr="00000000">
        <w:rPr>
          <w:i w:val="1"/>
          <w:color w:val="999999"/>
          <w:rtl w:val="0"/>
        </w:rPr>
        <w:t xml:space="preserve">c</w:t>
      </w:r>
      <w:r w:rsidDel="00000000" w:rsidR="00000000" w:rsidRPr="00000000">
        <w:rPr>
          <w:rFonts w:ascii="Times New Roman" w:cs="Times New Roman" w:eastAsia="Times New Roman" w:hAnsi="Times New Roman"/>
          <w:i w:val="1"/>
          <w:color w:val="999999"/>
          <w:sz w:val="24"/>
          <w:szCs w:val="24"/>
          <w:rtl w:val="0"/>
        </w:rPr>
        <w:t xml:space="preserve">ontrary</w:t>
      </w:r>
      <w:r w:rsidDel="00000000" w:rsidR="00000000" w:rsidRPr="00000000">
        <w:rPr>
          <w:color w:val="999999"/>
          <w:rtl w:val="0"/>
        </w:rPr>
        <w:t xml:space="preserve"> … </w:t>
      </w:r>
      <w:r w:rsidDel="00000000" w:rsidR="00000000" w:rsidRPr="00000000">
        <w:rPr>
          <w:rFonts w:ascii="Times New Roman" w:cs="Times New Roman" w:eastAsia="Times New Roman" w:hAnsi="Times New Roman"/>
          <w:color w:val="999999"/>
          <w:sz w:val="24"/>
          <w:szCs w:val="24"/>
          <w:rtl w:val="0"/>
        </w:rPr>
        <w:t xml:space="preserve">” or “No, </w:t>
      </w:r>
      <w:r w:rsidDel="00000000" w:rsidR="00000000" w:rsidRPr="00000000">
        <w:rPr>
          <w:rFonts w:ascii="Times New Roman" w:cs="Times New Roman" w:eastAsia="Times New Roman" w:hAnsi="Times New Roman"/>
          <w:i w:val="1"/>
          <w:color w:val="999999"/>
          <w:sz w:val="24"/>
          <w:szCs w:val="24"/>
          <w:rtl w:val="0"/>
        </w:rPr>
        <w:t xml:space="preserve">but rather</w:t>
      </w:r>
      <w:r w:rsidDel="00000000" w:rsidR="00000000" w:rsidRPr="00000000">
        <w:rPr>
          <w:rFonts w:ascii="Times New Roman" w:cs="Times New Roman" w:eastAsia="Times New Roman" w:hAnsi="Times New Roman"/>
          <w:color w:val="999999"/>
          <w:sz w:val="24"/>
          <w:szCs w:val="24"/>
          <w:rtl w:val="0"/>
        </w:rPr>
        <w:t xml:space="preserve">...”</w:t>
      </w:r>
    </w:p>
    <w:p w:rsidR="00000000" w:rsidDel="00000000" w:rsidP="00000000" w:rsidRDefault="00000000" w:rsidRPr="00000000" w14:paraId="0000022F">
      <w:pPr>
        <w:pageBreakBefore w:val="0"/>
        <w:spacing w:line="240" w:lineRule="auto"/>
        <w:rPr>
          <w:rFonts w:ascii="Times New Roman" w:cs="Times New Roman" w:eastAsia="Times New Roman" w:hAnsi="Times New Roman"/>
          <w:color w:val="999999"/>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30">
      <w:pPr>
        <w:pStyle w:val="Heading1"/>
        <w:pageBreakBefore w:val="0"/>
        <w:spacing w:after="0" w:before="480" w:line="240" w:lineRule="auto"/>
        <w:rPr>
          <w:rFonts w:ascii="Cambria" w:cs="Cambria" w:eastAsia="Cambria" w:hAnsi="Cambria"/>
          <w:b w:val="1"/>
          <w:color w:val="366091"/>
          <w:sz w:val="28"/>
          <w:szCs w:val="28"/>
        </w:rPr>
      </w:pPr>
      <w:bookmarkStart w:colFirst="0" w:colLast="0" w:name="_2znvyrsmbn3f" w:id="20"/>
      <w:bookmarkEnd w:id="20"/>
      <w:r w:rsidDel="00000000" w:rsidR="00000000" w:rsidRPr="00000000">
        <w:rPr>
          <w:rFonts w:ascii="Cambria" w:cs="Cambria" w:eastAsia="Cambria" w:hAnsi="Cambria"/>
          <w:b w:val="1"/>
          <w:color w:val="366091"/>
          <w:sz w:val="28"/>
          <w:szCs w:val="28"/>
          <w:rtl w:val="0"/>
        </w:rPr>
        <w:t xml:space="preserve">Lesson 5 - Family terms</w:t>
      </w:r>
    </w:p>
    <w:p w:rsidR="00000000" w:rsidDel="00000000" w:rsidP="00000000" w:rsidRDefault="00000000" w:rsidRPr="00000000" w14:paraId="0000023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2">
      <w:pPr>
        <w:pStyle w:val="Heading3"/>
        <w:pageBreakBefore w:val="0"/>
        <w:spacing w:before="280" w:line="240" w:lineRule="auto"/>
        <w:rPr>
          <w:rFonts w:ascii="Times New Roman" w:cs="Times New Roman" w:eastAsia="Times New Roman" w:hAnsi="Times New Roman"/>
          <w:b w:val="1"/>
          <w:color w:val="000000"/>
        </w:rPr>
      </w:pPr>
      <w:bookmarkStart w:colFirst="0" w:colLast="0" w:name="_56m235ut0rrh" w:id="21"/>
      <w:bookmarkEnd w:id="21"/>
      <w:r w:rsidDel="00000000" w:rsidR="00000000" w:rsidRPr="00000000">
        <w:rPr>
          <w:rFonts w:ascii="Times New Roman" w:cs="Times New Roman" w:eastAsia="Times New Roman" w:hAnsi="Times New Roman"/>
          <w:b w:val="1"/>
          <w:color w:val="000000"/>
        </w:rPr>
        <w:drawing>
          <wp:inline distB="114300" distT="114300" distL="114300" distR="114300">
            <wp:extent cx="4754880" cy="4663440"/>
            <wp:effectExtent b="0" l="0" r="0" t="0"/>
            <wp:docPr id="1"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4754880" cy="4663440"/>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pStyle w:val="Heading3"/>
        <w:pageBreakBefore w:val="0"/>
        <w:spacing w:before="280" w:line="240" w:lineRule="auto"/>
        <w:rPr>
          <w:rFonts w:ascii="Times New Roman" w:cs="Times New Roman" w:eastAsia="Times New Roman" w:hAnsi="Times New Roman"/>
          <w:b w:val="1"/>
          <w:color w:val="000000"/>
        </w:rPr>
      </w:pPr>
      <w:bookmarkStart w:colFirst="0" w:colLast="0" w:name="_khgtfwwn9v67" w:id="22"/>
      <w:bookmarkEnd w:id="22"/>
      <w:r w:rsidDel="00000000" w:rsidR="00000000" w:rsidRPr="00000000">
        <w:rPr>
          <w:rFonts w:ascii="Times New Roman" w:cs="Times New Roman" w:eastAsia="Times New Roman" w:hAnsi="Times New Roman"/>
          <w:b w:val="1"/>
          <w:color w:val="000000"/>
          <w:rtl w:val="0"/>
        </w:rPr>
        <w:t xml:space="preserve">5.1 Possessive pronoun suffixes</w:t>
      </w:r>
    </w:p>
    <w:p w:rsidR="00000000" w:rsidDel="00000000" w:rsidP="00000000" w:rsidRDefault="00000000" w:rsidRPr="00000000" w14:paraId="0000023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marks possession with pronominal suffixes on nouns. In this lesson we encounter three of those suffixes: the first person singular ‘my’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and the third person singular masculine ‘his’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 feminine ‘her’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4"/>
      </w:r>
      <w:r w:rsidDel="00000000" w:rsidR="00000000" w:rsidRPr="00000000">
        <w:rPr>
          <w:rFonts w:ascii="Times New Roman" w:cs="Times New Roman" w:eastAsia="Times New Roman" w:hAnsi="Times New Roman"/>
          <w:sz w:val="24"/>
          <w:szCs w:val="24"/>
          <w:rtl w:val="0"/>
        </w:rPr>
        <w:t xml:space="preserve"> Often when these suffixes are added to a word, the vowels of the noun stem contract or are shortened. Here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Cardo" w:cs="Cardo" w:eastAsia="Cardo" w:hAnsi="Cardo"/>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3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6">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8"/>
        <w:tblW w:w="5745.0" w:type="dxa"/>
        <w:jc w:val="left"/>
        <w:tblInd w:w="18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80"/>
        <w:gridCol w:w="1500"/>
        <w:gridCol w:w="1500"/>
        <w:gridCol w:w="1365"/>
        <w:tblGridChange w:id="0">
          <w:tblGrid>
            <w:gridCol w:w="1380"/>
            <w:gridCol w:w="1500"/>
            <w:gridCol w:w="1500"/>
            <w:gridCol w:w="1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pageBreakBefore w:val="0"/>
              <w:widowControl w:val="0"/>
              <w:bidi w:val="1"/>
              <w:spacing w:line="240" w:lineRule="auto"/>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pageBreakBefore w:val="0"/>
              <w:widowControl w:val="0"/>
              <w:bidi w:val="1"/>
              <w:spacing w:line="240" w:lineRule="auto"/>
              <w:jc w:val="center"/>
              <w:rPr>
                <w:rFonts w:ascii="Times New Roman" w:cs="Times New Roman" w:eastAsia="Times New Roman" w:hAnsi="Times New Roman"/>
                <w:color w:val="1155cc"/>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color w:val="1155cc"/>
                <w:sz w:val="36"/>
                <w:szCs w:val="36"/>
                <w:rtl w:val="1"/>
              </w:rPr>
              <w:t xml:space="preserve">ו</w:t>
            </w:r>
            <w:r w:rsidDel="00000000" w:rsidR="00000000" w:rsidRPr="00000000">
              <w:rPr>
                <w:rFonts w:ascii="Times New Roman" w:cs="Times New Roman" w:eastAsia="Times New Roman" w:hAnsi="Times New Roman"/>
                <w:color w:val="1155cc"/>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pageBreakBefore w:val="0"/>
              <w:widowControl w:val="0"/>
              <w:bidi w:val="1"/>
              <w:spacing w:line="240" w:lineRule="auto"/>
              <w:jc w:val="center"/>
              <w:rPr>
                <w:rFonts w:ascii="Times New Roman" w:cs="Times New Roman" w:eastAsia="Times New Roman" w:hAnsi="Times New Roman"/>
                <w:color w:val="38761d"/>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י</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B">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00"/>
                <w:sz w:val="24"/>
                <w:szCs w:val="24"/>
                <w:rtl w:val="0"/>
              </w:rPr>
              <w:t xml:space="preserve">her </w:t>
            </w:r>
            <w:r w:rsidDel="00000000" w:rsidR="00000000" w:rsidRPr="00000000">
              <w:rPr>
                <w:rFonts w:ascii="Times New Roman" w:cs="Times New Roman" w:eastAsia="Times New Roman" w:hAnsi="Times New Roman"/>
                <w:i w:val="1"/>
                <w:sz w:val="24"/>
                <w:szCs w:val="24"/>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1155cc"/>
                <w:sz w:val="24"/>
                <w:szCs w:val="24"/>
                <w:rtl w:val="0"/>
              </w:rPr>
              <w:t xml:space="preserve">his </w:t>
            </w:r>
            <w:r w:rsidDel="00000000" w:rsidR="00000000" w:rsidRPr="00000000">
              <w:rPr>
                <w:rFonts w:ascii="Times New Roman" w:cs="Times New Roman" w:eastAsia="Times New Roman" w:hAnsi="Times New Roman"/>
                <w:i w:val="1"/>
                <w:sz w:val="24"/>
                <w:szCs w:val="24"/>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8761d"/>
                <w:sz w:val="24"/>
                <w:szCs w:val="24"/>
                <w:rtl w:val="0"/>
              </w:rPr>
              <w:t xml:space="preserve">my </w:t>
            </w:r>
            <w:r w:rsidDel="00000000" w:rsidR="00000000" w:rsidRPr="00000000">
              <w:rPr>
                <w:rFonts w:ascii="Times New Roman" w:cs="Times New Roman" w:eastAsia="Times New Roman" w:hAnsi="Times New Roman"/>
                <w:i w:val="1"/>
                <w:sz w:val="24"/>
                <w:szCs w:val="24"/>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name</w:t>
            </w:r>
          </w:p>
        </w:tc>
      </w:tr>
    </w:tbl>
    <w:p w:rsidR="00000000" w:rsidDel="00000000" w:rsidP="00000000" w:rsidRDefault="00000000" w:rsidRPr="00000000" w14:paraId="0000023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932259" cy="1556783"/>
            <wp:effectExtent b="0" l="0" r="0" t="0"/>
            <wp:docPr id="45" name="image39.jpg"/>
            <a:graphic>
              <a:graphicData uri="http://schemas.openxmlformats.org/drawingml/2006/picture">
                <pic:pic>
                  <pic:nvPicPr>
                    <pic:cNvPr id="0" name="image39.jpg"/>
                    <pic:cNvPicPr preferRelativeResize="0"/>
                  </pic:nvPicPr>
                  <pic:blipFill>
                    <a:blip r:embed="rId14"/>
                    <a:srcRect b="0" l="0" r="0" t="0"/>
                    <a:stretch>
                      <a:fillRect/>
                    </a:stretch>
                  </pic:blipFill>
                  <pic:spPr>
                    <a:xfrm>
                      <a:off x="0" y="0"/>
                      <a:ext cx="932259" cy="155678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818742" cy="1619675"/>
            <wp:effectExtent b="0" l="0" r="0" t="0"/>
            <wp:docPr id="66" name="image50.jpg"/>
            <a:graphic>
              <a:graphicData uri="http://schemas.openxmlformats.org/drawingml/2006/picture">
                <pic:pic>
                  <pic:nvPicPr>
                    <pic:cNvPr id="0" name="image50.jpg"/>
                    <pic:cNvPicPr preferRelativeResize="0"/>
                  </pic:nvPicPr>
                  <pic:blipFill>
                    <a:blip r:embed="rId15"/>
                    <a:srcRect b="0" l="0" r="0" t="0"/>
                    <a:stretch>
                      <a:fillRect/>
                    </a:stretch>
                  </pic:blipFill>
                  <pic:spPr>
                    <a:xfrm>
                      <a:off x="0" y="0"/>
                      <a:ext cx="1818742" cy="16196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783080" cy="1595387"/>
            <wp:effectExtent b="0" l="0" r="0" t="0"/>
            <wp:docPr id="19" name="image6.jpg"/>
            <a:graphic>
              <a:graphicData uri="http://schemas.openxmlformats.org/drawingml/2006/picture">
                <pic:pic>
                  <pic:nvPicPr>
                    <pic:cNvPr id="0" name="image6.jpg"/>
                    <pic:cNvPicPr preferRelativeResize="0"/>
                  </pic:nvPicPr>
                  <pic:blipFill>
                    <a:blip r:embed="rId16"/>
                    <a:srcRect b="0" l="0" r="0" t="0"/>
                    <a:stretch>
                      <a:fillRect/>
                    </a:stretch>
                  </pic:blipFill>
                  <pic:spPr>
                    <a:xfrm>
                      <a:off x="0" y="0"/>
                      <a:ext cx="1783080" cy="1595387"/>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2">
      <w:pPr>
        <w:pStyle w:val="Heading3"/>
        <w:pageBreakBefore w:val="0"/>
        <w:spacing w:before="280" w:line="240" w:lineRule="auto"/>
        <w:rPr>
          <w:rFonts w:ascii="Times New Roman" w:cs="Times New Roman" w:eastAsia="Times New Roman" w:hAnsi="Times New Roman"/>
          <w:b w:val="1"/>
          <w:color w:val="000000"/>
        </w:rPr>
      </w:pPr>
      <w:bookmarkStart w:colFirst="0" w:colLast="0" w:name="_2s38jl5eu6dz" w:id="23"/>
      <w:bookmarkEnd w:id="23"/>
      <w:r w:rsidDel="00000000" w:rsidR="00000000" w:rsidRPr="00000000">
        <w:rPr>
          <w:rFonts w:ascii="Times New Roman" w:cs="Times New Roman" w:eastAsia="Times New Roman" w:hAnsi="Times New Roman"/>
          <w:b w:val="1"/>
          <w:color w:val="000000"/>
          <w:rtl w:val="0"/>
        </w:rPr>
        <w:t xml:space="preserve">5.2 Construct forms</w:t>
      </w:r>
    </w:p>
    <w:p w:rsidR="00000000" w:rsidDel="00000000" w:rsidP="00000000" w:rsidRDefault="00000000" w:rsidRPr="00000000" w14:paraId="0000024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teaches terms for family relationships. Notice that the words for the relationships ‘husband’ and ‘wife’ are the same as ‘man’ and ‘woman.’</w:t>
      </w:r>
    </w:p>
    <w:p w:rsidR="00000000" w:rsidDel="00000000" w:rsidP="00000000" w:rsidRDefault="00000000" w:rsidRPr="00000000" w14:paraId="0000024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you will hear some of the words change form when a possessor follows. These are called “</w:t>
      </w:r>
      <w:r w:rsidDel="00000000" w:rsidR="00000000" w:rsidRPr="00000000">
        <w:rPr>
          <w:rFonts w:ascii="Times New Roman" w:cs="Times New Roman" w:eastAsia="Times New Roman" w:hAnsi="Times New Roman"/>
          <w:color w:val="b45f06"/>
          <w:sz w:val="24"/>
          <w:szCs w:val="24"/>
          <w:rtl w:val="0"/>
        </w:rPr>
        <w:t xml:space="preserve">construct forms</w:t>
      </w:r>
      <w:r w:rsidDel="00000000" w:rsidR="00000000" w:rsidRPr="00000000">
        <w:rPr>
          <w:rFonts w:ascii="Times New Roman" w:cs="Times New Roman" w:eastAsia="Times New Roman" w:hAnsi="Times New Roman"/>
          <w:sz w:val="24"/>
          <w:szCs w:val="24"/>
          <w:rtl w:val="0"/>
        </w:rPr>
        <w:t xml:space="preserve">” in Hebrew grammar, and this is a fundamental feature of the structure of Hebrew. This is covered in more detail in Lesson 11, but for now, just focus on understanding the alternate forms of the words when they have a possessor.</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4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Abraham is Isaac’s father.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6">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צ</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7">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48">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Esau is Jacob’s brother.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9">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ח</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A">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ח</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4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Sarah is Abraham’s wife.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C">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D">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p>
        </w:tc>
      </w:tr>
    </w:tbl>
    <w:p w:rsidR="00000000" w:rsidDel="00000000" w:rsidP="00000000" w:rsidRDefault="00000000" w:rsidRPr="00000000" w14:paraId="0000024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that some words change the spelling of their vowels slightly when they are in construct</w:t>
      </w:r>
    </w:p>
    <w:p w:rsidR="00000000" w:rsidDel="00000000" w:rsidP="00000000" w:rsidRDefault="00000000" w:rsidRPr="00000000" w14:paraId="0000025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form, but the pronunciation is not affected.</w:t>
      </w:r>
    </w:p>
    <w:p w:rsidR="00000000" w:rsidDel="00000000" w:rsidP="00000000" w:rsidRDefault="00000000" w:rsidRPr="00000000" w14:paraId="00000251">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52">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David is Jesse’s 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3">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4">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Fonts w:ascii="Times New Roman" w:cs="Times New Roman" w:eastAsia="Times New Roman" w:hAnsi="Times New Roman"/>
                <w:color w:val="b45f06"/>
                <w:sz w:val="36"/>
                <w:szCs w:val="36"/>
                <w:rtl w:val="1"/>
              </w:rPr>
              <w:t xml:space="preserve"> </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5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Rachel is Leah’s sister.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6">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חו</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7">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חו</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p>
        </w:tc>
      </w:tr>
    </w:tbl>
    <w:p w:rsidR="00000000" w:rsidDel="00000000" w:rsidP="00000000" w:rsidRDefault="00000000" w:rsidRPr="00000000" w14:paraId="0000025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nouns that are followed by a possessor are in construct form, but some words, like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24"/>
          <w:szCs w:val="24"/>
          <w:rtl w:val="0"/>
        </w:rPr>
        <w:t xml:space="preserve">, are exactly the same in construct form as their free form (called “absolute form”).</w:t>
      </w:r>
    </w:p>
    <w:p w:rsidR="00000000" w:rsidDel="00000000" w:rsidP="00000000" w:rsidRDefault="00000000" w:rsidRPr="00000000" w14:paraId="0000025A">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60"/>
        <w:gridCol w:w="2580"/>
        <w:gridCol w:w="3120"/>
        <w:tblGridChange w:id="0">
          <w:tblGrid>
            <w:gridCol w:w="3660"/>
            <w:gridCol w:w="2580"/>
            <w:gridCol w:w="312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5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Sarah is Isaac’s mother.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C">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ם</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צ</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D">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ם</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5E">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Whose daughter are you?</w:t>
            </w:r>
          </w:p>
          <w:p w:rsidR="00000000" w:rsidDel="00000000" w:rsidP="00000000" w:rsidRDefault="00000000" w:rsidRPr="00000000" w14:paraId="0000025F">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(lit. daughter of who (are) you?)</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0">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1">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62">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Jacob is Leah’s husband.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3">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4">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יש</w:t>
            </w:r>
            <w:r w:rsidDel="00000000" w:rsidR="00000000" w:rsidRPr="00000000">
              <w:rPr>
                <w:rFonts w:ascii="Times New Roman" w:cs="Times New Roman" w:eastAsia="Times New Roman" w:hAnsi="Times New Roman"/>
                <w:color w:val="b45f06"/>
                <w:sz w:val="36"/>
                <w:szCs w:val="36"/>
                <w:rtl w:val="1"/>
              </w:rPr>
              <w:t xml:space="preserve">ׁ</w:t>
            </w:r>
          </w:p>
        </w:tc>
      </w:tr>
    </w:tbl>
    <w:p w:rsidR="00000000" w:rsidDel="00000000" w:rsidP="00000000" w:rsidRDefault="00000000" w:rsidRPr="00000000" w14:paraId="0000026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that even though the word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aħot </w:t>
      </w:r>
      <w:r w:rsidDel="00000000" w:rsidR="00000000" w:rsidRPr="00000000">
        <w:rPr>
          <w:rFonts w:ascii="Times New Roman" w:cs="Times New Roman" w:eastAsia="Times New Roman" w:hAnsi="Times New Roman"/>
          <w:sz w:val="24"/>
          <w:szCs w:val="24"/>
          <w:rtl w:val="0"/>
        </w:rPr>
        <w:t xml:space="preserve">‘sister’ ends in </w:t>
      </w:r>
      <w:r w:rsidDel="00000000" w:rsidR="00000000" w:rsidRPr="00000000">
        <w:rPr>
          <w:rFonts w:ascii="Times New Roman" w:cs="Times New Roman" w:eastAsia="Times New Roman" w:hAnsi="Times New Roman"/>
          <w:i w:val="1"/>
          <w:sz w:val="24"/>
          <w:szCs w:val="24"/>
          <w:rtl w:val="0"/>
        </w:rPr>
        <w:t xml:space="preserve">-ot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it is singular and </w:t>
      </w:r>
      <w:r w:rsidDel="00000000" w:rsidR="00000000" w:rsidRPr="00000000">
        <w:rPr>
          <w:rFonts w:ascii="Times New Roman" w:cs="Times New Roman" w:eastAsia="Times New Roman" w:hAnsi="Times New Roman"/>
          <w:i w:val="1"/>
          <w:sz w:val="24"/>
          <w:szCs w:val="24"/>
          <w:rtl w:val="0"/>
        </w:rPr>
        <w:t xml:space="preserve">not </w:t>
      </w:r>
      <w:r w:rsidDel="00000000" w:rsidR="00000000" w:rsidRPr="00000000">
        <w:rPr>
          <w:rFonts w:ascii="Times New Roman" w:cs="Times New Roman" w:eastAsia="Times New Roman" w:hAnsi="Times New Roman"/>
          <w:sz w:val="24"/>
          <w:szCs w:val="24"/>
          <w:rtl w:val="0"/>
        </w:rPr>
        <w:t xml:space="preserve">plural.</w:t>
      </w:r>
      <w:r w:rsidDel="00000000" w:rsidR="00000000" w:rsidRPr="00000000">
        <w:rPr>
          <w:rFonts w:ascii="Times New Roman" w:cs="Times New Roman" w:eastAsia="Times New Roman" w:hAnsi="Times New Roman"/>
          <w:sz w:val="24"/>
          <w:szCs w:val="24"/>
          <w:vertAlign w:val="superscript"/>
        </w:rPr>
        <w:footnoteReference w:customMarkFollows="0" w:id="5"/>
      </w:r>
      <w:r w:rsidDel="00000000" w:rsidR="00000000" w:rsidRPr="00000000">
        <w:rPr>
          <w:rtl w:val="0"/>
        </w:rPr>
      </w:r>
    </w:p>
    <w:p w:rsidR="00000000" w:rsidDel="00000000" w:rsidP="00000000" w:rsidRDefault="00000000" w:rsidRPr="00000000" w14:paraId="0000026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8">
      <w:pPr>
        <w:pStyle w:val="Heading3"/>
        <w:pageBreakBefore w:val="0"/>
        <w:spacing w:before="280" w:line="240" w:lineRule="auto"/>
        <w:rPr>
          <w:rFonts w:ascii="Times New Roman" w:cs="Times New Roman" w:eastAsia="Times New Roman" w:hAnsi="Times New Roman"/>
          <w:b w:val="1"/>
          <w:color w:val="000000"/>
        </w:rPr>
      </w:pPr>
      <w:bookmarkStart w:colFirst="0" w:colLast="0" w:name="_y0lqdojwsoob" w:id="24"/>
      <w:bookmarkEnd w:id="24"/>
      <w:r w:rsidDel="00000000" w:rsidR="00000000" w:rsidRPr="00000000">
        <w:rPr>
          <w:rFonts w:ascii="Times New Roman" w:cs="Times New Roman" w:eastAsia="Times New Roman" w:hAnsi="Times New Roman"/>
          <w:b w:val="1"/>
          <w:color w:val="000000"/>
          <w:rtl w:val="0"/>
        </w:rPr>
        <w:t xml:space="preserve">5.3 Letters with two pronunciations</w:t>
      </w:r>
    </w:p>
    <w:p w:rsidR="00000000" w:rsidDel="00000000" w:rsidP="00000000" w:rsidRDefault="00000000" w:rsidRPr="00000000" w14:paraId="0000026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saw in 3.2 how the </w:t>
      </w:r>
      <w:r w:rsidDel="00000000" w:rsidR="00000000" w:rsidRPr="00000000">
        <w:rPr>
          <w:rFonts w:ascii="Times New Roman" w:cs="Times New Roman" w:eastAsia="Times New Roman" w:hAnsi="Times New Roman"/>
          <w:i w:val="1"/>
          <w:sz w:val="24"/>
          <w:szCs w:val="24"/>
          <w:rtl w:val="0"/>
        </w:rPr>
        <w:t xml:space="preserve">begadkefat </w:t>
      </w:r>
      <w:r w:rsidDel="00000000" w:rsidR="00000000" w:rsidRPr="00000000">
        <w:rPr>
          <w:rFonts w:ascii="Times New Roman" w:cs="Times New Roman" w:eastAsia="Times New Roman" w:hAnsi="Times New Roman"/>
          <w:sz w:val="24"/>
          <w:szCs w:val="24"/>
          <w:rtl w:val="0"/>
        </w:rPr>
        <w:t xml:space="preserve">letters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change their sounds in some contexts and become fricativized to </w:t>
      </w:r>
      <w:r w:rsidDel="00000000" w:rsidR="00000000" w:rsidRPr="00000000">
        <w:rPr>
          <w:rFonts w:ascii="Times New Roman" w:cs="Times New Roman" w:eastAsia="Times New Roman" w:hAnsi="Times New Roman"/>
          <w:i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 respectively. In this lesson, we hear </w:t>
      </w:r>
      <w:r w:rsidDel="00000000" w:rsidR="00000000" w:rsidRPr="00000000">
        <w:rPr>
          <w:rFonts w:ascii="Times New Roman" w:cs="Times New Roman" w:eastAsia="Times New Roman" w:hAnsi="Times New Roman"/>
          <w:i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undergoing the same change: After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it loses the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24"/>
          <w:szCs w:val="24"/>
          <w:rtl w:val="0"/>
        </w:rPr>
        <w:t xml:space="preserve">and becomes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 and is pronounced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w:t>
      </w:r>
    </w:p>
    <w:tbl>
      <w:tblPr>
        <w:tblStyle w:val="Table22"/>
        <w:tblW w:w="7455.0" w:type="dxa"/>
        <w:jc w:val="left"/>
        <w:tblInd w:w="14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
        <w:gridCol w:w="915"/>
        <w:gridCol w:w="720"/>
        <w:gridCol w:w="840"/>
        <w:gridCol w:w="705"/>
        <w:gridCol w:w="780"/>
        <w:gridCol w:w="2775"/>
        <w:tblGridChange w:id="0">
          <w:tblGrid>
            <w:gridCol w:w="720"/>
            <w:gridCol w:w="915"/>
            <w:gridCol w:w="720"/>
            <w:gridCol w:w="840"/>
            <w:gridCol w:w="705"/>
            <w:gridCol w:w="780"/>
            <w:gridCol w:w="277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6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B">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D">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F">
            <w:pPr>
              <w:pageBreakBefore w:val="0"/>
              <w:widowControl w:val="0"/>
              <w:bidi w:val="1"/>
              <w:spacing w:line="240" w:lineRule="auto"/>
              <w:jc w:val="center"/>
              <w:rPr>
                <w:rFonts w:ascii="Times New Roman" w:cs="Times New Roman" w:eastAsia="Times New Roman" w:hAnsi="Times New Roman"/>
                <w:color w:val="ff00ff"/>
                <w:sz w:val="36"/>
                <w:szCs w:val="36"/>
              </w:rPr>
            </w:pP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0">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Stops with dagesh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7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2">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4">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פ</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6">
            <w:pPr>
              <w:pageBreakBefore w:val="0"/>
              <w:widowControl w:val="0"/>
              <w:bidi w:val="1"/>
              <w:spacing w:line="240" w:lineRule="auto"/>
              <w:jc w:val="center"/>
              <w:rPr>
                <w:rFonts w:ascii="Times New Roman" w:cs="Times New Roman" w:eastAsia="Times New Roman" w:hAnsi="Times New Roman"/>
                <w:color w:val="ff00ff"/>
                <w:sz w:val="36"/>
                <w:szCs w:val="36"/>
              </w:rPr>
            </w:pPr>
            <w:r w:rsidDel="00000000" w:rsidR="00000000" w:rsidRPr="00000000">
              <w:rPr>
                <w:rFonts w:ascii="Times New Roman" w:cs="Times New Roman" w:eastAsia="Times New Roman" w:hAnsi="Times New Roman"/>
                <w:color w:val="ff00ff"/>
                <w:sz w:val="36"/>
                <w:szCs w:val="36"/>
                <w:rtl w:val="1"/>
              </w:rPr>
              <w:t xml:space="preserve">ב</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7">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Fricatives without dagesh</w:t>
            </w:r>
          </w:p>
        </w:tc>
      </w:tr>
    </w:tbl>
    <w:p w:rsidR="00000000" w:rsidDel="00000000" w:rsidP="00000000" w:rsidRDefault="00000000" w:rsidRPr="00000000" w14:paraId="0000027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is a labial letter, so it triggers the change of the conjunction from </w:t>
      </w:r>
      <w:r w:rsidDel="00000000" w:rsidR="00000000" w:rsidRPr="00000000">
        <w:rPr>
          <w:rFonts w:ascii="Times New Roman" w:cs="Times New Roman" w:eastAsia="Times New Roman" w:hAnsi="Times New Roman"/>
          <w:i w:val="1"/>
          <w:sz w:val="24"/>
          <w:szCs w:val="24"/>
          <w:rtl w:val="0"/>
        </w:rPr>
        <w:t xml:space="preserve">vǝ</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to </w:t>
      </w: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that we saw in section 3.1.</w:t>
      </w:r>
    </w:p>
    <w:tbl>
      <w:tblPr>
        <w:tblStyle w:val="Table23"/>
        <w:tblW w:w="5640.0" w:type="dxa"/>
        <w:jc w:val="left"/>
        <w:tblInd w:w="16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1275"/>
        <w:gridCol w:w="1710"/>
        <w:gridCol w:w="1170"/>
        <w:tblGridChange w:id="0">
          <w:tblGrid>
            <w:gridCol w:w="1485"/>
            <w:gridCol w:w="1275"/>
            <w:gridCol w:w="1710"/>
            <w:gridCol w:w="11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A">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i w:val="1"/>
                <w:color w:val="ff00ff"/>
                <w:sz w:val="24"/>
                <w:szCs w:val="24"/>
                <w:rtl w:val="0"/>
              </w:rPr>
              <w:t xml:space="preserve">v</w:t>
            </w:r>
            <w:r w:rsidDel="00000000" w:rsidR="00000000" w:rsidRPr="00000000">
              <w:rPr>
                <w:rFonts w:ascii="Times New Roman" w:cs="Times New Roman" w:eastAsia="Times New Roman" w:hAnsi="Times New Roman"/>
                <w:i w:val="1"/>
                <w:sz w:val="24"/>
                <w:szCs w:val="24"/>
                <w:rtl w:val="0"/>
              </w:rPr>
              <w:t xml:space="preserve">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b</w:t>
            </w:r>
            <w:r w:rsidDel="00000000" w:rsidR="00000000" w:rsidRPr="00000000">
              <w:rPr>
                <w:rFonts w:ascii="Times New Roman" w:cs="Times New Roman" w:eastAsia="Times New Roman" w:hAnsi="Times New Roman"/>
                <w:i w:val="1"/>
                <w:sz w:val="24"/>
                <w:szCs w:val="24"/>
                <w:rtl w:val="0"/>
              </w:rPr>
              <w:t xml:space="preserve">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i w:val="1"/>
                <w:color w:val="ff00ff"/>
                <w:sz w:val="24"/>
                <w:szCs w:val="24"/>
                <w:rtl w:val="0"/>
              </w:rPr>
              <w:t xml:space="preserve">v</w:t>
            </w:r>
            <w:r w:rsidDel="00000000" w:rsidR="00000000" w:rsidRPr="00000000">
              <w:rPr>
                <w:rFonts w:ascii="Times New Roman" w:cs="Times New Roman" w:eastAsia="Times New Roman" w:hAnsi="Times New Roman"/>
                <w:i w:val="1"/>
                <w:sz w:val="24"/>
                <w:szCs w:val="24"/>
                <w:rtl w:val="0"/>
              </w:rPr>
              <w:t xml:space="preserve">at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b</w:t>
            </w:r>
            <w:r w:rsidDel="00000000" w:rsidR="00000000" w:rsidRPr="00000000">
              <w:rPr>
                <w:rFonts w:ascii="Times New Roman" w:cs="Times New Roman" w:eastAsia="Times New Roman" w:hAnsi="Times New Roman"/>
                <w:i w:val="1"/>
                <w:sz w:val="24"/>
                <w:szCs w:val="24"/>
                <w:rtl w:val="0"/>
              </w:rPr>
              <w:t xml:space="preserve">at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 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 daughter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daughter</w:t>
            </w:r>
          </w:p>
        </w:tc>
      </w:tr>
    </w:tbl>
    <w:p w:rsidR="00000000" w:rsidDel="00000000" w:rsidP="00000000" w:rsidRDefault="00000000" w:rsidRPr="00000000" w14:paraId="00000286">
      <w:pPr>
        <w:pStyle w:val="Heading3"/>
        <w:pageBreakBefore w:val="0"/>
        <w:spacing w:before="280" w:line="240" w:lineRule="auto"/>
        <w:rPr>
          <w:rFonts w:ascii="Times New Roman" w:cs="Times New Roman" w:eastAsia="Times New Roman" w:hAnsi="Times New Roman"/>
          <w:b w:val="1"/>
          <w:i w:val="1"/>
          <w:color w:val="000000"/>
        </w:rPr>
      </w:pPr>
      <w:bookmarkStart w:colFirst="0" w:colLast="0" w:name="_h38v785yn2lf" w:id="25"/>
      <w:bookmarkEnd w:id="25"/>
      <w:r w:rsidDel="00000000" w:rsidR="00000000" w:rsidRPr="00000000">
        <w:rPr>
          <w:rFonts w:ascii="Times New Roman" w:cs="Times New Roman" w:eastAsia="Times New Roman" w:hAnsi="Times New Roman"/>
          <w:b w:val="1"/>
          <w:color w:val="000000"/>
          <w:rtl w:val="0"/>
        </w:rPr>
        <w:t xml:space="preserve">5.4 </w:t>
      </w:r>
      <w:r w:rsidDel="00000000" w:rsidR="00000000" w:rsidRPr="00000000">
        <w:rPr>
          <w:rFonts w:ascii="Times New Roman" w:cs="Times New Roman" w:eastAsia="Times New Roman" w:hAnsi="Times New Roman"/>
          <w:b w:val="1"/>
          <w:i w:val="1"/>
          <w:color w:val="000000"/>
          <w:rtl w:val="0"/>
        </w:rPr>
        <w:t xml:space="preserve">Maqqef</w:t>
      </w:r>
    </w:p>
    <w:p w:rsidR="00000000" w:rsidDel="00000000" w:rsidP="00000000" w:rsidRDefault="00000000" w:rsidRPr="00000000" w14:paraId="0000028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will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some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words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written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connected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bar</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called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maqqef</w:t>
      </w:r>
      <w:r w:rsidDel="00000000" w:rsidR="00000000" w:rsidRPr="00000000">
        <w:rPr>
          <w:rFonts w:ascii="Times New Roman" w:cs="Times New Roman" w:eastAsia="Times New Roman" w:hAnsi="Times New Roman"/>
          <w:sz w:val="24"/>
          <w:szCs w:val="24"/>
          <w:rtl w:val="0"/>
        </w:rPr>
        <w:t xml:space="preserve">. This connects a short word to the word that follows it and marks them as forming one phonological word with one accented syllable. It does not appreciably affect the meaning or pronunciation. It is often optional in the Hebrew Bible, so in these lessons we try to follow the form that you will see most frequently.</w:t>
      </w:r>
    </w:p>
    <w:p w:rsidR="00000000" w:rsidDel="00000000" w:rsidP="00000000" w:rsidRDefault="00000000" w:rsidRPr="00000000" w14:paraId="00000288">
      <w:pPr>
        <w:pageBreakBefore w:val="0"/>
        <w:spacing w:line="240" w:lineRule="auto"/>
        <w:jc w:val="right"/>
        <w:rPr>
          <w:rFonts w:ascii="Times New Roman" w:cs="Times New Roman" w:eastAsia="Times New Roman" w:hAnsi="Times New Roman"/>
          <w:color w:val="666666"/>
          <w:sz w:val="24"/>
          <w:szCs w:val="24"/>
          <w:u w:val="single"/>
        </w:rPr>
      </w:pPr>
      <w:r w:rsidDel="00000000" w:rsidR="00000000" w:rsidRPr="00000000">
        <w:rPr>
          <w:rFonts w:ascii="Times New Roman" w:cs="Times New Roman" w:eastAsia="Times New Roman" w:hAnsi="Times New Roman"/>
          <w:color w:val="666666"/>
          <w:sz w:val="24"/>
          <w:szCs w:val="24"/>
          <w:u w:val="single"/>
          <w:rtl w:val="0"/>
        </w:rPr>
        <w:t xml:space="preserve">Key helps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200025</wp:posOffset>
            </wp:positionV>
            <wp:extent cx="1551622" cy="1348760"/>
            <wp:effectExtent b="0" l="0" r="0" t="0"/>
            <wp:wrapSquare wrapText="bothSides" distB="114300" distT="114300" distL="114300" distR="114300"/>
            <wp:docPr id="3"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1551622" cy="1348760"/>
                    </a:xfrm>
                    <a:prstGeom prst="rect"/>
                    <a:ln/>
                  </pic:spPr>
                </pic:pic>
              </a:graphicData>
            </a:graphic>
          </wp:anchor>
        </w:drawing>
      </w:r>
    </w:p>
    <w:p w:rsidR="00000000" w:rsidDel="00000000" w:rsidP="00000000" w:rsidRDefault="00000000" w:rsidRPr="00000000" w14:paraId="00000289">
      <w:pPr>
        <w:pageBreakBefore w:val="0"/>
        <w:bidi w:val="1"/>
        <w:spacing w:line="240" w:lineRule="auto"/>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8"/>
          <w:szCs w:val="28"/>
          <w:rtl w:val="1"/>
        </w:rPr>
        <w:t xml:space="preserve">מ</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י</w:t>
      </w:r>
      <w:r w:rsidDel="00000000" w:rsidR="00000000" w:rsidRPr="00000000">
        <w:rPr>
          <w:rFonts w:ascii="Times New Roman" w:cs="Times New Roman" w:eastAsia="Times New Roman" w:hAnsi="Times New Roman"/>
          <w:color w:val="666666"/>
          <w:sz w:val="36"/>
          <w:szCs w:val="36"/>
          <w:rtl w:val="0"/>
        </w:rPr>
        <w:t xml:space="preserve"> </w:t>
      </w:r>
      <w:r w:rsidDel="00000000" w:rsidR="00000000" w:rsidRPr="00000000">
        <w:rPr>
          <w:rFonts w:ascii="Cardo" w:cs="Cardo" w:eastAsia="Cardo" w:hAnsi="Cardo"/>
          <w:color w:val="666666"/>
          <w:sz w:val="24"/>
          <w:szCs w:val="24"/>
          <w:rtl w:val="0"/>
        </w:rPr>
        <w:t xml:space="preserve">← ?Who</w:t>
      </w:r>
    </w:p>
    <w:p w:rsidR="00000000" w:rsidDel="00000000" w:rsidP="00000000" w:rsidRDefault="00000000" w:rsidRPr="00000000" w14:paraId="0000028A">
      <w:pPr>
        <w:pageBreakBefore w:val="0"/>
        <w:bidi w:val="1"/>
        <w:spacing w:line="240" w:lineRule="auto"/>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8"/>
          <w:szCs w:val="28"/>
          <w:rtl w:val="1"/>
        </w:rPr>
        <w:t xml:space="preserve">א</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ינ</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נ</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י</w:t>
      </w:r>
      <w:r w:rsidDel="00000000" w:rsidR="00000000" w:rsidRPr="00000000">
        <w:rPr>
          <w:rFonts w:ascii="Times New Roman" w:cs="Times New Roman" w:eastAsia="Times New Roman" w:hAnsi="Times New Roman"/>
          <w:color w:val="666666"/>
          <w:sz w:val="28"/>
          <w:szCs w:val="28"/>
          <w:rtl w:val="1"/>
        </w:rPr>
        <w:t xml:space="preserve"> </w:t>
      </w:r>
      <w:r w:rsidDel="00000000" w:rsidR="00000000" w:rsidRPr="00000000">
        <w:rPr>
          <w:rFonts w:ascii="Times New Roman" w:cs="Times New Roman" w:eastAsia="Times New Roman" w:hAnsi="Times New Roman"/>
          <w:color w:val="666666"/>
          <w:sz w:val="28"/>
          <w:szCs w:val="28"/>
          <w:rtl w:val="1"/>
        </w:rPr>
        <w:t xml:space="preserve">י</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ד</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ע</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ת</w:t>
      </w:r>
      <w:r w:rsidDel="00000000" w:rsidR="00000000" w:rsidRPr="00000000">
        <w:rPr>
          <w:rFonts w:ascii="Cardo" w:cs="Cardo" w:eastAsia="Cardo" w:hAnsi="Cardo"/>
          <w:color w:val="666666"/>
          <w:sz w:val="24"/>
          <w:szCs w:val="24"/>
          <w:rtl w:val="0"/>
        </w:rPr>
        <w:t xml:space="preserve"> ← I don’t know  </w:t>
      </w:r>
    </w:p>
    <w:p w:rsidR="00000000" w:rsidDel="00000000" w:rsidP="00000000" w:rsidRDefault="00000000" w:rsidRPr="00000000" w14:paraId="0000028B">
      <w:pPr>
        <w:pageBreakBefore w:val="0"/>
        <w:bidi w:val="1"/>
        <w:spacing w:line="240" w:lineRule="auto"/>
        <w:rPr>
          <w:color w:val="666666"/>
        </w:rPr>
      </w:pPr>
      <w:r w:rsidDel="00000000" w:rsidR="00000000" w:rsidRPr="00000000">
        <w:rPr>
          <w:rFonts w:ascii="Times New Roman" w:cs="Times New Roman" w:eastAsia="Times New Roman" w:hAnsi="Times New Roman"/>
          <w:color w:val="666666"/>
          <w:sz w:val="28"/>
          <w:szCs w:val="28"/>
          <w:rtl w:val="1"/>
        </w:rPr>
        <w:t xml:space="preserve">ג</w:t>
      </w:r>
      <w:r w:rsidDel="00000000" w:rsidR="00000000" w:rsidRPr="00000000">
        <w:rPr>
          <w:rFonts w:ascii="Times New Roman" w:cs="Times New Roman" w:eastAsia="Times New Roman" w:hAnsi="Times New Roman"/>
          <w:color w:val="666666"/>
          <w:sz w:val="28"/>
          <w:szCs w:val="28"/>
          <w:rtl w:val="1"/>
        </w:rPr>
        <w:t xml:space="preserve">ַּ</w:t>
      </w:r>
      <w:r w:rsidDel="00000000" w:rsidR="00000000" w:rsidRPr="00000000">
        <w:rPr>
          <w:rFonts w:ascii="Times New Roman" w:cs="Times New Roman" w:eastAsia="Times New Roman" w:hAnsi="Times New Roman"/>
          <w:color w:val="666666"/>
          <w:sz w:val="28"/>
          <w:szCs w:val="28"/>
          <w:rtl w:val="1"/>
        </w:rPr>
        <w:t xml:space="preserve">ם</w:t>
      </w:r>
      <w:r w:rsidDel="00000000" w:rsidR="00000000" w:rsidRPr="00000000">
        <w:rPr>
          <w:rFonts w:ascii="Times New Roman" w:cs="Times New Roman" w:eastAsia="Times New Roman" w:hAnsi="Times New Roman"/>
          <w:color w:val="666666"/>
          <w:sz w:val="28"/>
          <w:szCs w:val="28"/>
          <w:rtl w:val="1"/>
        </w:rPr>
        <w:t xml:space="preserve"> </w:t>
      </w:r>
      <w:r w:rsidDel="00000000" w:rsidR="00000000" w:rsidRPr="00000000">
        <w:rPr>
          <w:rFonts w:ascii="Cardo" w:cs="Cardo" w:eastAsia="Cardo" w:hAnsi="Cardo"/>
          <w:color w:val="666666"/>
          <w:sz w:val="24"/>
          <w:szCs w:val="24"/>
          <w:rtl w:val="0"/>
        </w:rPr>
        <w:t xml:space="preserve">← Also</w:t>
      </w:r>
      <w:r w:rsidDel="00000000" w:rsidR="00000000" w:rsidRPr="00000000">
        <w:rPr>
          <w:rtl w:val="0"/>
        </w:rPr>
      </w:r>
    </w:p>
    <w:p w:rsidR="00000000" w:rsidDel="00000000" w:rsidP="00000000" w:rsidRDefault="00000000" w:rsidRPr="00000000" w14:paraId="0000028C">
      <w:pPr>
        <w:pStyle w:val="Heading1"/>
        <w:pageBreakBefore w:val="0"/>
        <w:spacing w:after="0" w:before="480" w:line="240" w:lineRule="auto"/>
        <w:rPr>
          <w:rFonts w:ascii="Cambria" w:cs="Cambria" w:eastAsia="Cambria" w:hAnsi="Cambria"/>
          <w:b w:val="1"/>
          <w:color w:val="366091"/>
          <w:sz w:val="28"/>
          <w:szCs w:val="28"/>
        </w:rPr>
      </w:pPr>
      <w:bookmarkStart w:colFirst="0" w:colLast="0" w:name="_onj9uyyk24cf" w:id="26"/>
      <w:bookmarkEnd w:id="26"/>
      <w:r w:rsidDel="00000000" w:rsidR="00000000" w:rsidRPr="00000000">
        <w:rPr>
          <w:rFonts w:ascii="Cambria" w:cs="Cambria" w:eastAsia="Cambria" w:hAnsi="Cambria"/>
          <w:b w:val="1"/>
          <w:color w:val="366091"/>
          <w:sz w:val="28"/>
          <w:szCs w:val="28"/>
          <w:rtl w:val="0"/>
        </w:rPr>
        <w:t xml:space="preserve">Lesson 6 - Prepositions and Location</w:t>
      </w:r>
    </w:p>
    <w:p w:rsidR="00000000" w:rsidDel="00000000" w:rsidP="00000000" w:rsidRDefault="00000000" w:rsidRPr="00000000" w14:paraId="0000028D">
      <w:pPr>
        <w:pStyle w:val="Heading3"/>
        <w:pageBreakBefore w:val="0"/>
        <w:spacing w:before="280" w:line="240" w:lineRule="auto"/>
        <w:rPr>
          <w:rFonts w:ascii="Times New Roman" w:cs="Times New Roman" w:eastAsia="Times New Roman" w:hAnsi="Times New Roman"/>
          <w:b w:val="1"/>
          <w:color w:val="000000"/>
        </w:rPr>
      </w:pPr>
      <w:bookmarkStart w:colFirst="0" w:colLast="0" w:name="_4elq93etf5z" w:id="27"/>
      <w:bookmarkEnd w:id="27"/>
      <w:r w:rsidDel="00000000" w:rsidR="00000000" w:rsidRPr="00000000">
        <w:rPr>
          <w:rFonts w:ascii="Times New Roman" w:cs="Times New Roman" w:eastAsia="Times New Roman" w:hAnsi="Times New Roman"/>
          <w:b w:val="1"/>
          <w:color w:val="000000"/>
        </w:rPr>
        <w:drawing>
          <wp:inline distB="114300" distT="114300" distL="114300" distR="114300">
            <wp:extent cx="1451610" cy="1451610"/>
            <wp:effectExtent b="0" l="0" r="0" t="0"/>
            <wp:docPr id="78" name="image60.jpg"/>
            <a:graphic>
              <a:graphicData uri="http://schemas.openxmlformats.org/drawingml/2006/picture">
                <pic:pic>
                  <pic:nvPicPr>
                    <pic:cNvPr id="0" name="image60.jpg"/>
                    <pic:cNvPicPr preferRelativeResize="0"/>
                  </pic:nvPicPr>
                  <pic:blipFill>
                    <a:blip r:embed="rId18"/>
                    <a:srcRect b="0" l="0" r="0" t="0"/>
                    <a:stretch>
                      <a:fillRect/>
                    </a:stretch>
                  </pic:blipFill>
                  <pic:spPr>
                    <a:xfrm>
                      <a:off x="0" y="0"/>
                      <a:ext cx="1451610" cy="1451610"/>
                    </a:xfrm>
                    <a:prstGeom prst="rect"/>
                    <a:ln/>
                  </pic:spPr>
                </pic:pic>
              </a:graphicData>
            </a:graphic>
          </wp:inline>
        </w:drawing>
      </w:r>
      <w:r w:rsidDel="00000000" w:rsidR="00000000" w:rsidRPr="00000000">
        <w:rPr>
          <w:rFonts w:ascii="Times New Roman" w:cs="Times New Roman" w:eastAsia="Times New Roman" w:hAnsi="Times New Roman"/>
          <w:b w:val="1"/>
          <w:color w:val="000000"/>
        </w:rPr>
        <w:drawing>
          <wp:inline distB="114300" distT="114300" distL="114300" distR="114300">
            <wp:extent cx="1783080" cy="1689234"/>
            <wp:effectExtent b="0" l="0" r="0" t="0"/>
            <wp:docPr id="53" name="image58.jpg"/>
            <a:graphic>
              <a:graphicData uri="http://schemas.openxmlformats.org/drawingml/2006/picture">
                <pic:pic>
                  <pic:nvPicPr>
                    <pic:cNvPr id="0" name="image58.jpg"/>
                    <pic:cNvPicPr preferRelativeResize="0"/>
                  </pic:nvPicPr>
                  <pic:blipFill>
                    <a:blip r:embed="rId19"/>
                    <a:srcRect b="0" l="0" r="0" t="0"/>
                    <a:stretch>
                      <a:fillRect/>
                    </a:stretch>
                  </pic:blipFill>
                  <pic:spPr>
                    <a:xfrm>
                      <a:off x="0" y="0"/>
                      <a:ext cx="1783080" cy="1689234"/>
                    </a:xfrm>
                    <a:prstGeom prst="rect"/>
                    <a:ln/>
                  </pic:spPr>
                </pic:pic>
              </a:graphicData>
            </a:graphic>
          </wp:inline>
        </w:drawing>
      </w:r>
      <w:r w:rsidDel="00000000" w:rsidR="00000000" w:rsidRPr="00000000">
        <w:rPr>
          <w:rFonts w:ascii="Times New Roman" w:cs="Times New Roman" w:eastAsia="Times New Roman" w:hAnsi="Times New Roman"/>
          <w:b w:val="1"/>
          <w:color w:val="000000"/>
        </w:rPr>
        <w:drawing>
          <wp:inline distB="114300" distT="114300" distL="114300" distR="114300">
            <wp:extent cx="1455420" cy="1455420"/>
            <wp:effectExtent b="0" l="0" r="0" t="0"/>
            <wp:docPr id="68" name="image54.jpg"/>
            <a:graphic>
              <a:graphicData uri="http://schemas.openxmlformats.org/drawingml/2006/picture">
                <pic:pic>
                  <pic:nvPicPr>
                    <pic:cNvPr id="0" name="image54.jpg"/>
                    <pic:cNvPicPr preferRelativeResize="0"/>
                  </pic:nvPicPr>
                  <pic:blipFill>
                    <a:blip r:embed="rId20"/>
                    <a:srcRect b="0" l="0" r="0" t="0"/>
                    <a:stretch>
                      <a:fillRect/>
                    </a:stretch>
                  </pic:blipFill>
                  <pic:spPr>
                    <a:xfrm>
                      <a:off x="0" y="0"/>
                      <a:ext cx="1455420" cy="1455420"/>
                    </a:xfrm>
                    <a:prstGeom prst="rect"/>
                    <a:ln/>
                  </pic:spPr>
                </pic:pic>
              </a:graphicData>
            </a:graphic>
          </wp:inline>
        </w:drawing>
      </w:r>
      <w:r w:rsidDel="00000000" w:rsidR="00000000" w:rsidRPr="00000000">
        <w:rPr>
          <w:rFonts w:ascii="Times New Roman" w:cs="Times New Roman" w:eastAsia="Times New Roman" w:hAnsi="Times New Roman"/>
          <w:b w:val="1"/>
          <w:color w:val="000000"/>
        </w:rPr>
        <w:drawing>
          <wp:inline distB="114300" distT="114300" distL="114300" distR="114300">
            <wp:extent cx="1805940" cy="1625346"/>
            <wp:effectExtent b="0" l="0" r="0" t="0"/>
            <wp:docPr id="77" name="image63.jpg"/>
            <a:graphic>
              <a:graphicData uri="http://schemas.openxmlformats.org/drawingml/2006/picture">
                <pic:pic>
                  <pic:nvPicPr>
                    <pic:cNvPr id="0" name="image63.jpg"/>
                    <pic:cNvPicPr preferRelativeResize="0"/>
                  </pic:nvPicPr>
                  <pic:blipFill>
                    <a:blip r:embed="rId21"/>
                    <a:srcRect b="0" l="0" r="0" t="0"/>
                    <a:stretch>
                      <a:fillRect/>
                    </a:stretch>
                  </pic:blipFill>
                  <pic:spPr>
                    <a:xfrm>
                      <a:off x="0" y="0"/>
                      <a:ext cx="1805940" cy="1625346"/>
                    </a:xfrm>
                    <a:prstGeom prst="rect"/>
                    <a:ln/>
                  </pic:spPr>
                </pic:pic>
              </a:graphicData>
            </a:graphic>
          </wp:inline>
        </w:drawing>
      </w:r>
      <w:r w:rsidDel="00000000" w:rsidR="00000000" w:rsidRPr="00000000">
        <w:rPr>
          <w:rFonts w:ascii="Times New Roman" w:cs="Times New Roman" w:eastAsia="Times New Roman" w:hAnsi="Times New Roman"/>
          <w:b w:val="1"/>
          <w:color w:val="000000"/>
        </w:rPr>
        <w:drawing>
          <wp:inline distB="114300" distT="114300" distL="114300" distR="114300">
            <wp:extent cx="1748790" cy="1656748"/>
            <wp:effectExtent b="0" l="0" r="0" t="0"/>
            <wp:docPr id="47" name="image42.jpg"/>
            <a:graphic>
              <a:graphicData uri="http://schemas.openxmlformats.org/drawingml/2006/picture">
                <pic:pic>
                  <pic:nvPicPr>
                    <pic:cNvPr id="0" name="image42.jpg"/>
                    <pic:cNvPicPr preferRelativeResize="0"/>
                  </pic:nvPicPr>
                  <pic:blipFill>
                    <a:blip r:embed="rId22"/>
                    <a:srcRect b="0" l="0" r="0" t="0"/>
                    <a:stretch>
                      <a:fillRect/>
                    </a:stretch>
                  </pic:blipFill>
                  <pic:spPr>
                    <a:xfrm>
                      <a:off x="0" y="0"/>
                      <a:ext cx="1748790" cy="1656748"/>
                    </a:xfrm>
                    <a:prstGeom prst="rect"/>
                    <a:ln/>
                  </pic:spPr>
                </pic:pic>
              </a:graphicData>
            </a:graphic>
          </wp:inline>
        </w:drawing>
      </w:r>
      <w:r w:rsidDel="00000000" w:rsidR="00000000" w:rsidRPr="00000000">
        <w:rPr>
          <w:rFonts w:ascii="Times New Roman" w:cs="Times New Roman" w:eastAsia="Times New Roman" w:hAnsi="Times New Roman"/>
          <w:b w:val="1"/>
          <w:color w:val="000000"/>
        </w:rPr>
        <w:drawing>
          <wp:inline distB="114300" distT="114300" distL="114300" distR="114300">
            <wp:extent cx="1562100" cy="1562100"/>
            <wp:effectExtent b="0" l="0" r="0" t="0"/>
            <wp:docPr id="32"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a:off x="0" y="0"/>
                      <a:ext cx="15621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pStyle w:val="Heading3"/>
        <w:pageBreakBefore w:val="0"/>
        <w:spacing w:before="280" w:line="240" w:lineRule="auto"/>
        <w:rPr>
          <w:rFonts w:ascii="Times New Roman" w:cs="Times New Roman" w:eastAsia="Times New Roman" w:hAnsi="Times New Roman"/>
          <w:b w:val="1"/>
          <w:color w:val="000000"/>
        </w:rPr>
      </w:pPr>
      <w:bookmarkStart w:colFirst="0" w:colLast="0" w:name="_e344t65ijtq8" w:id="28"/>
      <w:bookmarkEnd w:id="28"/>
      <w:r w:rsidDel="00000000" w:rsidR="00000000" w:rsidRPr="00000000">
        <w:rPr>
          <w:rFonts w:ascii="Times New Roman" w:cs="Times New Roman" w:eastAsia="Times New Roman" w:hAnsi="Times New Roman"/>
          <w:b w:val="1"/>
          <w:color w:val="000000"/>
          <w:rtl w:val="0"/>
        </w:rPr>
        <w:t xml:space="preserve">6.1 Prepositions</w:t>
      </w:r>
    </w:p>
    <w:p w:rsidR="00000000" w:rsidDel="00000000" w:rsidP="00000000" w:rsidRDefault="00000000" w:rsidRPr="00000000" w14:paraId="0000028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learn some prepositions that describe location relative to an object. The shortest of these is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which is one of three prepositions ( </w:t>
      </w:r>
      <w:r w:rsidDel="00000000" w:rsidR="00000000" w:rsidRPr="00000000">
        <w:rPr>
          <w:sz w:val="32"/>
          <w:szCs w:val="32"/>
          <w:rtl w:val="1"/>
        </w:rPr>
        <w:t xml:space="preserve">ב</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0"/>
        </w:rPr>
        <w:t xml:space="preserve">ְ</w:t>
      </w:r>
      <w:r w:rsidDel="00000000" w:rsidR="00000000" w:rsidRPr="00000000">
        <w:rPr>
          <w:rFonts w:ascii="Times New Roman" w:cs="Times New Roman" w:eastAsia="Times New Roman" w:hAnsi="Times New Roman"/>
          <w:sz w:val="24"/>
          <w:szCs w:val="24"/>
          <w:rtl w:val="0"/>
        </w:rPr>
        <w:t xml:space="preserve"> ) that consist of only one letter</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prefixed to the following word, and they </w:t>
      </w:r>
      <w:r w:rsidDel="00000000" w:rsidR="00000000" w:rsidRPr="00000000">
        <w:rPr>
          <w:rtl w:val="0"/>
        </w:rPr>
        <w:t xml:space="preserve">cannot be separated from the word. For that reason they are often called the </w:t>
      </w:r>
      <w:r w:rsidDel="00000000" w:rsidR="00000000" w:rsidRPr="00000000">
        <w:rPr>
          <w:i w:val="1"/>
          <w:rtl w:val="0"/>
        </w:rPr>
        <w:t xml:space="preserve">inseparable prepositions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rPr>
          <w:sz w:val="32"/>
          <w:szCs w:val="32"/>
          <w:rtl w:val="0"/>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Fonts w:ascii="Times New Roman" w:cs="Times New Roman" w:eastAsia="Times New Roman" w:hAnsi="Times New Roman"/>
          <w:sz w:val="24"/>
          <w:szCs w:val="24"/>
          <w:rtl w:val="0"/>
        </w:rPr>
        <w:t xml:space="preserve">has a broad range of meanings, but in the examples in this lesson it means ‘in’ or ‘on.’ As we’ll see more in later lessons, the one-letter prepositions combine with the vowel of the definite article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when they occur together on the same word. So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plus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becomes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as in the word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‘in the house’ or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‘in/on the road’.</w:t>
      </w:r>
    </w:p>
    <w:p w:rsidR="00000000" w:rsidDel="00000000" w:rsidP="00000000" w:rsidRDefault="00000000" w:rsidRPr="00000000" w14:paraId="00000290">
      <w:pPr>
        <w:pageBreakBefore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p>
    <w:p w:rsidR="00000000" w:rsidDel="00000000" w:rsidP="00000000" w:rsidRDefault="00000000" w:rsidRPr="00000000" w14:paraId="00000291">
      <w:pPr>
        <w:pageBreakBefore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ba-midbar - ‘In the wilderness’</w:t>
      </w:r>
    </w:p>
    <w:p w:rsidR="00000000" w:rsidDel="00000000" w:rsidP="00000000" w:rsidRDefault="00000000" w:rsidRPr="00000000" w14:paraId="00000292">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other prepositions are not prefixed to the following words, but </w:t>
      </w:r>
      <w:r w:rsidDel="00000000" w:rsidR="00000000" w:rsidRPr="00000000">
        <w:rPr>
          <w:rFonts w:ascii="Times New Roman" w:cs="Times New Roman" w:eastAsia="Times New Roman" w:hAnsi="Times New Roman"/>
          <w:sz w:val="32"/>
          <w:szCs w:val="32"/>
          <w:rtl w:val="1"/>
        </w:rPr>
        <w:t xml:space="preserve">ע</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usually connected with a </w:t>
      </w:r>
      <w:r w:rsidDel="00000000" w:rsidR="00000000" w:rsidRPr="00000000">
        <w:rPr>
          <w:rFonts w:ascii="Times New Roman" w:cs="Times New Roman" w:eastAsia="Times New Roman" w:hAnsi="Times New Roman"/>
          <w:i w:val="1"/>
          <w:sz w:val="24"/>
          <w:szCs w:val="24"/>
          <w:rtl w:val="0"/>
        </w:rPr>
        <w:t xml:space="preserve">maqqef </w:t>
      </w:r>
      <w:r w:rsidDel="00000000" w:rsidR="00000000" w:rsidRPr="00000000">
        <w:rPr>
          <w:rtl w:val="1"/>
        </w:rPr>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discussed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briefly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4.2,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sentences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lesson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verbless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location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subject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indicated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simply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juxtaposing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prepositional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phrase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subject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verb</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necessary</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9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sz w:val="36"/>
          <w:szCs w:val="36"/>
          <w:rtl w:val="0"/>
        </w:rPr>
        <w:br w:type="textWrapping"/>
      </w:r>
      <w:r w:rsidDel="00000000" w:rsidR="00000000" w:rsidRPr="00000000">
        <w:rPr>
          <w:rtl w:val="0"/>
        </w:rPr>
        <w:t xml:space="preserve">“</w:t>
      </w:r>
      <w:r w:rsidDel="00000000" w:rsidR="00000000" w:rsidRPr="00000000">
        <w:rPr>
          <w:rFonts w:ascii="Times New Roman" w:cs="Times New Roman" w:eastAsia="Times New Roman" w:hAnsi="Times New Roman"/>
          <w:sz w:val="24"/>
          <w:szCs w:val="24"/>
          <w:rtl w:val="0"/>
        </w:rPr>
        <w:t xml:space="preserve">The goat (is) in front of the bull.</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95">
      <w:pPr>
        <w:pStyle w:val="Heading3"/>
        <w:pageBreakBefore w:val="0"/>
        <w:spacing w:before="280" w:line="240" w:lineRule="auto"/>
        <w:rPr>
          <w:b w:val="0"/>
          <w:color w:val="000000"/>
          <w:sz w:val="32"/>
          <w:szCs w:val="32"/>
        </w:rPr>
      </w:pPr>
      <w:bookmarkStart w:colFirst="0" w:colLast="0" w:name="_84ek6ywhx85p" w:id="29"/>
      <w:bookmarkEnd w:id="29"/>
      <w:r w:rsidDel="00000000" w:rsidR="00000000" w:rsidRPr="00000000">
        <w:rPr>
          <w:rFonts w:ascii="Times New Roman" w:cs="Times New Roman" w:eastAsia="Times New Roman" w:hAnsi="Times New Roman"/>
          <w:b w:val="1"/>
          <w:color w:val="000000"/>
          <w:rtl w:val="0"/>
        </w:rPr>
        <w:t xml:space="preserve">6.2 Imperative verb </w:t>
      </w:r>
      <w:r w:rsidDel="00000000" w:rsidR="00000000" w:rsidRPr="00000000">
        <w:rPr>
          <w:b w:val="0"/>
          <w:color w:val="000000"/>
          <w:sz w:val="32"/>
          <w:szCs w:val="32"/>
          <w:rtl w:val="1"/>
        </w:rPr>
        <w:t xml:space="preserve">ש</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ים</w:t>
      </w:r>
    </w:p>
    <w:p w:rsidR="00000000" w:rsidDel="00000000" w:rsidP="00000000" w:rsidRDefault="00000000" w:rsidRPr="00000000" w14:paraId="0000029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learn our first verb, in the imperative (command) form,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i w:val="1"/>
          <w:sz w:val="24"/>
          <w:szCs w:val="24"/>
          <w:rtl w:val="0"/>
        </w:rPr>
        <w:t xml:space="preserve"> sim</w:t>
      </w:r>
      <w:r w:rsidDel="00000000" w:rsidR="00000000" w:rsidRPr="00000000">
        <w:rPr>
          <w:rFonts w:ascii="Times New Roman" w:cs="Times New Roman" w:eastAsia="Times New Roman" w:hAnsi="Times New Roman"/>
          <w:sz w:val="24"/>
          <w:szCs w:val="24"/>
          <w:rtl w:val="0"/>
        </w:rPr>
        <w:t xml:space="preserve">, ‘put!’</w:t>
      </w:r>
      <w:r w:rsidDel="00000000" w:rsidR="00000000" w:rsidRPr="00000000">
        <w:rPr>
          <w:rFonts w:ascii="Times New Roman" w:cs="Times New Roman" w:eastAsia="Times New Roman" w:hAnsi="Times New Roman"/>
          <w:sz w:val="24"/>
          <w:szCs w:val="24"/>
          <w:vertAlign w:val="superscript"/>
        </w:rPr>
        <w:footnoteReference w:customMarkFollows="0" w:id="6"/>
      </w:r>
      <w:r w:rsidDel="00000000" w:rsidR="00000000" w:rsidRPr="00000000">
        <w:rPr>
          <w:rFonts w:ascii="Times New Roman" w:cs="Times New Roman" w:eastAsia="Times New Roman" w:hAnsi="Times New Roman"/>
          <w:sz w:val="24"/>
          <w:szCs w:val="24"/>
          <w:rtl w:val="0"/>
        </w:rPr>
        <w:t xml:space="preserve"> In the video, Beth tells Avram to put a cow or horse in specific places.</w:t>
      </w:r>
    </w:p>
    <w:p w:rsidR="00000000" w:rsidDel="00000000" w:rsidP="00000000" w:rsidRDefault="00000000" w:rsidRPr="00000000" w14:paraId="00000297">
      <w:pPr>
        <w:pStyle w:val="Heading3"/>
        <w:pageBreakBefore w:val="0"/>
        <w:spacing w:before="280" w:line="240" w:lineRule="auto"/>
        <w:rPr>
          <w:rFonts w:ascii="Times New Roman" w:cs="Times New Roman" w:eastAsia="Times New Roman" w:hAnsi="Times New Roman"/>
          <w:b w:val="1"/>
          <w:color w:val="000000"/>
        </w:rPr>
      </w:pPr>
      <w:bookmarkStart w:colFirst="0" w:colLast="0" w:name="_pmo68b612d5d" w:id="30"/>
      <w:bookmarkEnd w:id="30"/>
      <w:r w:rsidDel="00000000" w:rsidR="00000000" w:rsidRPr="00000000">
        <w:rPr>
          <w:rFonts w:ascii="Times New Roman" w:cs="Times New Roman" w:eastAsia="Times New Roman" w:hAnsi="Times New Roman"/>
          <w:b w:val="1"/>
          <w:color w:val="000000"/>
          <w:rtl w:val="0"/>
        </w:rPr>
        <w:t xml:space="preserve">6.3 </w:t>
      </w:r>
      <w:r w:rsidDel="00000000" w:rsidR="00000000" w:rsidRPr="00000000">
        <w:rPr>
          <w:b w:val="0"/>
          <w:color w:val="000000"/>
          <w:rtl w:val="1"/>
        </w:rPr>
        <w:t xml:space="preserve">א</w:t>
      </w:r>
      <w:r w:rsidDel="00000000" w:rsidR="00000000" w:rsidRPr="00000000">
        <w:rPr>
          <w:b w:val="0"/>
          <w:color w:val="000000"/>
          <w:rtl w:val="1"/>
        </w:rPr>
        <w:t xml:space="preserve">ֶ</w:t>
      </w:r>
      <w:r w:rsidDel="00000000" w:rsidR="00000000" w:rsidRPr="00000000">
        <w:rPr>
          <w:b w:val="0"/>
          <w:color w:val="000000"/>
          <w:rtl w:val="1"/>
        </w:rPr>
        <w:t xml:space="preserve">ת</w:t>
      </w:r>
      <w:r w:rsidDel="00000000" w:rsidR="00000000" w:rsidRPr="00000000">
        <w:rPr>
          <w:b w:val="0"/>
          <w:color w:val="000000"/>
          <w:rtl w:val="0"/>
        </w:rPr>
        <w:t xml:space="preserve">־ </w:t>
      </w:r>
      <w:r w:rsidDel="00000000" w:rsidR="00000000" w:rsidRPr="00000000">
        <w:rPr>
          <w:rFonts w:ascii="Times New Roman" w:cs="Times New Roman" w:eastAsia="Times New Roman" w:hAnsi="Times New Roman"/>
          <w:b w:val="1"/>
          <w:color w:val="000000"/>
          <w:rtl w:val="0"/>
        </w:rPr>
        <w:t xml:space="preserve">marks definite direct objects</w:t>
      </w:r>
    </w:p>
    <w:p w:rsidR="00000000" w:rsidDel="00000000" w:rsidP="00000000" w:rsidRDefault="00000000" w:rsidRPr="00000000" w14:paraId="0000029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direct object of a sentence is definite (i.e. it has the definite article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is a proper noun, or has a possessive suffix), it is usually marked with the preposition</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This preposition has a purely grammatical meaning that is not translatable into English. Like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32"/>
          <w:szCs w:val="32"/>
          <w:rtl w:val="1"/>
        </w:rPr>
        <w:t xml:space="preserve">ע</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is usually linked to the following word with a </w:t>
      </w:r>
      <w:r w:rsidDel="00000000" w:rsidR="00000000" w:rsidRPr="00000000">
        <w:rPr>
          <w:rFonts w:ascii="Times New Roman" w:cs="Times New Roman" w:eastAsia="Times New Roman" w:hAnsi="Times New Roman"/>
          <w:i w:val="1"/>
          <w:sz w:val="24"/>
          <w:szCs w:val="24"/>
          <w:rtl w:val="0"/>
        </w:rPr>
        <w:t xml:space="preserve">maqqef </w:t>
      </w:r>
      <w:r w:rsidDel="00000000" w:rsidR="00000000" w:rsidRPr="00000000">
        <w:rPr>
          <w:rtl w:val="1"/>
        </w:rPr>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but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sometimes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appears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own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9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Notice the difference between the sentence in 1 with an </w:t>
      </w:r>
      <w:r w:rsidDel="00000000" w:rsidR="00000000" w:rsidRPr="00000000">
        <w:rPr>
          <w:rFonts w:ascii="Times New Roman" w:cs="Times New Roman" w:eastAsia="Times New Roman" w:hAnsi="Times New Roman"/>
          <w:i w:val="1"/>
          <w:sz w:val="24"/>
          <w:szCs w:val="24"/>
          <w:rtl w:val="0"/>
        </w:rPr>
        <w:t xml:space="preserve">indefinite </w:t>
      </w:r>
      <w:r w:rsidDel="00000000" w:rsidR="00000000" w:rsidRPr="00000000">
        <w:rPr>
          <w:rFonts w:ascii="Times New Roman" w:cs="Times New Roman" w:eastAsia="Times New Roman" w:hAnsi="Times New Roman"/>
          <w:sz w:val="24"/>
          <w:szCs w:val="24"/>
          <w:rtl w:val="0"/>
        </w:rPr>
        <w:t xml:space="preserve">direct object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 cow,’ and the sentence in 3 with a </w:t>
      </w:r>
      <w:r w:rsidDel="00000000" w:rsidR="00000000" w:rsidRPr="00000000">
        <w:rPr>
          <w:rFonts w:ascii="Times New Roman" w:cs="Times New Roman" w:eastAsia="Times New Roman" w:hAnsi="Times New Roman"/>
          <w:i w:val="1"/>
          <w:sz w:val="24"/>
          <w:szCs w:val="24"/>
          <w:rtl w:val="0"/>
        </w:rPr>
        <w:t xml:space="preserve">definite </w:t>
      </w:r>
      <w:r w:rsidDel="00000000" w:rsidR="00000000" w:rsidRPr="00000000">
        <w:rPr>
          <w:rFonts w:ascii="Times New Roman" w:cs="Times New Roman" w:eastAsia="Times New Roman" w:hAnsi="Times New Roman"/>
          <w:sz w:val="24"/>
          <w:szCs w:val="24"/>
          <w:rtl w:val="0"/>
        </w:rPr>
        <w:t xml:space="preserve">direct object </w:t>
      </w:r>
      <w:r w:rsidDel="00000000" w:rsidR="00000000" w:rsidRPr="00000000">
        <w:rPr>
          <w:rFonts w:ascii="Times New Roman" w:cs="Times New Roman" w:eastAsia="Times New Roman" w:hAnsi="Times New Roman"/>
          <w:color w:val="ff00ff"/>
          <w:sz w:val="32"/>
          <w:szCs w:val="32"/>
          <w:rtl w:val="1"/>
        </w:rPr>
        <w:t xml:space="preserve">א</w:t>
      </w:r>
      <w:r w:rsidDel="00000000" w:rsidR="00000000" w:rsidRPr="00000000">
        <w:rPr>
          <w:rFonts w:ascii="Times New Roman" w:cs="Times New Roman" w:eastAsia="Times New Roman" w:hAnsi="Times New Roman"/>
          <w:color w:val="ff00ff"/>
          <w:sz w:val="32"/>
          <w:szCs w:val="32"/>
          <w:rtl w:val="1"/>
        </w:rPr>
        <w:t xml:space="preserve">ֶ</w:t>
      </w:r>
      <w:r w:rsidDel="00000000" w:rsidR="00000000" w:rsidRPr="00000000">
        <w:rPr>
          <w:rFonts w:ascii="Times New Roman" w:cs="Times New Roman" w:eastAsia="Times New Roman" w:hAnsi="Times New Roman"/>
          <w:color w:val="ff00ff"/>
          <w:sz w:val="32"/>
          <w:szCs w:val="32"/>
          <w:rtl w:val="1"/>
        </w:rPr>
        <w:t xml:space="preserve">ת</w:t>
      </w:r>
      <w:r w:rsidDel="00000000" w:rsidR="00000000" w:rsidRPr="00000000">
        <w:rPr>
          <w:rtl w:val="1"/>
        </w:rPr>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color w:val="3c78d8"/>
          <w:sz w:val="32"/>
          <w:szCs w:val="32"/>
          <w:rtl w:val="1"/>
        </w:rPr>
        <w:t xml:space="preserve">ה</w:t>
      </w:r>
      <w:r w:rsidDel="00000000" w:rsidR="00000000" w:rsidRPr="00000000">
        <w:rPr>
          <w:rFonts w:ascii="Times New Roman" w:cs="Times New Roman" w:eastAsia="Times New Roman" w:hAnsi="Times New Roman"/>
          <w:color w:val="3c78d8"/>
          <w:sz w:val="32"/>
          <w:szCs w:val="32"/>
          <w:rtl w:val="1"/>
        </w:rPr>
        <w:t xml:space="preserve">ַ</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‘the cow.’</w:t>
      </w:r>
    </w:p>
    <w:p w:rsidR="00000000" w:rsidDel="00000000" w:rsidP="00000000" w:rsidRDefault="00000000" w:rsidRPr="00000000" w14:paraId="0000029A">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4"/>
        <w:tblW w:w="7365.0" w:type="dxa"/>
        <w:jc w:val="left"/>
        <w:tblInd w:w="14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5"/>
        <w:gridCol w:w="3495"/>
        <w:gridCol w:w="465"/>
        <w:tblGridChange w:id="0">
          <w:tblGrid>
            <w:gridCol w:w="3405"/>
            <w:gridCol w:w="3495"/>
            <w:gridCol w:w="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B">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‘Put </w:t>
            </w:r>
            <w:r w:rsidDel="00000000" w:rsidR="00000000" w:rsidRPr="00000000">
              <w:rPr>
                <w:rFonts w:ascii="Times New Roman" w:cs="Times New Roman" w:eastAsia="Times New Roman" w:hAnsi="Times New Roman"/>
                <w:i w:val="1"/>
                <w:color w:val="38761d"/>
                <w:sz w:val="24"/>
                <w:szCs w:val="24"/>
                <w:u w:val="single"/>
                <w:rtl w:val="0"/>
              </w:rPr>
              <w:t xml:space="preserve">a cow</w:t>
            </w:r>
            <w:r w:rsidDel="00000000" w:rsidR="00000000" w:rsidRPr="00000000">
              <w:rPr>
                <w:rFonts w:ascii="Times New Roman" w:cs="Times New Roman" w:eastAsia="Times New Roman" w:hAnsi="Times New Roman"/>
                <w:i w:val="1"/>
                <w:sz w:val="24"/>
                <w:szCs w:val="24"/>
                <w:rtl w:val="0"/>
              </w:rPr>
              <w:t xml:space="preserve"> behind the house.’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38761d"/>
                <w:sz w:val="36"/>
                <w:szCs w:val="36"/>
                <w:rtl w:val="1"/>
              </w:rPr>
              <w:t xml:space="preserve">פ</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ר</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ה</w:t>
            </w:r>
            <w:r w:rsidDel="00000000" w:rsidR="00000000" w:rsidRPr="00000000">
              <w:rPr>
                <w:rFonts w:ascii="Times New Roman" w:cs="Times New Roman" w:eastAsia="Times New Roman" w:hAnsi="Times New Roman"/>
                <w:color w:val="ff0000"/>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pageBreakBefore w:val="0"/>
              <w:widowControl w:val="0"/>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this cow is on the house.’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3c78d8"/>
                <w:sz w:val="36"/>
                <w:szCs w:val="36"/>
                <w:rtl w:val="1"/>
              </w:rPr>
              <w:t xml:space="preserve">ה</w:t>
            </w:r>
            <w:r w:rsidDel="00000000" w:rsidR="00000000" w:rsidRPr="00000000">
              <w:rPr>
                <w:rFonts w:ascii="Times New Roman" w:cs="Times New Roman" w:eastAsia="Times New Roman" w:hAnsi="Times New Roman"/>
                <w:color w:val="3c78d8"/>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פ</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ר</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ה</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pageBreakBefore w:val="0"/>
              <w:widowControl w:val="0"/>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1">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‘Put </w:t>
            </w:r>
            <w:r w:rsidDel="00000000" w:rsidR="00000000" w:rsidRPr="00000000">
              <w:rPr>
                <w:rFonts w:ascii="Times New Roman" w:cs="Times New Roman" w:eastAsia="Times New Roman" w:hAnsi="Times New Roman"/>
                <w:i w:val="1"/>
                <w:color w:val="38761d"/>
                <w:sz w:val="24"/>
                <w:szCs w:val="24"/>
                <w:u w:val="single"/>
                <w:rtl w:val="0"/>
              </w:rPr>
              <w:t xml:space="preserve">the cow</w:t>
            </w:r>
            <w:r w:rsidDel="00000000" w:rsidR="00000000" w:rsidRPr="00000000">
              <w:rPr>
                <w:rFonts w:ascii="Times New Roman" w:cs="Times New Roman" w:eastAsia="Times New Roman" w:hAnsi="Times New Roman"/>
                <w:i w:val="1"/>
                <w:color w:val="38761d"/>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behind the house.’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2">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א</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ת</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ה</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פ</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ר</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ה</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pageBreakBefore w:val="0"/>
              <w:widowControl w:val="0"/>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3</w:t>
            </w:r>
          </w:p>
        </w:tc>
      </w:tr>
    </w:tbl>
    <w:p w:rsidR="00000000" w:rsidDel="00000000" w:rsidP="00000000" w:rsidRDefault="00000000" w:rsidRPr="00000000" w14:paraId="000002A4">
      <w:pPr>
        <w:pageBreakBefore w:val="0"/>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2A5">
      <w:pPr>
        <w:pStyle w:val="Heading1"/>
        <w:pageBreakBefore w:val="0"/>
        <w:spacing w:after="0" w:before="480" w:line="240" w:lineRule="auto"/>
        <w:rPr>
          <w:rFonts w:ascii="Cambria" w:cs="Cambria" w:eastAsia="Cambria" w:hAnsi="Cambria"/>
          <w:b w:val="1"/>
          <w:color w:val="366091"/>
          <w:sz w:val="28"/>
          <w:szCs w:val="28"/>
        </w:rPr>
      </w:pPr>
      <w:bookmarkStart w:colFirst="0" w:colLast="0" w:name="_kbyhddlsab0e" w:id="31"/>
      <w:bookmarkEnd w:id="31"/>
      <w:r w:rsidDel="00000000" w:rsidR="00000000" w:rsidRPr="00000000">
        <w:rPr>
          <w:rFonts w:ascii="Cambria" w:cs="Cambria" w:eastAsia="Cambria" w:hAnsi="Cambria"/>
          <w:b w:val="1"/>
          <w:color w:val="366091"/>
          <w:sz w:val="28"/>
          <w:szCs w:val="28"/>
          <w:rtl w:val="0"/>
        </w:rPr>
        <w:t xml:space="preserve">Lesson 7 - Alphabet part 1</w:t>
      </w:r>
    </w:p>
    <w:p w:rsidR="00000000" w:rsidDel="00000000" w:rsidP="00000000" w:rsidRDefault="00000000" w:rsidRPr="00000000" w14:paraId="000002A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teaches seven letters of the Hebrew alphabet and four vowel points (called </w:t>
      </w:r>
      <w:r w:rsidDel="00000000" w:rsidR="00000000" w:rsidRPr="00000000">
        <w:rPr>
          <w:rFonts w:ascii="Times New Roman" w:cs="Times New Roman" w:eastAsia="Times New Roman" w:hAnsi="Times New Roman"/>
          <w:i w:val="1"/>
          <w:sz w:val="24"/>
          <w:szCs w:val="24"/>
          <w:rtl w:val="0"/>
        </w:rPr>
        <w:t xml:space="preserve">niqqud</w:t>
      </w:r>
      <w:r w:rsidDel="00000000" w:rsidR="00000000" w:rsidRPr="00000000">
        <w:rPr>
          <w:rFonts w:ascii="Times New Roman" w:cs="Times New Roman" w:eastAsia="Times New Roman" w:hAnsi="Times New Roman"/>
          <w:sz w:val="24"/>
          <w:szCs w:val="24"/>
          <w:rtl w:val="0"/>
        </w:rPr>
        <w:t xml:space="preserve">). Hebrew is written right to left and originally was written with only the consonant letters. The system of writing vowels below and above the main line of consonants was added sometime during the last centuries of the first millenium A.D.</w:t>
      </w:r>
    </w:p>
    <w:p w:rsidR="00000000" w:rsidDel="00000000" w:rsidP="00000000" w:rsidRDefault="00000000" w:rsidRPr="00000000" w14:paraId="000002A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discussions of the alphabet and elsewhere we’ll often explain pronunciations with the International Phonetic Alphabet (IPA). If you’re not familiar with the IPA, you can hear how each symbol sounds at </w:t>
      </w:r>
      <w:hyperlink r:id="rId24">
        <w:r w:rsidDel="00000000" w:rsidR="00000000" w:rsidRPr="00000000">
          <w:rPr>
            <w:rFonts w:ascii="Times New Roman" w:cs="Times New Roman" w:eastAsia="Times New Roman" w:hAnsi="Times New Roman"/>
            <w:color w:val="1155cc"/>
            <w:sz w:val="24"/>
            <w:szCs w:val="24"/>
            <w:u w:val="single"/>
            <w:rtl w:val="0"/>
          </w:rPr>
          <w:t xml:space="preserve">internationalphoneticalphabet.org</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AA">
      <w:pPr>
        <w:pStyle w:val="Heading3"/>
        <w:pageBreakBefore w:val="0"/>
        <w:spacing w:before="280" w:line="240" w:lineRule="auto"/>
        <w:rPr>
          <w:rFonts w:ascii="Times New Roman" w:cs="Times New Roman" w:eastAsia="Times New Roman" w:hAnsi="Times New Roman"/>
          <w:b w:val="1"/>
          <w:color w:val="000000"/>
        </w:rPr>
      </w:pPr>
      <w:bookmarkStart w:colFirst="0" w:colLast="0" w:name="_4l8nrjtn2r0u" w:id="32"/>
      <w:bookmarkEnd w:id="32"/>
      <w:r w:rsidDel="00000000" w:rsidR="00000000" w:rsidRPr="00000000">
        <w:rPr>
          <w:rFonts w:ascii="Times New Roman" w:cs="Times New Roman" w:eastAsia="Times New Roman" w:hAnsi="Times New Roman"/>
          <w:b w:val="1"/>
          <w:color w:val="000000"/>
          <w:rtl w:val="0"/>
        </w:rPr>
        <w:t xml:space="preserve">7.1 Consonants</w:t>
      </w:r>
    </w:p>
    <w:p w:rsidR="00000000" w:rsidDel="00000000" w:rsidP="00000000" w:rsidRDefault="00000000" w:rsidRPr="00000000" w14:paraId="000002A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Aleph</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is the first letter of the Hebrew alphabet and is pronounced as a glottal stop [ʔ]: the light sound of the throat closing between the vowels in “uh-oh.” To English speakers, words that start with </w:t>
      </w:r>
      <w:r w:rsidDel="00000000" w:rsidR="00000000" w:rsidRPr="00000000">
        <w:rPr>
          <w:rFonts w:ascii="Times New Roman" w:cs="Times New Roman" w:eastAsia="Times New Roman" w:hAnsi="Times New Roman"/>
          <w:i w:val="1"/>
          <w:sz w:val="24"/>
          <w:szCs w:val="24"/>
          <w:rtl w:val="0"/>
        </w:rPr>
        <w:t xml:space="preserve">aleph </w:t>
      </w:r>
      <w:r w:rsidDel="00000000" w:rsidR="00000000" w:rsidRPr="00000000">
        <w:rPr>
          <w:rFonts w:ascii="Times New Roman" w:cs="Times New Roman" w:eastAsia="Times New Roman" w:hAnsi="Times New Roman"/>
          <w:sz w:val="24"/>
          <w:szCs w:val="24"/>
          <w:rtl w:val="0"/>
        </w:rPr>
        <w:t xml:space="preserve">sound like they start with a vowel, but </w:t>
      </w:r>
      <w:r w:rsidDel="00000000" w:rsidR="00000000" w:rsidRPr="00000000">
        <w:rPr>
          <w:rFonts w:ascii="Times New Roman" w:cs="Times New Roman" w:eastAsia="Times New Roman" w:hAnsi="Times New Roman"/>
          <w:i w:val="1"/>
          <w:sz w:val="24"/>
          <w:szCs w:val="24"/>
          <w:rtl w:val="0"/>
        </w:rPr>
        <w:t xml:space="preserve">aleph </w:t>
      </w:r>
      <w:r w:rsidDel="00000000" w:rsidR="00000000" w:rsidRPr="00000000">
        <w:rPr>
          <w:rFonts w:ascii="Times New Roman" w:cs="Times New Roman" w:eastAsia="Times New Roman" w:hAnsi="Times New Roman"/>
          <w:sz w:val="24"/>
          <w:szCs w:val="24"/>
          <w:rtl w:val="0"/>
        </w:rPr>
        <w:t xml:space="preserve">is considered a consonant.</w:t>
      </w:r>
    </w:p>
    <w:p w:rsidR="00000000" w:rsidDel="00000000" w:rsidP="00000000" w:rsidRDefault="00000000" w:rsidRPr="00000000" w14:paraId="000002A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Bet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 is the second letter of the alphabet, and it has two pronunciations: with a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it is pronounced </w:t>
      </w:r>
      <w:r w:rsidDel="00000000" w:rsidR="00000000" w:rsidRPr="00000000">
        <w:rPr>
          <w:rFonts w:ascii="Times New Roman" w:cs="Times New Roman" w:eastAsia="Times New Roman" w:hAnsi="Times New Roman"/>
          <w:i w:val="1"/>
          <w:sz w:val="24"/>
          <w:szCs w:val="24"/>
          <w:rtl w:val="0"/>
        </w:rPr>
        <w:t xml:space="preserve">b</w:t>
      </w:r>
      <w:r w:rsidDel="00000000" w:rsidR="00000000" w:rsidRPr="00000000">
        <w:rPr>
          <w:rFonts w:ascii="Times New Roman" w:cs="Times New Roman" w:eastAsia="Times New Roman" w:hAnsi="Times New Roman"/>
          <w:sz w:val="24"/>
          <w:szCs w:val="24"/>
          <w:rtl w:val="0"/>
        </w:rPr>
        <w:t xml:space="preserve"> and without a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 it is pronounced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A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Yod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y</w:t>
      </w:r>
      <w:r w:rsidDel="00000000" w:rsidR="00000000" w:rsidRPr="00000000">
        <w:rPr>
          <w:rFonts w:ascii="Times New Roman" w:cs="Times New Roman" w:eastAsia="Times New Roman" w:hAnsi="Times New Roman"/>
          <w:sz w:val="24"/>
          <w:szCs w:val="24"/>
          <w:rtl w:val="0"/>
        </w:rPr>
        <w:t xml:space="preserve">) is the tenth letter of the alphabet. It has two functions, one consonantal and one vocalic: </w:t>
      </w:r>
    </w:p>
    <w:p w:rsidR="00000000" w:rsidDel="00000000" w:rsidP="00000000" w:rsidRDefault="00000000" w:rsidRPr="00000000" w14:paraId="000002B0">
      <w:pPr>
        <w:pageBreakBefore w:val="0"/>
        <w:numPr>
          <w:ilvl w:val="0"/>
          <w:numId w:val="1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Yod </w:t>
      </w:r>
      <w:r w:rsidDel="00000000" w:rsidR="00000000" w:rsidRPr="00000000">
        <w:rPr>
          <w:rFonts w:ascii="Times New Roman" w:cs="Times New Roman" w:eastAsia="Times New Roman" w:hAnsi="Times New Roman"/>
          <w:sz w:val="24"/>
          <w:szCs w:val="24"/>
          <w:rtl w:val="0"/>
        </w:rPr>
        <w:t xml:space="preserve">may be a consonant with its own vowel, pronounced like </w:t>
      </w:r>
      <w:r w:rsidDel="00000000" w:rsidR="00000000" w:rsidRPr="00000000">
        <w:rPr>
          <w:rFonts w:ascii="Times New Roman" w:cs="Times New Roman" w:eastAsia="Times New Roman" w:hAnsi="Times New Roman"/>
          <w:i w:val="1"/>
          <w:sz w:val="24"/>
          <w:szCs w:val="24"/>
          <w:rtl w:val="0"/>
        </w:rPr>
        <w:t xml:space="preserve">y </w:t>
      </w:r>
      <w:r w:rsidDel="00000000" w:rsidR="00000000" w:rsidRPr="00000000">
        <w:rPr>
          <w:rFonts w:ascii="Times New Roman" w:cs="Times New Roman" w:eastAsia="Times New Roman" w:hAnsi="Times New Roman"/>
          <w:sz w:val="24"/>
          <w:szCs w:val="24"/>
          <w:rtl w:val="0"/>
        </w:rPr>
        <w:t xml:space="preserve">(like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ya</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1">
      <w:pPr>
        <w:pageBreakBefore w:val="0"/>
        <w:numPr>
          <w:ilvl w:val="0"/>
          <w:numId w:val="1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Yod </w:t>
      </w:r>
      <w:r w:rsidDel="00000000" w:rsidR="00000000" w:rsidRPr="00000000">
        <w:rPr>
          <w:rFonts w:ascii="Times New Roman" w:cs="Times New Roman" w:eastAsia="Times New Roman" w:hAnsi="Times New Roman"/>
          <w:sz w:val="24"/>
          <w:szCs w:val="24"/>
          <w:rtl w:val="0"/>
        </w:rPr>
        <w:t xml:space="preserve">may accompany a vowel on the preceding letter (like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24"/>
          <w:szCs w:val="24"/>
          <w:rtl w:val="0"/>
        </w:rPr>
        <w:t xml:space="preserve"> as a vowel indicator or part of a diphthong).</w:t>
      </w:r>
    </w:p>
    <w:p w:rsidR="00000000" w:rsidDel="00000000" w:rsidP="00000000" w:rsidRDefault="00000000" w:rsidRPr="00000000" w14:paraId="000002B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Tav </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t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th</w:t>
      </w:r>
      <w:r w:rsidDel="00000000" w:rsidR="00000000" w:rsidRPr="00000000">
        <w:rPr>
          <w:rFonts w:ascii="Times New Roman" w:cs="Times New Roman" w:eastAsia="Times New Roman" w:hAnsi="Times New Roman"/>
          <w:sz w:val="24"/>
          <w:szCs w:val="24"/>
          <w:rtl w:val="0"/>
        </w:rPr>
        <w:t xml:space="preserve">) is the twenty-second and last letter of the alphabet. In the pronunciation we use in the videos, it is always pronounced </w:t>
      </w:r>
      <w:r w:rsidDel="00000000" w:rsidR="00000000" w:rsidRPr="00000000">
        <w:rPr>
          <w:rFonts w:ascii="Times New Roman" w:cs="Times New Roman" w:eastAsia="Times New Roman" w:hAnsi="Times New Roman"/>
          <w:i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7"/>
      </w:r>
      <w:r w:rsidDel="00000000" w:rsidR="00000000" w:rsidRPr="00000000">
        <w:rPr>
          <w:rtl w:val="0"/>
        </w:rPr>
      </w:r>
    </w:p>
    <w:p w:rsidR="00000000" w:rsidDel="00000000" w:rsidP="00000000" w:rsidRDefault="00000000" w:rsidRPr="00000000" w14:paraId="000002B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Shin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š</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sh</w:t>
      </w:r>
      <w:r w:rsidDel="00000000" w:rsidR="00000000" w:rsidRPr="00000000">
        <w:rPr>
          <w:rFonts w:ascii="Times New Roman" w:cs="Times New Roman" w:eastAsia="Times New Roman" w:hAnsi="Times New Roman"/>
          <w:sz w:val="24"/>
          <w:szCs w:val="24"/>
          <w:rtl w:val="0"/>
        </w:rPr>
        <w:t xml:space="preserve">) is the twenty-first letter of the alphabet. It is always pronounced </w:t>
      </w:r>
      <w:r w:rsidDel="00000000" w:rsidR="00000000" w:rsidRPr="00000000">
        <w:rPr>
          <w:rFonts w:ascii="Times New Roman" w:cs="Times New Roman" w:eastAsia="Times New Roman" w:hAnsi="Times New Roman"/>
          <w:i w:val="1"/>
          <w:sz w:val="24"/>
          <w:szCs w:val="24"/>
          <w:rtl w:val="0"/>
        </w:rPr>
        <w:t xml:space="preserve">sh </w:t>
      </w:r>
      <w:r w:rsidDel="00000000" w:rsidR="00000000" w:rsidRPr="00000000">
        <w:rPr>
          <w:rFonts w:ascii="Times New Roman" w:cs="Times New Roman" w:eastAsia="Times New Roman" w:hAnsi="Times New Roman"/>
          <w:sz w:val="24"/>
          <w:szCs w:val="24"/>
          <w:rtl w:val="0"/>
        </w:rPr>
        <w:t xml:space="preserve">[ʃ]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This letter can be confusing, because it</w:t>
      </w:r>
      <w:r w:rsidDel="00000000" w:rsidR="00000000" w:rsidRPr="00000000">
        <w:rPr>
          <w:rtl w:val="0"/>
        </w:rPr>
        <w:t xml:space="preserve">’s so similar to </w:t>
      </w:r>
      <w:r w:rsidDel="00000000" w:rsidR="00000000" w:rsidRPr="00000000">
        <w:rPr>
          <w:sz w:val="36"/>
          <w:szCs w:val="36"/>
          <w:rtl w:val="1"/>
        </w:rPr>
        <w:t xml:space="preserve">ש</w:t>
      </w:r>
      <w:r w:rsidDel="00000000" w:rsidR="00000000" w:rsidRPr="00000000">
        <w:rPr>
          <w:sz w:val="36"/>
          <w:szCs w:val="36"/>
          <w:rtl w:val="0"/>
        </w:rPr>
        <w:t xml:space="preserve">ׂ</w:t>
      </w:r>
      <w:r w:rsidDel="00000000" w:rsidR="00000000" w:rsidRPr="00000000">
        <w:rPr>
          <w:rtl w:val="0"/>
        </w:rPr>
        <w:t xml:space="preserve">, which will be introduced later. Really, we could say that the twenty-first letter of the alphabet is </w:t>
      </w:r>
      <w:r w:rsidDel="00000000" w:rsidR="00000000" w:rsidRPr="00000000">
        <w:rPr>
          <w:sz w:val="36"/>
          <w:szCs w:val="36"/>
          <w:rtl w:val="1"/>
        </w:rPr>
        <w:t xml:space="preserve">ש</w:t>
      </w:r>
      <w:r w:rsidDel="00000000" w:rsidR="00000000" w:rsidRPr="00000000">
        <w:rPr>
          <w:rtl w:val="0"/>
        </w:rPr>
        <w:t xml:space="preserve">, and </w:t>
      </w:r>
      <w:r w:rsidDel="00000000" w:rsidR="00000000" w:rsidRPr="00000000">
        <w:rPr>
          <w:sz w:val="36"/>
          <w:szCs w:val="36"/>
          <w:rtl w:val="1"/>
        </w:rPr>
        <w:t xml:space="preserve">ש</w:t>
      </w:r>
      <w:r w:rsidDel="00000000" w:rsidR="00000000" w:rsidRPr="00000000">
        <w:rPr>
          <w:sz w:val="36"/>
          <w:szCs w:val="36"/>
          <w:rtl w:val="0"/>
        </w:rPr>
        <w:t xml:space="preserve">ׁ </w:t>
      </w:r>
      <w:r w:rsidDel="00000000" w:rsidR="00000000" w:rsidRPr="00000000">
        <w:rPr>
          <w:rtl w:val="0"/>
        </w:rPr>
        <w:t xml:space="preserve">and </w:t>
      </w:r>
      <w:r w:rsidDel="00000000" w:rsidR="00000000" w:rsidRPr="00000000">
        <w:rPr>
          <w:sz w:val="36"/>
          <w:szCs w:val="36"/>
          <w:rtl w:val="1"/>
        </w:rPr>
        <w:t xml:space="preserve">ש</w:t>
      </w:r>
      <w:r w:rsidDel="00000000" w:rsidR="00000000" w:rsidRPr="00000000">
        <w:rPr>
          <w:sz w:val="36"/>
          <w:szCs w:val="36"/>
          <w:rtl w:val="0"/>
        </w:rPr>
        <w:t xml:space="preserve">ׂ </w:t>
      </w:r>
      <w:r w:rsidDel="00000000" w:rsidR="00000000" w:rsidRPr="00000000">
        <w:rPr>
          <w:rtl w:val="0"/>
        </w:rPr>
        <w:t xml:space="preserve">are distinct letters under that umbrella. The reason they are considered distinct letters and given their own place in the aleph-bet song is because the meanings of word roots can completely change depending on which of them you use. So in one sense they are the same letter (in terms of the writing system), but in another sense they are </w:t>
      </w:r>
      <w:r w:rsidDel="00000000" w:rsidR="00000000" w:rsidRPr="00000000">
        <w:rPr>
          <w:i w:val="1"/>
          <w:rtl w:val="0"/>
        </w:rPr>
        <w:t xml:space="preserve">not </w:t>
      </w:r>
      <w:r w:rsidDel="00000000" w:rsidR="00000000" w:rsidRPr="00000000">
        <w:rPr>
          <w:rtl w:val="0"/>
        </w:rPr>
        <w:t xml:space="preserve">the same (when counting root consonants). The dot that makes them different is not like the </w:t>
      </w:r>
      <w:r w:rsidDel="00000000" w:rsidR="00000000" w:rsidRPr="00000000">
        <w:rPr>
          <w:i w:val="1"/>
          <w:rtl w:val="0"/>
        </w:rPr>
        <w:t xml:space="preserve">dagesh</w:t>
      </w:r>
      <w:r w:rsidDel="00000000" w:rsidR="00000000" w:rsidRPr="00000000">
        <w:rPr>
          <w:rtl w:val="0"/>
        </w:rPr>
        <w:t xml:space="preserve"> dot in the </w:t>
      </w:r>
      <w:r w:rsidDel="00000000" w:rsidR="00000000" w:rsidRPr="00000000">
        <w:rPr>
          <w:i w:val="1"/>
          <w:rtl w:val="0"/>
        </w:rPr>
        <w:t xml:space="preserve">begadkefat </w:t>
      </w:r>
      <w:r w:rsidDel="00000000" w:rsidR="00000000" w:rsidRPr="00000000">
        <w:rPr>
          <w:rtl w:val="0"/>
        </w:rPr>
        <w:t xml:space="preserve">letters like </w:t>
      </w:r>
      <w:r w:rsidDel="00000000" w:rsidR="00000000" w:rsidRPr="00000000">
        <w:rPr>
          <w:sz w:val="36"/>
          <w:szCs w:val="36"/>
          <w:rtl w:val="1"/>
        </w:rPr>
        <w:t xml:space="preserve">ב</w:t>
      </w:r>
      <w:r w:rsidDel="00000000" w:rsidR="00000000" w:rsidRPr="00000000">
        <w:rPr>
          <w:sz w:val="36"/>
          <w:szCs w:val="36"/>
          <w:rtl w:val="0"/>
        </w:rPr>
        <w:t xml:space="preserve">ּ</w:t>
      </w:r>
      <w:r w:rsidDel="00000000" w:rsidR="00000000" w:rsidRPr="00000000">
        <w:rPr>
          <w:rtl w:val="0"/>
        </w:rPr>
        <w:t xml:space="preserve">, which simply changes the pronunciation of the letter, but not the meaning of the word. So </w:t>
      </w:r>
      <w:r w:rsidDel="00000000" w:rsidR="00000000" w:rsidRPr="00000000">
        <w:rPr>
          <w:sz w:val="36"/>
          <w:szCs w:val="36"/>
          <w:rtl w:val="1"/>
        </w:rPr>
        <w:t xml:space="preserve">ב</w:t>
      </w:r>
      <w:r w:rsidDel="00000000" w:rsidR="00000000" w:rsidRPr="00000000">
        <w:rPr>
          <w:sz w:val="36"/>
          <w:szCs w:val="36"/>
          <w:rtl w:val="0"/>
        </w:rPr>
        <w:t xml:space="preserve">ּ</w:t>
      </w:r>
      <w:r w:rsidDel="00000000" w:rsidR="00000000" w:rsidRPr="00000000">
        <w:rPr>
          <w:rtl w:val="0"/>
        </w:rPr>
        <w:t xml:space="preserve"> and </w:t>
      </w:r>
      <w:r w:rsidDel="00000000" w:rsidR="00000000" w:rsidRPr="00000000">
        <w:rPr>
          <w:sz w:val="36"/>
          <w:szCs w:val="36"/>
          <w:rtl w:val="1"/>
        </w:rPr>
        <w:t xml:space="preserve">ב</w:t>
      </w:r>
      <w:r w:rsidDel="00000000" w:rsidR="00000000" w:rsidRPr="00000000">
        <w:rPr>
          <w:rtl w:val="0"/>
        </w:rPr>
        <w:t xml:space="preserve"> are not considered different letters of the alphabet.</w:t>
      </w:r>
      <w:r w:rsidDel="00000000" w:rsidR="00000000" w:rsidRPr="00000000">
        <w:rPr>
          <w:rtl w:val="0"/>
        </w:rPr>
      </w:r>
    </w:p>
    <w:p w:rsidR="00000000" w:rsidDel="00000000" w:rsidP="00000000" w:rsidRDefault="00000000" w:rsidRPr="00000000" w14:paraId="000002B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 is the fifth letter of the alphabet. Like </w:t>
      </w:r>
      <w:r w:rsidDel="00000000" w:rsidR="00000000" w:rsidRPr="00000000">
        <w:rPr>
          <w:rFonts w:ascii="Times New Roman" w:cs="Times New Roman" w:eastAsia="Times New Roman" w:hAnsi="Times New Roman"/>
          <w:i w:val="1"/>
          <w:sz w:val="24"/>
          <w:szCs w:val="24"/>
          <w:rtl w:val="0"/>
        </w:rPr>
        <w:t xml:space="preserve">yod</w:t>
      </w:r>
      <w:r w:rsidDel="00000000" w:rsidR="00000000" w:rsidRPr="00000000">
        <w:rPr>
          <w:rFonts w:ascii="Times New Roman" w:cs="Times New Roman" w:eastAsia="Times New Roman" w:hAnsi="Times New Roman"/>
          <w:sz w:val="24"/>
          <w:szCs w:val="24"/>
          <w:rtl w:val="0"/>
        </w:rPr>
        <w:t xml:space="preserve">, it has two functions: </w:t>
      </w:r>
    </w:p>
    <w:p w:rsidR="00000000" w:rsidDel="00000000" w:rsidP="00000000" w:rsidRDefault="00000000" w:rsidRPr="00000000" w14:paraId="000002B7">
      <w:pPr>
        <w:pageBreakBefore w:val="0"/>
        <w:numPr>
          <w:ilvl w:val="0"/>
          <w:numId w:val="3"/>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He</w:t>
      </w:r>
      <w:r w:rsidDel="00000000" w:rsidR="00000000" w:rsidRPr="00000000">
        <w:rPr>
          <w:rFonts w:ascii="Times New Roman" w:cs="Times New Roman" w:eastAsia="Times New Roman" w:hAnsi="Times New Roman"/>
          <w:sz w:val="24"/>
          <w:szCs w:val="24"/>
          <w:rtl w:val="0"/>
        </w:rPr>
        <w:t xml:space="preserve"> may be a consonant with its own vowel, pronounced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 (like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B8">
      <w:pPr>
        <w:pageBreakBefore w:val="0"/>
        <w:numPr>
          <w:ilvl w:val="0"/>
          <w:numId w:val="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He</w:t>
      </w:r>
      <w:r w:rsidDel="00000000" w:rsidR="00000000" w:rsidRPr="00000000">
        <w:rPr>
          <w:rFonts w:ascii="Times New Roman" w:cs="Times New Roman" w:eastAsia="Times New Roman" w:hAnsi="Times New Roman"/>
          <w:sz w:val="24"/>
          <w:szCs w:val="24"/>
          <w:rtl w:val="0"/>
        </w:rPr>
        <w:t xml:space="preserve"> may accompany a vowel on the preceding letter (like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bah</w:t>
      </w:r>
      <w:r w:rsidDel="00000000" w:rsidR="00000000" w:rsidRPr="00000000">
        <w:rPr>
          <w:rFonts w:ascii="Times New Roman" w:cs="Times New Roman" w:eastAsia="Times New Roman" w:hAnsi="Times New Roman"/>
          <w:sz w:val="24"/>
          <w:szCs w:val="24"/>
          <w:rtl w:val="0"/>
        </w:rPr>
        <w:t xml:space="preserve">) at the end of a word. As a vowel indicator, </w:t>
      </w:r>
      <w:r w:rsidDel="00000000" w:rsidR="00000000" w:rsidRPr="00000000">
        <w:rPr>
          <w:rFonts w:ascii="Times New Roman" w:cs="Times New Roman" w:eastAsia="Times New Roman" w:hAnsi="Times New Roman"/>
          <w:i w:val="1"/>
          <w:sz w:val="24"/>
          <w:szCs w:val="24"/>
          <w:rtl w:val="0"/>
        </w:rPr>
        <w:t xml:space="preserve">he</w:t>
      </w:r>
      <w:r w:rsidDel="00000000" w:rsidR="00000000" w:rsidRPr="00000000">
        <w:rPr>
          <w:rFonts w:ascii="Times New Roman" w:cs="Times New Roman" w:eastAsia="Times New Roman" w:hAnsi="Times New Roman"/>
          <w:sz w:val="24"/>
          <w:szCs w:val="24"/>
          <w:rtl w:val="0"/>
        </w:rPr>
        <w:t xml:space="preserve"> does not add any sound: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are pronounced the same: [ba]. </w:t>
      </w:r>
    </w:p>
    <w:p w:rsidR="00000000" w:rsidDel="00000000" w:rsidP="00000000" w:rsidRDefault="00000000" w:rsidRPr="00000000" w14:paraId="000002B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 </w:t>
      </w:r>
      <w:r w:rsidDel="00000000" w:rsidR="00000000" w:rsidRPr="00000000">
        <w:rPr>
          <w:rFonts w:ascii="Times New Roman" w:cs="Times New Roman" w:eastAsia="Times New Roman" w:hAnsi="Times New Roman"/>
          <w:i w:val="1"/>
          <w:sz w:val="24"/>
          <w:szCs w:val="24"/>
          <w:rtl w:val="0"/>
        </w:rPr>
        <w:t xml:space="preserve">w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 is the sixth letter of the alphabet. Like </w:t>
      </w:r>
      <w:r w:rsidDel="00000000" w:rsidR="00000000" w:rsidRPr="00000000">
        <w:rPr>
          <w:rFonts w:ascii="Times New Roman" w:cs="Times New Roman" w:eastAsia="Times New Roman" w:hAnsi="Times New Roman"/>
          <w:i w:val="1"/>
          <w:sz w:val="24"/>
          <w:szCs w:val="24"/>
          <w:rtl w:val="0"/>
        </w:rPr>
        <w:t xml:space="preserve">yod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24"/>
          <w:szCs w:val="24"/>
          <w:rtl w:val="0"/>
        </w:rPr>
        <w:t xml:space="preserve">has both consonantal and vocalic functions, but in this lesson, we only encounter consonantal </w:t>
      </w: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24"/>
          <w:szCs w:val="24"/>
          <w:rtl w:val="0"/>
        </w:rPr>
        <w:t xml:space="preserve">as the prefix conjunction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In the third alphabet lesson (Lesson 13), we will see </w:t>
      </w: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24"/>
          <w:szCs w:val="24"/>
          <w:rtl w:val="0"/>
        </w:rPr>
        <w:t xml:space="preserve">as a vowel indicator. As a consonant, </w:t>
      </w: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24"/>
          <w:szCs w:val="24"/>
          <w:rtl w:val="0"/>
        </w:rPr>
        <w:t xml:space="preserve">is pronounced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 just like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8"/>
      </w:r>
      <w:r w:rsidDel="00000000" w:rsidR="00000000" w:rsidRPr="00000000">
        <w:rPr>
          <w:rtl w:val="0"/>
        </w:rPr>
      </w:r>
    </w:p>
    <w:p w:rsidR="00000000" w:rsidDel="00000000" w:rsidP="00000000" w:rsidRDefault="00000000" w:rsidRPr="00000000" w14:paraId="000002BA">
      <w:pPr>
        <w:pStyle w:val="Heading3"/>
        <w:pageBreakBefore w:val="0"/>
        <w:spacing w:before="280" w:line="240" w:lineRule="auto"/>
        <w:rPr>
          <w:rFonts w:ascii="Times New Roman" w:cs="Times New Roman" w:eastAsia="Times New Roman" w:hAnsi="Times New Roman"/>
          <w:b w:val="1"/>
          <w:color w:val="000000"/>
        </w:rPr>
      </w:pPr>
      <w:bookmarkStart w:colFirst="0" w:colLast="0" w:name="_m8p74gqbm6yi" w:id="33"/>
      <w:bookmarkEnd w:id="33"/>
      <w:r w:rsidDel="00000000" w:rsidR="00000000" w:rsidRPr="00000000">
        <w:rPr>
          <w:rFonts w:ascii="Times New Roman" w:cs="Times New Roman" w:eastAsia="Times New Roman" w:hAnsi="Times New Roman"/>
          <w:b w:val="1"/>
          <w:color w:val="000000"/>
          <w:rtl w:val="0"/>
        </w:rPr>
        <w:t xml:space="preserve">7.2 Vowels</w:t>
      </w:r>
    </w:p>
    <w:p w:rsidR="00000000" w:rsidDel="00000000" w:rsidP="00000000" w:rsidRDefault="00000000" w:rsidRPr="00000000" w14:paraId="000002B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Qamets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 </w:t>
      </w:r>
      <w:r w:rsidDel="00000000" w:rsidR="00000000" w:rsidRPr="00000000">
        <w:rPr>
          <w:rFonts w:ascii="Times New Roman" w:cs="Times New Roman" w:eastAsia="Times New Roman" w:hAnsi="Times New Roman"/>
          <w:i w:val="1"/>
          <w:sz w:val="24"/>
          <w:szCs w:val="24"/>
          <w:rtl w:val="0"/>
        </w:rPr>
        <w:t xml:space="preserve">ā</w:t>
      </w:r>
      <w:r w:rsidDel="00000000" w:rsidR="00000000" w:rsidRPr="00000000">
        <w:rPr>
          <w:rFonts w:ascii="Times New Roman" w:cs="Times New Roman" w:eastAsia="Times New Roman" w:hAnsi="Times New Roman"/>
          <w:sz w:val="24"/>
          <w:szCs w:val="24"/>
          <w:rtl w:val="0"/>
        </w:rPr>
        <w:t xml:space="preserve">) is pronounced [a] “ah” as in “father.”</w:t>
      </w:r>
    </w:p>
    <w:p w:rsidR="00000000" w:rsidDel="00000000" w:rsidP="00000000" w:rsidRDefault="00000000" w:rsidRPr="00000000" w14:paraId="000002B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Hireq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 </w:t>
      </w:r>
      <w:r w:rsidDel="00000000" w:rsidR="00000000" w:rsidRPr="00000000">
        <w:rPr>
          <w:rFonts w:ascii="Times New Roman" w:cs="Times New Roman" w:eastAsia="Times New Roman" w:hAnsi="Times New Roman"/>
          <w:i w:val="1"/>
          <w:sz w:val="24"/>
          <w:szCs w:val="24"/>
          <w:rtl w:val="0"/>
        </w:rPr>
        <w:t xml:space="preserve">i</w:t>
      </w:r>
      <w:r w:rsidDel="00000000" w:rsidR="00000000" w:rsidRPr="00000000">
        <w:rPr>
          <w:rFonts w:ascii="Times New Roman" w:cs="Times New Roman" w:eastAsia="Times New Roman" w:hAnsi="Times New Roman"/>
          <w:sz w:val="24"/>
          <w:szCs w:val="24"/>
          <w:rtl w:val="0"/>
        </w:rPr>
        <w:t xml:space="preserve">) is pronounced [i] “ee” as in “see.”</w:t>
      </w:r>
    </w:p>
    <w:p w:rsidR="00000000" w:rsidDel="00000000" w:rsidP="00000000" w:rsidRDefault="00000000" w:rsidRPr="00000000" w14:paraId="000002B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(usually transliterated as</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is pronounced [a] “ah” as in “father.” We pronounce </w:t>
      </w:r>
      <w:r w:rsidDel="00000000" w:rsidR="00000000" w:rsidRPr="00000000">
        <w:rPr>
          <w:rFonts w:ascii="Times New Roman" w:cs="Times New Roman" w:eastAsia="Times New Roman" w:hAnsi="Times New Roman"/>
          <w:i w:val="1"/>
          <w:sz w:val="24"/>
          <w:szCs w:val="24"/>
          <w:rtl w:val="0"/>
        </w:rPr>
        <w:t xml:space="preserve">qamets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patah </w:t>
      </w:r>
      <w:r w:rsidDel="00000000" w:rsidR="00000000" w:rsidRPr="00000000">
        <w:rPr>
          <w:rFonts w:ascii="Times New Roman" w:cs="Times New Roman" w:eastAsia="Times New Roman" w:hAnsi="Times New Roman"/>
          <w:sz w:val="24"/>
          <w:szCs w:val="24"/>
          <w:rtl w:val="0"/>
        </w:rPr>
        <w:t xml:space="preserve">the same, but historically </w:t>
      </w:r>
      <w:r w:rsidDel="00000000" w:rsidR="00000000" w:rsidRPr="00000000">
        <w:rPr>
          <w:rFonts w:ascii="Times New Roman" w:cs="Times New Roman" w:eastAsia="Times New Roman" w:hAnsi="Times New Roman"/>
          <w:i w:val="1"/>
          <w:sz w:val="24"/>
          <w:szCs w:val="24"/>
          <w:rtl w:val="0"/>
        </w:rPr>
        <w:t xml:space="preserve">qamets </w:t>
      </w:r>
      <w:r w:rsidDel="00000000" w:rsidR="00000000" w:rsidRPr="00000000">
        <w:rPr>
          <w:rFonts w:ascii="Times New Roman" w:cs="Times New Roman" w:eastAsia="Times New Roman" w:hAnsi="Times New Roman"/>
          <w:sz w:val="24"/>
          <w:szCs w:val="24"/>
          <w:rtl w:val="0"/>
        </w:rPr>
        <w:t xml:space="preserve">was a “long vowel” and </w:t>
      </w:r>
      <w:r w:rsidDel="00000000" w:rsidR="00000000" w:rsidRPr="00000000">
        <w:rPr>
          <w:rFonts w:ascii="Times New Roman" w:cs="Times New Roman" w:eastAsia="Times New Roman" w:hAnsi="Times New Roman"/>
          <w:i w:val="1"/>
          <w:sz w:val="24"/>
          <w:szCs w:val="24"/>
          <w:rtl w:val="0"/>
        </w:rPr>
        <w:t xml:space="preserve">pataħ </w:t>
      </w:r>
      <w:r w:rsidDel="00000000" w:rsidR="00000000" w:rsidRPr="00000000">
        <w:rPr>
          <w:rFonts w:ascii="Times New Roman" w:cs="Times New Roman" w:eastAsia="Times New Roman" w:hAnsi="Times New Roman"/>
          <w:sz w:val="24"/>
          <w:szCs w:val="24"/>
          <w:rtl w:val="0"/>
        </w:rPr>
        <w:t xml:space="preserve">a “short vowel.”</w:t>
      </w:r>
    </w:p>
    <w:p w:rsidR="00000000" w:rsidDel="00000000" w:rsidP="00000000" w:rsidRDefault="00000000" w:rsidRPr="00000000" w14:paraId="000002B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i w:val="1"/>
          <w:sz w:val="36"/>
          <w:szCs w:val="36"/>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ǝ</w:t>
      </w:r>
      <w:r w:rsidDel="00000000" w:rsidR="00000000" w:rsidRPr="00000000">
        <w:rPr>
          <w:rFonts w:ascii="Times New Roman" w:cs="Times New Roman" w:eastAsia="Times New Roman" w:hAnsi="Times New Roman"/>
          <w:sz w:val="24"/>
          <w:szCs w:val="24"/>
          <w:rtl w:val="0"/>
        </w:rPr>
        <w:t xml:space="preserve">) is pronounced [ǝ], a short relaxed central vowel like the first and last vowels of “banana” in American English [bǝˈnænǝ].</w:t>
      </w:r>
      <w:r w:rsidDel="00000000" w:rsidR="00000000" w:rsidRPr="00000000">
        <w:rPr>
          <w:rFonts w:ascii="Times New Roman" w:cs="Times New Roman" w:eastAsia="Times New Roman" w:hAnsi="Times New Roman"/>
          <w:sz w:val="24"/>
          <w:szCs w:val="24"/>
          <w:vertAlign w:val="superscript"/>
        </w:rPr>
        <w:footnoteReference w:customMarkFollows="0" w:id="9"/>
      </w:r>
      <w:r w:rsidDel="00000000" w:rsidR="00000000" w:rsidRPr="00000000">
        <w:rPr>
          <w:rtl w:val="0"/>
        </w:rPr>
      </w:r>
    </w:p>
    <w:p w:rsidR="00000000" w:rsidDel="00000000" w:rsidP="00000000" w:rsidRDefault="00000000" w:rsidRPr="00000000" w14:paraId="000002BF">
      <w:pPr>
        <w:pStyle w:val="Heading3"/>
        <w:pageBreakBefore w:val="0"/>
        <w:spacing w:before="280" w:line="240" w:lineRule="auto"/>
        <w:rPr>
          <w:rFonts w:ascii="Times New Roman" w:cs="Times New Roman" w:eastAsia="Times New Roman" w:hAnsi="Times New Roman"/>
          <w:b w:val="1"/>
          <w:color w:val="000000"/>
        </w:rPr>
      </w:pPr>
      <w:bookmarkStart w:colFirst="0" w:colLast="0" w:name="_39i9fhlfi4l6" w:id="34"/>
      <w:bookmarkEnd w:id="34"/>
      <w:r w:rsidDel="00000000" w:rsidR="00000000" w:rsidRPr="00000000">
        <w:rPr>
          <w:rFonts w:ascii="Times New Roman" w:cs="Times New Roman" w:eastAsia="Times New Roman" w:hAnsi="Times New Roman"/>
          <w:b w:val="1"/>
          <w:color w:val="000000"/>
          <w:rtl w:val="0"/>
        </w:rPr>
        <w:t xml:space="preserve">7.3 Definite article variants</w:t>
      </w:r>
    </w:p>
    <w:p w:rsidR="00000000" w:rsidDel="00000000" w:rsidP="00000000" w:rsidRDefault="00000000" w:rsidRPr="00000000" w14:paraId="000002C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definite article “the” prefix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consists of the </w:t>
      </w:r>
      <w:r w:rsidDel="00000000" w:rsidR="00000000" w:rsidRPr="00000000">
        <w:rPr>
          <w:rFonts w:ascii="Times New Roman" w:cs="Times New Roman" w:eastAsia="Times New Roman" w:hAnsi="Times New Roman"/>
          <w:i w:val="1"/>
          <w:sz w:val="24"/>
          <w:szCs w:val="24"/>
          <w:rtl w:val="0"/>
        </w:rPr>
        <w:t xml:space="preserve">he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pataħ </w:t>
      </w:r>
      <w:r w:rsidDel="00000000" w:rsidR="00000000" w:rsidRPr="00000000">
        <w:rPr>
          <w:rFonts w:ascii="Times New Roman" w:cs="Times New Roman" w:eastAsia="Times New Roman" w:hAnsi="Times New Roman"/>
          <w:sz w:val="24"/>
          <w:szCs w:val="24"/>
          <w:rtl w:val="0"/>
        </w:rPr>
        <w:t xml:space="preserve">and it also “doubles” the first consonant of the following letter (marking it with a dot called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1">
      <w:pPr>
        <w:pageBreakBefore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color w:val="ff00ff"/>
          <w:sz w:val="36"/>
          <w:szCs w:val="36"/>
          <w:rtl w:val="1"/>
        </w:rPr>
        <w:t xml:space="preserve">מ</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מ</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p>
    <w:p w:rsidR="00000000" w:rsidDel="00000000" w:rsidP="00000000" w:rsidRDefault="00000000" w:rsidRPr="00000000" w14:paraId="000002C2">
      <w:pPr>
        <w:pageBreakBefore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color w:val="ff00ff"/>
          <w:sz w:val="36"/>
          <w:szCs w:val="36"/>
          <w:rtl w:val="1"/>
        </w:rPr>
        <w:t xml:space="preserve">ש</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ש</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2C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when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comes before a word that begins with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10"/>
      </w:r>
      <w:r w:rsidDel="00000000" w:rsidR="00000000" w:rsidRPr="00000000">
        <w:rPr>
          <w:rFonts w:ascii="Times New Roman" w:cs="Times New Roman" w:eastAsia="Times New Roman" w:hAnsi="Times New Roman"/>
          <w:sz w:val="24"/>
          <w:szCs w:val="24"/>
          <w:rtl w:val="0"/>
        </w:rPr>
        <w:t xml:space="preserve"> three letters that cannot take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the </w:t>
      </w:r>
      <w:r w:rsidDel="00000000" w:rsidR="00000000" w:rsidRPr="00000000">
        <w:rPr>
          <w:rFonts w:ascii="Times New Roman" w:cs="Times New Roman" w:eastAsia="Times New Roman" w:hAnsi="Times New Roman"/>
          <w:i w:val="1"/>
          <w:sz w:val="24"/>
          <w:szCs w:val="24"/>
          <w:rtl w:val="0"/>
        </w:rPr>
        <w:t xml:space="preserve">pataħ </w:t>
      </w:r>
      <w:r w:rsidDel="00000000" w:rsidR="00000000" w:rsidRPr="00000000">
        <w:rPr>
          <w:rFonts w:ascii="Times New Roman" w:cs="Times New Roman" w:eastAsia="Times New Roman" w:hAnsi="Times New Roman"/>
          <w:sz w:val="24"/>
          <w:szCs w:val="24"/>
          <w:rtl w:val="0"/>
        </w:rPr>
        <w:t xml:space="preserve">vowel “lengthens” to </w:t>
      </w:r>
      <w:r w:rsidDel="00000000" w:rsidR="00000000" w:rsidRPr="00000000">
        <w:rPr>
          <w:rFonts w:ascii="Times New Roman" w:cs="Times New Roman" w:eastAsia="Times New Roman" w:hAnsi="Times New Roman"/>
          <w:i w:val="1"/>
          <w:sz w:val="24"/>
          <w:szCs w:val="24"/>
          <w:rtl w:val="0"/>
        </w:rPr>
        <w:t xml:space="preserve">qamets</w:t>
      </w:r>
      <w:r w:rsidDel="00000000" w:rsidR="00000000" w:rsidRPr="00000000">
        <w:rPr>
          <w:rFonts w:ascii="Times New Roman" w:cs="Times New Roman" w:eastAsia="Times New Roman" w:hAnsi="Times New Roman"/>
          <w:sz w:val="24"/>
          <w:szCs w:val="24"/>
          <w:rtl w:val="0"/>
        </w:rPr>
        <w:t xml:space="preserve">. Therefore, you will see words beginning with </w:t>
      </w:r>
      <w:r w:rsidDel="00000000" w:rsidR="00000000" w:rsidRPr="00000000">
        <w:rPr>
          <w:rFonts w:ascii="Times New Roman" w:cs="Times New Roman" w:eastAsia="Times New Roman" w:hAnsi="Times New Roman"/>
          <w:i w:val="1"/>
          <w:sz w:val="24"/>
          <w:szCs w:val="24"/>
          <w:rtl w:val="0"/>
        </w:rPr>
        <w:t xml:space="preserve">aleph </w:t>
      </w:r>
      <w:r w:rsidDel="00000000" w:rsidR="00000000" w:rsidRPr="00000000">
        <w:rPr>
          <w:rFonts w:ascii="Times New Roman" w:cs="Times New Roman" w:eastAsia="Times New Roman" w:hAnsi="Times New Roman"/>
          <w:sz w:val="24"/>
          <w:szCs w:val="24"/>
          <w:rtl w:val="0"/>
        </w:rPr>
        <w:t xml:space="preserve">take the article with </w:t>
      </w:r>
      <w:r w:rsidDel="00000000" w:rsidR="00000000" w:rsidRPr="00000000">
        <w:rPr>
          <w:rFonts w:ascii="Times New Roman" w:cs="Times New Roman" w:eastAsia="Times New Roman" w:hAnsi="Times New Roman"/>
          <w:i w:val="1"/>
          <w:sz w:val="24"/>
          <w:szCs w:val="24"/>
          <w:rtl w:val="0"/>
        </w:rPr>
        <w:t xml:space="preserve">qamets</w:t>
      </w:r>
      <w:r w:rsidDel="00000000" w:rsidR="00000000" w:rsidRPr="00000000">
        <w:rPr>
          <w:rFonts w:ascii="Times New Roman" w:cs="Times New Roman" w:eastAsia="Times New Roman" w:hAnsi="Times New Roman"/>
          <w:i w:val="1"/>
          <w:sz w:val="36"/>
          <w:szCs w:val="36"/>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as in </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This doesn’t affect the pronunciation, it’s just a spelling rule. We recommend not worrying about memorizing the rules right now, just be able to recognize both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as the definite article “the” when you see them.</w:t>
      </w:r>
    </w:p>
    <w:p w:rsidR="00000000" w:rsidDel="00000000" w:rsidP="00000000" w:rsidRDefault="00000000" w:rsidRPr="00000000" w14:paraId="000002C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discussed in 6.1, the one-letter prepositions combine with the vowel of the definite article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when they occur together on the same word. So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plus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becomes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We see this in the word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C5">
      <w:pPr>
        <w:pageBreakBefore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 </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p w:rsidR="00000000" w:rsidDel="00000000" w:rsidP="00000000" w:rsidRDefault="00000000" w:rsidRPr="00000000" w14:paraId="000002C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‘in the house’</w:t>
      </w:r>
      <w:r w:rsidDel="00000000" w:rsidR="00000000" w:rsidRPr="00000000">
        <w:br w:type="page"/>
      </w:r>
      <w:r w:rsidDel="00000000" w:rsidR="00000000" w:rsidRPr="00000000">
        <w:rPr>
          <w:rtl w:val="0"/>
        </w:rPr>
      </w:r>
    </w:p>
    <w:p w:rsidR="00000000" w:rsidDel="00000000" w:rsidP="00000000" w:rsidRDefault="00000000" w:rsidRPr="00000000" w14:paraId="000002C7">
      <w:pPr>
        <w:pStyle w:val="Heading1"/>
        <w:pageBreakBefore w:val="0"/>
        <w:spacing w:after="0" w:before="480" w:line="240" w:lineRule="auto"/>
        <w:rPr>
          <w:rFonts w:ascii="Cambria" w:cs="Cambria" w:eastAsia="Cambria" w:hAnsi="Cambria"/>
          <w:b w:val="1"/>
          <w:color w:val="366091"/>
          <w:sz w:val="28"/>
          <w:szCs w:val="28"/>
        </w:rPr>
      </w:pPr>
      <w:bookmarkStart w:colFirst="0" w:colLast="0" w:name="_5d0spheu3em8" w:id="35"/>
      <w:bookmarkEnd w:id="35"/>
      <w:r w:rsidDel="00000000" w:rsidR="00000000" w:rsidRPr="00000000">
        <w:rPr>
          <w:rFonts w:ascii="Cambria" w:cs="Cambria" w:eastAsia="Cambria" w:hAnsi="Cambria"/>
          <w:b w:val="1"/>
          <w:color w:val="366091"/>
          <w:sz w:val="28"/>
          <w:szCs w:val="28"/>
          <w:rtl w:val="0"/>
        </w:rPr>
        <w:t xml:space="preserve">Lesson 8 - Parts of the Body</w:t>
      </w:r>
    </w:p>
    <w:p w:rsidR="00000000" w:rsidDel="00000000" w:rsidP="00000000" w:rsidRDefault="00000000" w:rsidRPr="00000000" w14:paraId="000002C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9">
      <w:pPr>
        <w:pStyle w:val="Heading3"/>
        <w:pageBreakBefore w:val="0"/>
        <w:spacing w:before="280" w:line="240" w:lineRule="auto"/>
        <w:rPr>
          <w:rFonts w:ascii="Times New Roman" w:cs="Times New Roman" w:eastAsia="Times New Roman" w:hAnsi="Times New Roman"/>
          <w:b w:val="1"/>
          <w:color w:val="000000"/>
        </w:rPr>
      </w:pPr>
      <w:bookmarkStart w:colFirst="0" w:colLast="0" w:name="_qm8hrvu6h93u" w:id="36"/>
      <w:bookmarkEnd w:id="36"/>
      <w:r w:rsidDel="00000000" w:rsidR="00000000" w:rsidRPr="00000000">
        <w:rPr>
          <w:rFonts w:ascii="Times New Roman" w:cs="Times New Roman" w:eastAsia="Times New Roman" w:hAnsi="Times New Roman"/>
          <w:b w:val="1"/>
          <w:color w:val="000000"/>
          <w:rtl w:val="0"/>
        </w:rPr>
        <w:t xml:space="preserve">8.1 Dual forms</w:t>
      </w:r>
    </w:p>
    <w:p w:rsidR="00000000" w:rsidDel="00000000" w:rsidP="00000000" w:rsidRDefault="00000000" w:rsidRPr="00000000" w14:paraId="000002C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nouns have forms for two numbers: singular (1) and plural (2 or more). However, some words in Hebrew have a dual form (2) instead of or in addition to a plural form (3 or more). Things that come in pairs, like many body parts, often take dual forms.</w:t>
      </w:r>
      <w:r w:rsidDel="00000000" w:rsidR="00000000" w:rsidRPr="00000000">
        <w:rPr>
          <w:rFonts w:ascii="Times New Roman" w:cs="Times New Roman" w:eastAsia="Times New Roman" w:hAnsi="Times New Roman"/>
          <w:sz w:val="24"/>
          <w:szCs w:val="24"/>
          <w:vertAlign w:val="superscript"/>
        </w:rPr>
        <w:footnoteReference w:customMarkFollows="0" w:id="11"/>
      </w:r>
      <w:r w:rsidDel="00000000" w:rsidR="00000000" w:rsidRPr="00000000">
        <w:rPr>
          <w:rFonts w:ascii="Times New Roman" w:cs="Times New Roman" w:eastAsia="Times New Roman" w:hAnsi="Times New Roman"/>
          <w:sz w:val="24"/>
          <w:szCs w:val="24"/>
          <w:rtl w:val="0"/>
        </w:rPr>
        <w:t xml:space="preserve"> The dual form is marked with the suffix -</w:t>
      </w:r>
      <w:r w:rsidDel="00000000" w:rsidR="00000000" w:rsidRPr="00000000">
        <w:rPr>
          <w:rFonts w:ascii="Times New Roman" w:cs="Times New Roman" w:eastAsia="Times New Roman" w:hAnsi="Times New Roman"/>
          <w:i w:val="1"/>
          <w:sz w:val="24"/>
          <w:szCs w:val="24"/>
          <w:rtl w:val="0"/>
        </w:rPr>
        <w:t xml:space="preserve">ayim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w:t>
      </w:r>
    </w:p>
    <w:tbl>
      <w:tblPr>
        <w:tblStyle w:val="Table25"/>
        <w:tblW w:w="7215.0" w:type="dxa"/>
        <w:jc w:val="left"/>
        <w:tblInd w:w="8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1230"/>
        <w:gridCol w:w="1305"/>
        <w:gridCol w:w="1095"/>
        <w:gridCol w:w="1230"/>
        <w:gridCol w:w="870"/>
        <w:tblGridChange w:id="0">
          <w:tblGrid>
            <w:gridCol w:w="1485"/>
            <w:gridCol w:w="1230"/>
            <w:gridCol w:w="1305"/>
            <w:gridCol w:w="1095"/>
            <w:gridCol w:w="1230"/>
            <w:gridCol w:w="870"/>
          </w:tblGrid>
        </w:tblGridChange>
      </w:tblGrid>
      <w:tr>
        <w:trPr>
          <w:cantSplit w:val="0"/>
          <w:trHeight w:val="5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Dual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Singular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D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eyes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2">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i w:val="1"/>
              </w:rPr>
            </w:pPr>
            <w:r w:rsidDel="00000000" w:rsidR="00000000" w:rsidRPr="00000000">
              <w:rPr>
                <w:i w:val="1"/>
                <w:rtl w:val="0"/>
              </w:rPr>
              <w:t xml:space="preserve">ʿenayim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4">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color w:val="222222"/>
                <w:sz w:val="32"/>
                <w:szCs w:val="32"/>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eye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6">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p>
          <w:p w:rsidR="00000000" w:rsidDel="00000000" w:rsidP="00000000" w:rsidRDefault="00000000" w:rsidRPr="00000000" w14:paraId="000002D7">
            <w:pPr>
              <w:pageBreakBefore w:val="0"/>
              <w:widowControl w:val="0"/>
              <w:spacing w:after="0" w:line="240" w:lineRule="auto"/>
              <w:jc w:val="right"/>
              <w:rPr>
                <w:sz w:val="36"/>
                <w:szCs w:val="36"/>
              </w:rPr>
            </w:pPr>
            <w:r w:rsidDel="00000000" w:rsidR="00000000" w:rsidRPr="00000000">
              <w:rPr>
                <w:i w:val="1"/>
                <w:rtl w:val="0"/>
              </w:rPr>
              <w:t xml:space="preserve">ʿayin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8">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color w:val="222222"/>
                <w:sz w:val="32"/>
                <w:szCs w:val="32"/>
                <w:highlight w:val="white"/>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D9">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ears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A">
            <w:pPr>
              <w:pageBreakBefore w:val="0"/>
              <w:widowControl w:val="0"/>
              <w:bidi w:val="1"/>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vertAlign w:val="superscript"/>
              </w:rPr>
              <w:footnoteReference w:customMarkFollows="0" w:id="12"/>
            </w:r>
            <w:r w:rsidDel="00000000" w:rsidR="00000000" w:rsidRPr="00000000">
              <w:rPr>
                <w:rtl w:val="0"/>
              </w:rPr>
            </w:r>
          </w:p>
          <w:p w:rsidR="00000000" w:rsidDel="00000000" w:rsidP="00000000" w:rsidRDefault="00000000" w:rsidRPr="00000000" w14:paraId="000002DB">
            <w:pPr>
              <w:pageBreakBefore w:val="0"/>
              <w:widowControl w:val="0"/>
              <w:spacing w:after="0" w:line="240" w:lineRule="auto"/>
              <w:jc w:val="right"/>
              <w:rPr>
                <w:i w:val="1"/>
              </w:rPr>
            </w:pPr>
            <w:r w:rsidDel="00000000" w:rsidR="00000000" w:rsidRPr="00000000">
              <w:rPr>
                <w:i w:val="1"/>
                <w:rtl w:val="0"/>
              </w:rPr>
              <w:t xml:space="preserve">ʾoznayim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C">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color w:val="4d5156"/>
                <w:sz w:val="32"/>
                <w:szCs w:val="32"/>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D">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ear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E">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36"/>
                <w:szCs w:val="36"/>
                <w:rtl w:val="1"/>
              </w:rPr>
              <w:t xml:space="preserve"> </w:t>
            </w:r>
          </w:p>
          <w:p w:rsidR="00000000" w:rsidDel="00000000" w:rsidP="00000000" w:rsidRDefault="00000000" w:rsidRPr="00000000" w14:paraId="000002DF">
            <w:pPr>
              <w:pageBreakBefore w:val="0"/>
              <w:widowControl w:val="0"/>
              <w:spacing w:after="0" w:line="240" w:lineRule="auto"/>
              <w:jc w:val="right"/>
              <w:rPr>
                <w:i w:val="1"/>
                <w:sz w:val="36"/>
                <w:szCs w:val="36"/>
              </w:rPr>
            </w:pPr>
            <w:r w:rsidDel="00000000" w:rsidR="00000000" w:rsidRPr="00000000">
              <w:rPr>
                <w:i w:val="1"/>
                <w:rtl w:val="0"/>
              </w:rPr>
              <w:t xml:space="preserve">ʾozen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0">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color w:val="4d5156"/>
                <w:sz w:val="32"/>
                <w:szCs w:val="32"/>
                <w:highlight w:val="white"/>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E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hands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2">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2E3">
            <w:pPr>
              <w:pageBreakBefore w:val="0"/>
              <w:widowControl w:val="0"/>
              <w:spacing w:after="0" w:line="240" w:lineRule="auto"/>
              <w:jc w:val="right"/>
              <w:rPr>
                <w:i w:val="1"/>
                <w:sz w:val="36"/>
                <w:szCs w:val="36"/>
              </w:rPr>
            </w:pPr>
            <w:r w:rsidDel="00000000" w:rsidR="00000000" w:rsidRPr="00000000">
              <w:rPr>
                <w:i w:val="1"/>
                <w:rtl w:val="0"/>
              </w:rPr>
              <w:t xml:space="preserve">yadayim</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4">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6">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p>
          <w:p w:rsidR="00000000" w:rsidDel="00000000" w:rsidP="00000000" w:rsidRDefault="00000000" w:rsidRPr="00000000" w14:paraId="000002E7">
            <w:pPr>
              <w:pageBreakBefore w:val="0"/>
              <w:widowControl w:val="0"/>
              <w:spacing w:after="0" w:line="240" w:lineRule="auto"/>
              <w:jc w:val="right"/>
              <w:rPr>
                <w:i w:val="1"/>
                <w:sz w:val="36"/>
                <w:szCs w:val="36"/>
              </w:rPr>
            </w:pPr>
            <w:r w:rsidDel="00000000" w:rsidR="00000000" w:rsidRPr="00000000">
              <w:rPr>
                <w:i w:val="1"/>
                <w:rtl w:val="0"/>
              </w:rPr>
              <w:t xml:space="preserve">yad</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8">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E9">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feet/legs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A">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2EB">
            <w:pPr>
              <w:pageBreakBefore w:val="0"/>
              <w:widowControl w:val="0"/>
              <w:spacing w:after="0" w:line="240" w:lineRule="auto"/>
              <w:jc w:val="right"/>
              <w:rPr>
                <w:i w:val="1"/>
              </w:rPr>
            </w:pPr>
            <w:r w:rsidDel="00000000" w:rsidR="00000000" w:rsidRPr="00000000">
              <w:rPr>
                <w:i w:val="1"/>
                <w:rtl w:val="0"/>
              </w:rPr>
              <w:t xml:space="preserve">raglayim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C">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D">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foot/leg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E">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p>
          <w:p w:rsidR="00000000" w:rsidDel="00000000" w:rsidP="00000000" w:rsidRDefault="00000000" w:rsidRPr="00000000" w14:paraId="000002EF">
            <w:pPr>
              <w:pageBreakBefore w:val="0"/>
              <w:widowControl w:val="0"/>
              <w:spacing w:after="0" w:line="240" w:lineRule="auto"/>
              <w:jc w:val="right"/>
              <w:rPr>
                <w:i w:val="1"/>
              </w:rPr>
            </w:pPr>
            <w:r w:rsidDel="00000000" w:rsidR="00000000" w:rsidRPr="00000000">
              <w:rPr>
                <w:i w:val="1"/>
                <w:rtl w:val="0"/>
              </w:rPr>
              <w:t xml:space="preserve">regel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0">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F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palms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2">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2F3">
            <w:pPr>
              <w:pageBreakBefore w:val="0"/>
              <w:widowControl w:val="0"/>
              <w:spacing w:after="0" w:line="240" w:lineRule="auto"/>
              <w:jc w:val="right"/>
              <w:rPr>
                <w:i w:val="1"/>
                <w:sz w:val="36"/>
                <w:szCs w:val="36"/>
              </w:rPr>
            </w:pPr>
            <w:r w:rsidDel="00000000" w:rsidR="00000000" w:rsidRPr="00000000">
              <w:rPr>
                <w:i w:val="1"/>
                <w:rtl w:val="0"/>
              </w:rPr>
              <w:t xml:space="preserve">kappayim</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4">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palm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6">
            <w:pPr>
              <w:pageBreakBefore w:val="0"/>
              <w:widowControl w:val="0"/>
              <w:bidi w:val="1"/>
              <w:spacing w:after="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p>
          <w:p w:rsidR="00000000" w:rsidDel="00000000" w:rsidP="00000000" w:rsidRDefault="00000000" w:rsidRPr="00000000" w14:paraId="000002F7">
            <w:pPr>
              <w:pageBreakBefore w:val="0"/>
              <w:widowControl w:val="0"/>
              <w:spacing w:after="0" w:line="240" w:lineRule="auto"/>
              <w:jc w:val="right"/>
              <w:rPr>
                <w:i w:val="1"/>
                <w:sz w:val="36"/>
                <w:szCs w:val="36"/>
              </w:rPr>
            </w:pPr>
            <w:r w:rsidDel="00000000" w:rsidR="00000000" w:rsidRPr="00000000">
              <w:rPr>
                <w:i w:val="1"/>
                <w:rtl w:val="0"/>
              </w:rPr>
              <w:t xml:space="preserve">kaf</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8">
            <w:pPr>
              <w:pageBreakBefore w:val="0"/>
              <w:widowControl w:val="0"/>
              <w:bidi w:val="1"/>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w:t>
            </w:r>
          </w:p>
        </w:tc>
      </w:tr>
    </w:tbl>
    <w:p w:rsidR="00000000" w:rsidDel="00000000" w:rsidP="00000000" w:rsidRDefault="00000000" w:rsidRPr="00000000" w14:paraId="000002F9">
      <w:pPr>
        <w:pageBreakBefore w:val="0"/>
        <w:spacing w:line="240" w:lineRule="auto"/>
        <w:ind w:firstLine="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A">
      <w:pPr>
        <w:pStyle w:val="Heading3"/>
        <w:pageBreakBefore w:val="0"/>
        <w:spacing w:before="280" w:line="240" w:lineRule="auto"/>
        <w:rPr>
          <w:rFonts w:ascii="Times New Roman" w:cs="Times New Roman" w:eastAsia="Times New Roman" w:hAnsi="Times New Roman"/>
          <w:b w:val="1"/>
          <w:color w:val="000000"/>
        </w:rPr>
      </w:pPr>
      <w:bookmarkStart w:colFirst="0" w:colLast="0" w:name="_dksk80wmee4g" w:id="37"/>
      <w:bookmarkEnd w:id="37"/>
      <w:r w:rsidDel="00000000" w:rsidR="00000000" w:rsidRPr="00000000">
        <w:rPr>
          <w:rFonts w:ascii="Times New Roman" w:cs="Times New Roman" w:eastAsia="Times New Roman" w:hAnsi="Times New Roman"/>
          <w:b w:val="1"/>
          <w:color w:val="000000"/>
          <w:rtl w:val="0"/>
        </w:rPr>
        <w:t xml:space="preserve">8.2 Nouns with plural form only</w:t>
      </w:r>
    </w:p>
    <w:p w:rsidR="00000000" w:rsidDel="00000000" w:rsidP="00000000" w:rsidRDefault="00000000" w:rsidRPr="00000000" w14:paraId="000002F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nouns occur only in plural form with no singular form. The word </w:t>
      </w:r>
      <w:r w:rsidDel="00000000" w:rsidR="00000000" w:rsidRPr="00000000">
        <w:rPr>
          <w:rFonts w:ascii="Times New Roman" w:cs="Times New Roman" w:eastAsia="Times New Roman" w:hAnsi="Times New Roman"/>
          <w:i w:val="1"/>
          <w:sz w:val="24"/>
          <w:szCs w:val="24"/>
          <w:rtl w:val="0"/>
        </w:rPr>
        <w:t xml:space="preserve">panim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‘face’ in this lesson is one of these. Therefore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may be translated ‘face’ or ‘faces,’ depending on the context.</w:t>
      </w:r>
    </w:p>
    <w:p w:rsidR="00000000" w:rsidDel="00000000" w:rsidP="00000000" w:rsidRDefault="00000000" w:rsidRPr="00000000" w14:paraId="000002FC">
      <w:pPr>
        <w:pStyle w:val="Heading3"/>
        <w:pageBreakBefore w:val="0"/>
        <w:spacing w:before="280" w:line="240" w:lineRule="auto"/>
        <w:rPr>
          <w:rFonts w:ascii="Times New Roman" w:cs="Times New Roman" w:eastAsia="Times New Roman" w:hAnsi="Times New Roman"/>
          <w:b w:val="1"/>
          <w:color w:val="000000"/>
        </w:rPr>
      </w:pPr>
      <w:bookmarkStart w:colFirst="0" w:colLast="0" w:name="_m8bqoka0dp4" w:id="38"/>
      <w:bookmarkEnd w:id="38"/>
      <w:r w:rsidDel="00000000" w:rsidR="00000000" w:rsidRPr="00000000">
        <w:rPr>
          <w:rFonts w:ascii="Times New Roman" w:cs="Times New Roman" w:eastAsia="Times New Roman" w:hAnsi="Times New Roman"/>
          <w:b w:val="1"/>
          <w:color w:val="000000"/>
          <w:rtl w:val="0"/>
        </w:rPr>
        <w:t xml:space="preserve">8.3 Nouns in construct form</w:t>
      </w:r>
    </w:p>
    <w:p w:rsidR="00000000" w:rsidDel="00000000" w:rsidP="00000000" w:rsidRDefault="00000000" w:rsidRPr="00000000" w14:paraId="000002F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last section of the video, all the body parts that appear with a possessor, such as </w:t>
      </w:r>
      <w:r w:rsidDel="00000000" w:rsidR="00000000" w:rsidRPr="00000000">
        <w:rPr>
          <w:rFonts w:ascii="Times New Roman" w:cs="Times New Roman" w:eastAsia="Times New Roman" w:hAnsi="Times New Roman"/>
          <w:i w:val="1"/>
          <w:sz w:val="24"/>
          <w:szCs w:val="24"/>
          <w:rtl w:val="0"/>
        </w:rPr>
        <w:t xml:space="preserve">regel sus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b45f06"/>
          <w:sz w:val="36"/>
          <w:szCs w:val="36"/>
          <w:rtl w:val="1"/>
        </w:rPr>
        <w:t xml:space="preserve">ר</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ג</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ל</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סו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24"/>
          <w:szCs w:val="24"/>
          <w:rtl w:val="0"/>
        </w:rPr>
        <w:t xml:space="preserve"> ‘a horse’s foot/leg’ or </w:t>
      </w:r>
      <w:r w:rsidDel="00000000" w:rsidR="00000000" w:rsidRPr="00000000">
        <w:rPr>
          <w:rFonts w:ascii="Times New Roman" w:cs="Times New Roman" w:eastAsia="Times New Roman" w:hAnsi="Times New Roman"/>
          <w:i w:val="1"/>
          <w:sz w:val="24"/>
          <w:szCs w:val="24"/>
          <w:rtl w:val="0"/>
        </w:rPr>
        <w:t xml:space="preserve">beten ishah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ט</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‘a woman’s belly,’ are in </w:t>
      </w:r>
      <w:r w:rsidDel="00000000" w:rsidR="00000000" w:rsidRPr="00000000">
        <w:rPr>
          <w:rFonts w:ascii="Times New Roman" w:cs="Times New Roman" w:eastAsia="Times New Roman" w:hAnsi="Times New Roman"/>
          <w:color w:val="b45f06"/>
          <w:sz w:val="24"/>
          <w:szCs w:val="24"/>
          <w:rtl w:val="0"/>
        </w:rPr>
        <w:t xml:space="preserve">construct form</w:t>
      </w:r>
      <w:r w:rsidDel="00000000" w:rsidR="00000000" w:rsidRPr="00000000">
        <w:rPr>
          <w:rFonts w:ascii="Times New Roman" w:cs="Times New Roman" w:eastAsia="Times New Roman" w:hAnsi="Times New Roman"/>
          <w:sz w:val="24"/>
          <w:szCs w:val="24"/>
          <w:rtl w:val="0"/>
        </w:rPr>
        <w:t xml:space="preserve">, but they sound the same and are spelled the same in construct form as in their free absolute form (except </w:t>
      </w:r>
      <w:r w:rsidDel="00000000" w:rsidR="00000000" w:rsidRPr="00000000">
        <w:rPr>
          <w:rFonts w:ascii="Times New Roman" w:cs="Times New Roman" w:eastAsia="Times New Roman" w:hAnsi="Times New Roman"/>
          <w:i w:val="1"/>
          <w:sz w:val="24"/>
          <w:szCs w:val="24"/>
          <w:rtl w:val="0"/>
        </w:rPr>
        <w:t xml:space="preserve">yad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‘hand,’ which changes its spelling to </w:t>
      </w:r>
      <w:r w:rsidDel="00000000" w:rsidR="00000000" w:rsidRPr="00000000">
        <w:rPr>
          <w:rFonts w:ascii="Times New Roman" w:cs="Times New Roman" w:eastAsia="Times New Roman" w:hAnsi="Times New Roman"/>
          <w:color w:val="b45f06"/>
          <w:sz w:val="36"/>
          <w:szCs w:val="36"/>
          <w:rtl w:val="1"/>
        </w:rPr>
        <w:t xml:space="preserve">י</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ד</w:t>
      </w:r>
      <w:r w:rsidDel="00000000" w:rsidR="00000000" w:rsidRPr="00000000">
        <w:rPr>
          <w:rFonts w:ascii="Times New Roman" w:cs="Times New Roman" w:eastAsia="Times New Roman" w:hAnsi="Times New Roman"/>
          <w:color w:val="b45f06"/>
          <w:sz w:val="36"/>
          <w:szCs w:val="36"/>
          <w:rtl w:val="0"/>
        </w:rPr>
        <w:t xml:space="preserve"> </w:t>
      </w:r>
      <w:r w:rsidDel="00000000" w:rsidR="00000000" w:rsidRPr="00000000">
        <w:rPr>
          <w:rFonts w:ascii="Times New Roman" w:cs="Times New Roman" w:eastAsia="Times New Roman" w:hAnsi="Times New Roman"/>
          <w:sz w:val="24"/>
          <w:szCs w:val="24"/>
          <w:rtl w:val="0"/>
        </w:rPr>
        <w:t xml:space="preserve">in the construct form, but still sounds the same). In lesson 11, we will learn more about construct forms.</w:t>
      </w:r>
      <w:r w:rsidDel="00000000" w:rsidR="00000000" w:rsidRPr="00000000">
        <w:br w:type="page"/>
      </w:r>
      <w:r w:rsidDel="00000000" w:rsidR="00000000" w:rsidRPr="00000000">
        <w:rPr>
          <w:rtl w:val="0"/>
        </w:rPr>
      </w:r>
    </w:p>
    <w:p w:rsidR="00000000" w:rsidDel="00000000" w:rsidP="00000000" w:rsidRDefault="00000000" w:rsidRPr="00000000" w14:paraId="000002FE">
      <w:pPr>
        <w:pStyle w:val="Heading1"/>
        <w:pageBreakBefore w:val="0"/>
        <w:spacing w:after="0" w:before="480" w:line="240" w:lineRule="auto"/>
        <w:rPr>
          <w:rFonts w:ascii="Cambria" w:cs="Cambria" w:eastAsia="Cambria" w:hAnsi="Cambria"/>
          <w:b w:val="1"/>
          <w:color w:val="366091"/>
          <w:sz w:val="28"/>
          <w:szCs w:val="28"/>
        </w:rPr>
      </w:pPr>
      <w:bookmarkStart w:colFirst="0" w:colLast="0" w:name="_bjb5sl7l64zw" w:id="39"/>
      <w:bookmarkEnd w:id="39"/>
      <w:r w:rsidDel="00000000" w:rsidR="00000000" w:rsidRPr="00000000">
        <w:rPr>
          <w:rFonts w:ascii="Cambria" w:cs="Cambria" w:eastAsia="Cambria" w:hAnsi="Cambria"/>
          <w:b w:val="1"/>
          <w:color w:val="366091"/>
          <w:sz w:val="28"/>
          <w:szCs w:val="28"/>
          <w:rtl w:val="0"/>
        </w:rPr>
        <w:t xml:space="preserve">Lesson 9 - Things good and bad</w:t>
      </w:r>
    </w:p>
    <w:p w:rsidR="00000000" w:rsidDel="00000000" w:rsidP="00000000" w:rsidRDefault="00000000" w:rsidRPr="00000000" w14:paraId="000002FF">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nh6mkqgmg30t" w:id="40"/>
      <w:bookmarkEnd w:id="40"/>
      <w:r w:rsidDel="00000000" w:rsidR="00000000" w:rsidRPr="00000000">
        <w:rPr>
          <w:rFonts w:ascii="Times New Roman" w:cs="Times New Roman" w:eastAsia="Times New Roman" w:hAnsi="Times New Roman"/>
          <w:b w:val="1"/>
          <w:color w:val="000000"/>
          <w:rtl w:val="0"/>
        </w:rPr>
        <w:t xml:space="preserve">9.1 Possessive suffixes review</w:t>
      </w:r>
    </w:p>
    <w:p w:rsidR="00000000" w:rsidDel="00000000" w:rsidP="00000000" w:rsidRDefault="00000000" w:rsidRPr="00000000" w14:paraId="00000300">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review the possessive suffixes on the word ‘name’ that were introduced in 5.1. Remember that the conjunction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becomes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before words whose first letter has a </w:t>
      </w:r>
      <w:r w:rsidDel="00000000" w:rsidR="00000000" w:rsidRPr="00000000">
        <w:rPr>
          <w:rFonts w:ascii="Times New Roman" w:cs="Times New Roman" w:eastAsia="Times New Roman" w:hAnsi="Times New Roman"/>
          <w:i w:val="1"/>
          <w:sz w:val="24"/>
          <w:szCs w:val="24"/>
          <w:rtl w:val="0"/>
        </w:rPr>
        <w:t xml:space="preserve">shewa </w:t>
      </w:r>
      <w:r w:rsidDel="00000000" w:rsidR="00000000" w:rsidRPr="00000000">
        <w:rPr>
          <w:rFonts w:ascii="Times New Roman" w:cs="Times New Roman" w:eastAsia="Times New Roman" w:hAnsi="Times New Roman"/>
          <w:sz w:val="24"/>
          <w:szCs w:val="24"/>
          <w:rtl w:val="0"/>
        </w:rPr>
        <w:t xml:space="preserve">vowel ְ</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as in the example below.</w:t>
      </w:r>
    </w:p>
    <w:tbl>
      <w:tblPr>
        <w:tblStyle w:val="Table26"/>
        <w:tblW w:w="7305.0" w:type="dxa"/>
        <w:jc w:val="left"/>
        <w:tblInd w:w="27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10"/>
        <w:gridCol w:w="2595"/>
        <w:tblGridChange w:id="0">
          <w:tblGrid>
            <w:gridCol w:w="4710"/>
            <w:gridCol w:w="2595"/>
          </w:tblGrid>
        </w:tblGridChange>
      </w:tblGrid>
      <w:tr>
        <w:trPr>
          <w:cantSplit w:val="0"/>
          <w:trHeight w:val="75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1">
            <w:pPr>
              <w:pageBreakBefore w:val="0"/>
              <w:spacing w:line="240" w:lineRule="auto"/>
              <w:jc w:val="right"/>
              <w:rPr>
                <w:rFonts w:ascii="Calibri" w:cs="Calibri" w:eastAsia="Calibri" w:hAnsi="Calibri"/>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548dd4"/>
                <w:sz w:val="36"/>
                <w:szCs w:val="36"/>
                <w:rtl w:val="1"/>
              </w:rPr>
              <w:t xml:space="preserve">ה</w:t>
            </w:r>
            <w:r w:rsidDel="00000000" w:rsidR="00000000" w:rsidRPr="00000000">
              <w:rPr>
                <w:rFonts w:ascii="Times New Roman" w:cs="Times New Roman" w:eastAsia="Times New Roman" w:hAnsi="Times New Roman"/>
                <w:color w:val="548dd4"/>
                <w:sz w:val="36"/>
                <w:szCs w:val="36"/>
                <w:rtl w:val="0"/>
              </w:rPr>
              <w:t xml:space="preserve">ּ</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548dd4"/>
                <w:sz w:val="36"/>
                <w:szCs w:val="36"/>
                <w:rtl w:val="1"/>
              </w:rPr>
              <w:t xml:space="preserve">ה</w:t>
            </w:r>
            <w:r w:rsidDel="00000000" w:rsidR="00000000" w:rsidRPr="00000000">
              <w:rPr>
                <w:rFonts w:ascii="Times New Roman" w:cs="Times New Roman" w:eastAsia="Times New Roman" w:hAnsi="Times New Roman"/>
                <w:color w:val="548dd4"/>
                <w:sz w:val="36"/>
                <w:szCs w:val="36"/>
                <w:rtl w:val="0"/>
              </w:rPr>
              <w:t xml:space="preserve">ּ</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Calibri" w:cs="Calibri" w:eastAsia="Calibri" w:hAnsi="Calibri"/>
                <w:sz w:val="24"/>
                <w:szCs w:val="24"/>
                <w:vertAlign w:val="superscript"/>
              </w:rPr>
              <w:footnoteReference w:customMarkFollows="0" w:id="13"/>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Calibri" w:cs="Calibri" w:eastAsia="Calibri" w:hAnsi="Calibri"/>
                <w:sz w:val="36"/>
                <w:szCs w:val="36"/>
                <w:rtl w:val="0"/>
              </w:rPr>
              <w:t xml:space="preserve">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2">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מ</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י</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p>
        </w:tc>
      </w:tr>
      <w:tr>
        <w:trPr>
          <w:cantSplit w:val="0"/>
          <w:trHeight w:val="6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3">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548dd4"/>
                <w:sz w:val="24"/>
                <w:szCs w:val="24"/>
                <w:rtl w:val="0"/>
              </w:rPr>
              <w:t xml:space="preserve">Her </w:t>
            </w:r>
            <w:r w:rsidDel="00000000" w:rsidR="00000000" w:rsidRPr="00000000">
              <w:rPr>
                <w:rFonts w:ascii="Times New Roman" w:cs="Times New Roman" w:eastAsia="Times New Roman" w:hAnsi="Times New Roman"/>
                <w:i w:val="1"/>
                <w:sz w:val="24"/>
                <w:szCs w:val="24"/>
                <w:rtl w:val="0"/>
              </w:rPr>
              <w:t xml:space="preserve">name (is) Ruth </w:t>
            </w:r>
            <w:r w:rsidDel="00000000" w:rsidR="00000000" w:rsidRPr="00000000">
              <w:rPr>
                <w:rFonts w:ascii="Times New Roman" w:cs="Times New Roman" w:eastAsia="Times New Roman" w:hAnsi="Times New Roman"/>
                <w:i w:val="1"/>
                <w:color w:val="ff0000"/>
                <w:sz w:val="24"/>
                <w:szCs w:val="24"/>
                <w:rtl w:val="0"/>
              </w:rPr>
              <w:t xml:space="preserve">and </w:t>
            </w:r>
            <w:r w:rsidDel="00000000" w:rsidR="00000000" w:rsidRPr="00000000">
              <w:rPr>
                <w:rFonts w:ascii="Times New Roman" w:cs="Times New Roman" w:eastAsia="Times New Roman" w:hAnsi="Times New Roman"/>
                <w:i w:val="1"/>
                <w:color w:val="548dd4"/>
                <w:sz w:val="24"/>
                <w:szCs w:val="24"/>
                <w:rtl w:val="0"/>
              </w:rPr>
              <w:t xml:space="preserve">her </w:t>
            </w:r>
            <w:r w:rsidDel="00000000" w:rsidR="00000000" w:rsidRPr="00000000">
              <w:rPr>
                <w:rFonts w:ascii="Times New Roman" w:cs="Times New Roman" w:eastAsia="Times New Roman" w:hAnsi="Times New Roman"/>
                <w:i w:val="1"/>
                <w:sz w:val="24"/>
                <w:szCs w:val="24"/>
                <w:rtl w:val="0"/>
              </w:rPr>
              <w:t xml:space="preserve">name (is) Naomi.</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4">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00"/>
                <w:sz w:val="24"/>
                <w:szCs w:val="24"/>
                <w:rtl w:val="0"/>
              </w:rPr>
              <w:t xml:space="preserve">Who </w:t>
            </w:r>
            <w:r w:rsidDel="00000000" w:rsidR="00000000" w:rsidRPr="00000000">
              <w:rPr>
                <w:rFonts w:ascii="Times New Roman" w:cs="Times New Roman" w:eastAsia="Times New Roman" w:hAnsi="Times New Roman"/>
                <w:i w:val="1"/>
                <w:sz w:val="24"/>
                <w:szCs w:val="24"/>
                <w:rtl w:val="0"/>
              </w:rPr>
              <w:t xml:space="preserve">(are) they (fem.)?</w:t>
            </w:r>
          </w:p>
        </w:tc>
      </w:tr>
    </w:tbl>
    <w:p w:rsidR="00000000" w:rsidDel="00000000" w:rsidP="00000000" w:rsidRDefault="00000000" w:rsidRPr="00000000" w14:paraId="00000305">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etpknei17uhs" w:id="41"/>
      <w:bookmarkEnd w:id="41"/>
      <w:r w:rsidDel="00000000" w:rsidR="00000000" w:rsidRPr="00000000">
        <w:rPr>
          <w:rtl w:val="0"/>
        </w:rPr>
      </w:r>
    </w:p>
    <w:p w:rsidR="00000000" w:rsidDel="00000000" w:rsidP="00000000" w:rsidRDefault="00000000" w:rsidRPr="00000000" w14:paraId="00000306">
      <w:pPr>
        <w:pStyle w:val="Heading3"/>
        <w:pageBreakBefore w:val="0"/>
        <w:spacing w:after="240" w:before="240" w:line="240" w:lineRule="auto"/>
        <w:rPr>
          <w:b w:val="0"/>
          <w:color w:val="000000"/>
          <w:sz w:val="32"/>
          <w:szCs w:val="32"/>
        </w:rPr>
      </w:pPr>
      <w:bookmarkStart w:colFirst="0" w:colLast="0" w:name="_pz1ukab00dih" w:id="42"/>
      <w:bookmarkEnd w:id="42"/>
      <w:r w:rsidDel="00000000" w:rsidR="00000000" w:rsidRPr="00000000">
        <w:rPr>
          <w:rFonts w:ascii="Times New Roman" w:cs="Times New Roman" w:eastAsia="Times New Roman" w:hAnsi="Times New Roman"/>
          <w:b w:val="1"/>
          <w:color w:val="000000"/>
          <w:rtl w:val="0"/>
        </w:rPr>
        <w:t xml:space="preserve">9.2 The word </w:t>
      </w:r>
      <w:r w:rsidDel="00000000" w:rsidR="00000000" w:rsidRPr="00000000">
        <w:rPr>
          <w:b w:val="0"/>
          <w:color w:val="000000"/>
          <w:sz w:val="32"/>
          <w:szCs w:val="32"/>
          <w:rtl w:val="1"/>
        </w:rPr>
        <w:t xml:space="preserve">ד</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ב</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ר</w:t>
      </w:r>
    </w:p>
    <w:p w:rsidR="00000000" w:rsidDel="00000000" w:rsidP="00000000" w:rsidRDefault="00000000" w:rsidRPr="00000000" w14:paraId="00000307">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1"/>
          <w:szCs w:val="21"/>
          <w:rtl w:val="0"/>
        </w:rPr>
        <w:t xml:space="preserve"> </w:t>
      </w:r>
      <w:r w:rsidDel="00000000" w:rsidR="00000000" w:rsidRPr="00000000">
        <w:rPr>
          <w:rFonts w:ascii="Times New Roman" w:cs="Times New Roman" w:eastAsia="Times New Roman" w:hAnsi="Times New Roman"/>
          <w:sz w:val="24"/>
          <w:szCs w:val="24"/>
          <w:rtl w:val="0"/>
        </w:rPr>
        <w:t xml:space="preserve">means generally ‘thing’ or ‘word.’ In this lesson it is used in the sense of a physical ‘thing’ (1), in the sense of ‘word’ (2) and in the sense of a non-physical ‘thing,’ referring to a matter/situation/affair (3). Senses 2 and 3 are the most common in Biblical Hebrew.</w:t>
      </w:r>
    </w:p>
    <w:tbl>
      <w:tblPr>
        <w:tblStyle w:val="Table27"/>
        <w:tblW w:w="86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215"/>
        <w:gridCol w:w="4080"/>
        <w:gridCol w:w="390"/>
        <w:tblGridChange w:id="0">
          <w:tblGrid>
            <w:gridCol w:w="4215"/>
            <w:gridCol w:w="4080"/>
            <w:gridCol w:w="390"/>
          </w:tblGrid>
        </w:tblGridChange>
      </w:tblGrid>
      <w:tr>
        <w:trPr>
          <w:cantSplit w:val="0"/>
          <w:trHeight w:val="9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8">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What (is) this thing? This thing (is) a jar.</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9">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ד</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ב</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ר</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0"/>
              </w:rPr>
              <w:t xml:space="preserv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A">
            <w:pPr>
              <w:pageBreakBefore w:val="0"/>
              <w:spacing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1</w:t>
            </w:r>
          </w:p>
        </w:tc>
      </w:tr>
      <w:tr>
        <w:trPr>
          <w:cantSplit w:val="0"/>
          <w:trHeight w:val="98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B">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House, the man, father, these (are) words.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C">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4a86e8"/>
                <w:sz w:val="36"/>
                <w:szCs w:val="36"/>
                <w:rtl w:val="1"/>
              </w:rPr>
              <w:t xml:space="preserve">ד</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ב</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ר</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ים</w:t>
            </w:r>
            <w:r w:rsidDel="00000000" w:rsidR="00000000" w:rsidRPr="00000000">
              <w:rPr>
                <w:rtl w:val="1"/>
              </w:rPr>
            </w:r>
            <w:r w:rsidDel="00000000" w:rsidR="00000000" w:rsidRPr="00000000">
              <w:rPr>
                <w:rFonts w:ascii="Times New Roman" w:cs="Times New Roman" w:eastAsia="Times New Roman" w:hAnsi="Times New Roman"/>
                <w:sz w:val="36"/>
                <w:szCs w:val="36"/>
                <w:rtl w:val="0"/>
              </w:rPr>
              <w:t xml:space="preserv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D">
            <w:pPr>
              <w:pageBreakBefore w:val="0"/>
              <w:spacing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2</w:t>
            </w:r>
          </w:p>
        </w:tc>
      </w:tr>
      <w:tr>
        <w:trPr>
          <w:cantSplit w:val="0"/>
          <w:trHeight w:val="135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0E">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[men fighting in anger] Is this thing good? </w:t>
            </w:r>
          </w:p>
          <w:p w:rsidR="00000000" w:rsidDel="00000000" w:rsidP="00000000" w:rsidRDefault="00000000" w:rsidRPr="00000000" w14:paraId="0000030F">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this thing is very bad.</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10">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ד</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ב</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ר</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p>
          <w:p w:rsidR="00000000" w:rsidDel="00000000" w:rsidP="00000000" w:rsidRDefault="00000000" w:rsidRPr="00000000" w14:paraId="00000311">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ד</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ב</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ר</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0"/>
              </w:rPr>
              <w:t xml:space="preserv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12">
            <w:pPr>
              <w:pageBreakBefore w:val="0"/>
              <w:spacing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3</w:t>
            </w:r>
          </w:p>
        </w:tc>
      </w:tr>
    </w:tbl>
    <w:p w:rsidR="00000000" w:rsidDel="00000000" w:rsidP="00000000" w:rsidRDefault="00000000" w:rsidRPr="00000000" w14:paraId="0000031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4">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feolhi8kpr3e" w:id="43"/>
      <w:bookmarkEnd w:id="43"/>
      <w:r w:rsidDel="00000000" w:rsidR="00000000" w:rsidRPr="00000000">
        <w:rPr>
          <w:rFonts w:ascii="Times New Roman" w:cs="Times New Roman" w:eastAsia="Times New Roman" w:hAnsi="Times New Roman"/>
          <w:b w:val="1"/>
          <w:color w:val="000000"/>
          <w:rtl w:val="0"/>
        </w:rPr>
        <w:t xml:space="preserve">9.3 Adjectives ‘good’ and ‘bad’</w:t>
      </w:r>
    </w:p>
    <w:p w:rsidR="00000000" w:rsidDel="00000000" w:rsidP="00000000" w:rsidRDefault="00000000" w:rsidRPr="00000000" w14:paraId="00000315">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learned two adjectives in this lesson: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‘good,’ and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‘bad.’ Note that they take the same suffixes that we learned in 2.3, agreeing with the noun they modify in gender and number.</w:t>
      </w:r>
    </w:p>
    <w:tbl>
      <w:tblPr>
        <w:tblStyle w:val="Table28"/>
        <w:tblW w:w="8400.0" w:type="dxa"/>
        <w:jc w:val="left"/>
        <w:tblInd w:w="36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15"/>
        <w:gridCol w:w="1830"/>
        <w:gridCol w:w="1995"/>
        <w:gridCol w:w="2040"/>
        <w:gridCol w:w="1920"/>
        <w:tblGridChange w:id="0">
          <w:tblGrid>
            <w:gridCol w:w="615"/>
            <w:gridCol w:w="1830"/>
            <w:gridCol w:w="1995"/>
            <w:gridCol w:w="2040"/>
            <w:gridCol w:w="1920"/>
          </w:tblGrid>
        </w:tblGridChange>
      </w:tblGrid>
      <w:tr>
        <w:trPr>
          <w:cantSplit w:val="0"/>
          <w:trHeight w:val="495" w:hRule="atLeast"/>
          <w:tblHeader w:val="0"/>
        </w:trPr>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16">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17">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18">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Feminine</w:t>
            </w:r>
          </w:p>
        </w:tc>
        <w:tc>
          <w:tcPr>
            <w:tcBorders>
              <w:top w:color="000000" w:space="0" w:sz="8" w:val="single"/>
              <w:left w:color="000000" w:space="0" w:sz="0" w:val="nil"/>
              <w:bottom w:color="000000" w:space="0" w:sz="8"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19">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w:t>
            </w:r>
          </w:p>
        </w:tc>
        <w:tc>
          <w:tcPr>
            <w:tcBorders>
              <w:top w:color="000000" w:space="0" w:sz="8" w:val="single"/>
              <w:left w:color="000000" w:space="0" w:sz="0" w:val="nil"/>
              <w:bottom w:color="000000" w:space="0" w:sz="0" w:val="nil"/>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1A">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Masculine</w:t>
            </w:r>
          </w:p>
        </w:tc>
      </w:tr>
      <w:tr>
        <w:trPr>
          <w:cantSplit w:val="0"/>
          <w:trHeight w:val="590" w:hRule="atLeast"/>
          <w:tblHeader w:val="0"/>
        </w:trPr>
        <w:tc>
          <w:tcPr>
            <w:vMerge w:val="restart"/>
            <w:tcBorders>
              <w:top w:color="000000" w:space="0" w:sz="0" w:val="nil"/>
              <w:left w:color="000000" w:space="0" w:sz="8" w:val="single"/>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B">
            <w:pPr>
              <w:pageBreakBefore w:val="0"/>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Sg.</w:t>
            </w:r>
          </w:p>
        </w:tc>
        <w:tc>
          <w:tcPr>
            <w:tcBorders>
              <w:top w:color="000000" w:space="0" w:sz="0" w:val="nil"/>
              <w:left w:color="000000" w:space="0" w:sz="8" w:val="single"/>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C">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good woman</w:t>
            </w:r>
          </w:p>
        </w:tc>
        <w:tc>
          <w:tcPr>
            <w:tcBorders>
              <w:top w:color="000000" w:space="0" w:sz="0" w:val="nil"/>
              <w:left w:color="000000" w:space="0" w:sz="0" w:val="nil"/>
              <w:bottom w:color="000000" w:space="0" w:sz="0" w:val="nil"/>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1D">
            <w:pPr>
              <w:pageBreakBefore w:val="0"/>
              <w:spacing w:line="240" w:lineRule="auto"/>
              <w:jc w:val="right"/>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E">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good man</w:t>
            </w:r>
          </w:p>
        </w:tc>
        <w:tc>
          <w:tcPr>
            <w:tcBorders>
              <w:top w:color="000000" w:space="0" w:sz="8" w:val="single"/>
              <w:left w:color="000000" w:space="0" w:sz="0" w:val="nil"/>
              <w:bottom w:color="000000" w:space="0" w:sz="0" w:val="nil"/>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1F">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p>
        </w:tc>
      </w:tr>
      <w:tr>
        <w:trPr>
          <w:cantSplit w:val="0"/>
          <w:trHeight w:val="525" w:hRule="atLeast"/>
          <w:tblHeader w:val="0"/>
        </w:trPr>
        <w:tc>
          <w:tcPr>
            <w:vMerge w:val="continue"/>
            <w:tcBorders>
              <w:top w:color="000000" w:space="0" w:sz="0" w:val="nil"/>
              <w:left w:color="000000" w:space="0" w:sz="8" w:val="single"/>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0">
            <w:pPr>
              <w:pageBreakBefore w:val="0"/>
              <w:spacing w:line="240" w:lineRule="auto"/>
              <w:rPr>
                <w:rFonts w:ascii="Times New Roman" w:cs="Times New Roman" w:eastAsia="Times New Roman" w:hAnsi="Times New Roman"/>
                <w:i w:val="1"/>
                <w:sz w:val="24"/>
                <w:szCs w:val="24"/>
              </w:rPr>
            </w:pPr>
            <w:r w:rsidDel="00000000" w:rsidR="00000000" w:rsidRPr="00000000">
              <w:rPr>
                <w:rtl w:val="0"/>
              </w:rPr>
            </w:r>
          </w:p>
        </w:tc>
        <w:tc>
          <w:tcPr>
            <w:tcBorders>
              <w:top w:color="000000" w:space="0" w:sz="0" w:val="nil"/>
              <w:left w:color="000000" w:space="0" w:sz="8" w:val="single"/>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1">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bad land</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2">
            <w:pPr>
              <w:pageBreakBefore w:val="0"/>
              <w:spacing w:line="240" w:lineRule="auto"/>
              <w:jc w:val="right"/>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ץ</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p>
        </w:tc>
        <w:tc>
          <w:tcPr>
            <w:tcBorders>
              <w:top w:color="000000" w:space="0" w:sz="0" w:val="nil"/>
              <w:left w:color="000000" w:space="0" w:sz="0" w:val="nil"/>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3">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bad thing</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4">
            <w:pPr>
              <w:pageBreakBefore w:val="0"/>
              <w:spacing w:line="240" w:lineRule="auto"/>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p>
        </w:tc>
      </w:tr>
      <w:tr>
        <w:trPr>
          <w:cantSplit w:val="0"/>
          <w:trHeight w:val="590" w:hRule="atLeast"/>
          <w:tblHeader w:val="0"/>
        </w:trPr>
        <w:tc>
          <w:tcPr>
            <w:vMerge w:val="restart"/>
            <w:tcBorders>
              <w:top w:color="000000" w:space="0" w:sz="0" w:val="nil"/>
              <w:left w:color="000000" w:space="0" w:sz="8" w:val="single"/>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5">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Pl.</w:t>
            </w:r>
            <w:r w:rsidDel="00000000" w:rsidR="00000000" w:rsidRPr="00000000">
              <w:rPr>
                <w:rtl w:val="0"/>
              </w:rPr>
            </w:r>
          </w:p>
        </w:tc>
        <w:tc>
          <w:tcPr>
            <w:tcBorders>
              <w:top w:color="000000" w:space="0" w:sz="0" w:val="nil"/>
              <w:left w:color="000000" w:space="0" w:sz="8" w:val="single"/>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6">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good women</w:t>
            </w:r>
          </w:p>
        </w:tc>
        <w:tc>
          <w:tcPr>
            <w:tcBorders>
              <w:top w:color="000000" w:space="0" w:sz="0" w:val="nil"/>
              <w:left w:color="000000" w:space="0" w:sz="0" w:val="nil"/>
              <w:bottom w:color="000000" w:space="0" w:sz="0" w:val="nil"/>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7">
            <w:pPr>
              <w:pageBreakBefore w:val="0"/>
              <w:spacing w:line="240" w:lineRule="auto"/>
              <w:ind w:left="-180" w:firstLine="0"/>
              <w:jc w:val="right"/>
              <w:rPr>
                <w:rFonts w:ascii="Times New Roman" w:cs="Times New Roman" w:eastAsia="Times New Roman" w:hAnsi="Times New Roman"/>
                <w:color w:val="ff00ff"/>
                <w:sz w:val="36"/>
                <w:szCs w:val="36"/>
              </w:rPr>
            </w:pP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ת</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8">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good things</w:t>
            </w:r>
          </w:p>
        </w:tc>
        <w:tc>
          <w:tcPr>
            <w:tcBorders>
              <w:top w:color="000000" w:space="0" w:sz="0" w:val="nil"/>
              <w:left w:color="000000" w:space="0" w:sz="0" w:val="nil"/>
              <w:bottom w:color="000000" w:space="0" w:sz="0" w:val="nil"/>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9">
            <w:pPr>
              <w:pageBreakBefore w:val="0"/>
              <w:spacing w:line="240" w:lineRule="auto"/>
              <w:ind w:left="-360" w:firstLine="0"/>
              <w:jc w:val="right"/>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טו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ים</w:t>
            </w:r>
          </w:p>
        </w:tc>
      </w:tr>
      <w:tr>
        <w:trPr>
          <w:cantSplit w:val="0"/>
          <w:trHeight w:val="590" w:hRule="atLeast"/>
          <w:tblHeader w:val="0"/>
        </w:trPr>
        <w:tc>
          <w:tcPr>
            <w:vMerge w:val="continue"/>
            <w:tcBorders>
              <w:top w:color="000000" w:space="0" w:sz="0" w:val="nil"/>
              <w:left w:color="000000" w:space="0" w:sz="8" w:val="single"/>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A">
            <w:pPr>
              <w:pageBreakBefore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8" w:val="single"/>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B">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bad women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C">
            <w:pPr>
              <w:pageBreakBefore w:val="0"/>
              <w:spacing w:line="240" w:lineRule="auto"/>
              <w:ind w:left="-270" w:firstLine="0"/>
              <w:jc w:val="right"/>
              <w:rPr>
                <w:rFonts w:ascii="Times New Roman" w:cs="Times New Roman" w:eastAsia="Times New Roman" w:hAnsi="Times New Roman"/>
                <w:color w:val="ff00ff"/>
                <w:sz w:val="36"/>
                <w:szCs w:val="36"/>
              </w:rPr>
            </w:pP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ת</w:t>
            </w:r>
          </w:p>
        </w:tc>
        <w:tc>
          <w:tcPr>
            <w:tcBorders>
              <w:top w:color="000000" w:space="0" w:sz="0" w:val="nil"/>
              <w:left w:color="000000" w:space="0" w:sz="0" w:val="nil"/>
              <w:bottom w:color="000000" w:space="0" w:sz="8"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D">
            <w:pPr>
              <w:pageBreakBefore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bad things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2E">
            <w:pPr>
              <w:pageBreakBefore w:val="0"/>
              <w:spacing w:line="240" w:lineRule="auto"/>
              <w:ind w:left="-270" w:firstLine="0"/>
              <w:jc w:val="right"/>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ים</w:t>
            </w:r>
          </w:p>
        </w:tc>
      </w:tr>
    </w:tbl>
    <w:p w:rsidR="00000000" w:rsidDel="00000000" w:rsidP="00000000" w:rsidRDefault="00000000" w:rsidRPr="00000000" w14:paraId="0000032F">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qk7dowka1kud" w:id="44"/>
      <w:bookmarkEnd w:id="44"/>
      <w:r w:rsidDel="00000000" w:rsidR="00000000" w:rsidRPr="00000000">
        <w:rPr>
          <w:rtl w:val="0"/>
        </w:rPr>
      </w:r>
    </w:p>
    <w:p w:rsidR="00000000" w:rsidDel="00000000" w:rsidP="00000000" w:rsidRDefault="00000000" w:rsidRPr="00000000" w14:paraId="00000330">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4mx1paqdowj0" w:id="45"/>
      <w:bookmarkEnd w:id="45"/>
      <w:r w:rsidDel="00000000" w:rsidR="00000000" w:rsidRPr="00000000">
        <w:rPr>
          <w:rFonts w:ascii="Times New Roman" w:cs="Times New Roman" w:eastAsia="Times New Roman" w:hAnsi="Times New Roman"/>
          <w:b w:val="1"/>
          <w:color w:val="000000"/>
          <w:rtl w:val="0"/>
        </w:rPr>
        <w:t xml:space="preserve">9.4 The yes-no question marker prefix</w:t>
      </w:r>
    </w:p>
    <w:p w:rsidR="00000000" w:rsidDel="00000000" w:rsidP="00000000" w:rsidRDefault="00000000" w:rsidRPr="00000000" w14:paraId="00000331">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far, we have seen many content questions with interrogative pronouns, such as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rtl w:val="0"/>
        </w:rPr>
        <w:t xml:space="preserve"> “who (are) they?” and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“what (is) this?” On the other hand, a “yes-no” or “polar” question (whose answer is a simple yes or no), is usually signaled with the prefix </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0"/>
        </w:rPr>
        <w:t xml:space="preserve">ֲ</w:t>
      </w:r>
      <w:r w:rsidDel="00000000" w:rsidR="00000000" w:rsidRPr="00000000">
        <w:rPr>
          <w:rFonts w:ascii="Times New Roman" w:cs="Times New Roman" w:eastAsia="Times New Roman" w:hAnsi="Times New Roman"/>
          <w:sz w:val="24"/>
          <w:szCs w:val="24"/>
          <w:rtl w:val="0"/>
        </w:rPr>
        <w:t xml:space="preserve"> on the first word of the question:</w:t>
      </w:r>
    </w:p>
    <w:p w:rsidR="00000000" w:rsidDel="00000000" w:rsidP="00000000" w:rsidRDefault="00000000" w:rsidRPr="00000000" w14:paraId="00000332">
      <w:pPr>
        <w:pageBreakBefore w:val="0"/>
        <w:bidi w:val="1"/>
        <w:spacing w:line="240"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color w:val="ff0000"/>
          <w:sz w:val="40"/>
          <w:szCs w:val="40"/>
          <w:rtl w:val="1"/>
        </w:rPr>
        <w:t xml:space="preserve">ה</w:t>
      </w:r>
      <w:r w:rsidDel="00000000" w:rsidR="00000000" w:rsidRPr="00000000">
        <w:rPr>
          <w:rFonts w:ascii="Times New Roman" w:cs="Times New Roman" w:eastAsia="Times New Roman" w:hAnsi="Times New Roman"/>
          <w:color w:val="ff0000"/>
          <w:sz w:val="40"/>
          <w:szCs w:val="40"/>
          <w:rtl w:val="1"/>
        </w:rPr>
        <w:t xml:space="preserve">ֲ</w:t>
      </w:r>
      <w:r w:rsidDel="00000000" w:rsidR="00000000" w:rsidRPr="00000000">
        <w:rPr>
          <w:rFonts w:ascii="Times New Roman" w:cs="Times New Roman" w:eastAsia="Times New Roman" w:hAnsi="Times New Roman"/>
          <w:sz w:val="40"/>
          <w:szCs w:val="40"/>
          <w:rtl w:val="1"/>
        </w:rPr>
        <w:t xml:space="preserve">טו</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ים</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color w:val="548dd4"/>
          <w:sz w:val="40"/>
          <w:szCs w:val="40"/>
          <w:rtl w:val="1"/>
        </w:rPr>
        <w:t xml:space="preserve">ה</w:t>
      </w:r>
      <w:r w:rsidDel="00000000" w:rsidR="00000000" w:rsidRPr="00000000">
        <w:rPr>
          <w:rFonts w:ascii="Times New Roman" w:cs="Times New Roman" w:eastAsia="Times New Roman" w:hAnsi="Times New Roman"/>
          <w:color w:val="548dd4"/>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ים</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color w:val="548dd4"/>
          <w:sz w:val="40"/>
          <w:szCs w:val="40"/>
          <w:rtl w:val="1"/>
        </w:rPr>
        <w:t xml:space="preserve">ה</w:t>
      </w:r>
      <w:r w:rsidDel="00000000" w:rsidR="00000000" w:rsidRPr="00000000">
        <w:rPr>
          <w:rFonts w:ascii="Times New Roman" w:cs="Times New Roman" w:eastAsia="Times New Roman" w:hAnsi="Times New Roman"/>
          <w:color w:val="548dd4"/>
          <w:sz w:val="40"/>
          <w:szCs w:val="40"/>
          <w:rtl w:val="1"/>
        </w:rPr>
        <w:t xml:space="preserve">ָ</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ל</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טו</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ים</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sz w:val="40"/>
          <w:szCs w:val="40"/>
          <w:rtl w:val="1"/>
        </w:rPr>
        <w:t xml:space="preserve">׃</w:t>
      </w:r>
    </w:p>
    <w:p w:rsidR="00000000" w:rsidDel="00000000" w:rsidP="00000000" w:rsidRDefault="00000000" w:rsidRPr="00000000" w14:paraId="00000333">
      <w:pPr>
        <w:pageBreakBefore w:val="0"/>
        <w:spacing w:line="240" w:lineRule="auto"/>
        <w:jc w:val="center"/>
        <w:rPr>
          <w:rFonts w:ascii="Times New Roman" w:cs="Times New Roman" w:eastAsia="Times New Roman" w:hAnsi="Times New Roman"/>
          <w:i w:val="1"/>
          <w:sz w:val="40"/>
          <w:szCs w:val="40"/>
        </w:rPr>
      </w:pPr>
      <w:r w:rsidDel="00000000" w:rsidR="00000000" w:rsidRPr="00000000">
        <w:rPr>
          <w:rFonts w:ascii="Times New Roman" w:cs="Times New Roman" w:eastAsia="Times New Roman" w:hAnsi="Times New Roman"/>
          <w:i w:val="1"/>
          <w:sz w:val="24"/>
          <w:szCs w:val="24"/>
          <w:rtl w:val="0"/>
        </w:rPr>
        <w:t xml:space="preserve">(Are) these things good? They (are) good.</w:t>
      </w:r>
      <w:r w:rsidDel="00000000" w:rsidR="00000000" w:rsidRPr="00000000">
        <w:rPr>
          <w:rtl w:val="0"/>
        </w:rPr>
      </w:r>
    </w:p>
    <w:p w:rsidR="00000000" w:rsidDel="00000000" w:rsidP="00000000" w:rsidRDefault="00000000" w:rsidRPr="00000000" w14:paraId="0000033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question marker </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0"/>
        </w:rPr>
        <w:t xml:space="preserve">ֲ</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sounds just like the definite article </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color w:val="548dd4"/>
          <w:sz w:val="36"/>
          <w:szCs w:val="36"/>
          <w:rtl w:val="1"/>
        </w:rPr>
        <w:t xml:space="preserve">ה</w:t>
      </w:r>
      <w:r w:rsidDel="00000000" w:rsidR="00000000" w:rsidRPr="00000000">
        <w:rPr>
          <w:rFonts w:ascii="Times New Roman" w:cs="Times New Roman" w:eastAsia="Times New Roman" w:hAnsi="Times New Roman"/>
          <w:color w:val="548dd4"/>
          <w:sz w:val="36"/>
          <w:szCs w:val="36"/>
          <w:rtl w:val="0"/>
        </w:rPr>
        <w:t xml:space="preserve">ַ</w:t>
      </w:r>
      <w:r w:rsidDel="00000000" w:rsidR="00000000" w:rsidRPr="00000000">
        <w:rPr>
          <w:rFonts w:ascii="Times New Roman" w:cs="Times New Roman" w:eastAsia="Times New Roman" w:hAnsi="Times New Roman"/>
          <w:sz w:val="24"/>
          <w:szCs w:val="24"/>
          <w:rtl w:val="0"/>
        </w:rPr>
        <w:t xml:space="preserve">, but in writing it usually looks different because of the </w:t>
      </w:r>
      <w:r w:rsidDel="00000000" w:rsidR="00000000" w:rsidRPr="00000000">
        <w:rPr>
          <w:rFonts w:ascii="Cambria" w:cs="Cambria" w:eastAsia="Cambria" w:hAnsi="Cambria"/>
          <w:i w:val="1"/>
          <w:color w:val="202122"/>
          <w:sz w:val="24"/>
          <w:szCs w:val="24"/>
          <w:highlight w:val="white"/>
          <w:rtl w:val="0"/>
        </w:rPr>
        <w:t xml:space="preserve">ħ</w:t>
      </w:r>
      <w:r w:rsidDel="00000000" w:rsidR="00000000" w:rsidRPr="00000000">
        <w:rPr>
          <w:rFonts w:ascii="Times New Roman" w:cs="Times New Roman" w:eastAsia="Times New Roman" w:hAnsi="Times New Roman"/>
          <w:i w:val="1"/>
          <w:color w:val="202122"/>
          <w:sz w:val="24"/>
          <w:szCs w:val="24"/>
          <w:highlight w:val="white"/>
          <w:rtl w:val="0"/>
        </w:rPr>
        <w:t xml:space="preserve">a</w:t>
      </w:r>
      <w:r w:rsidDel="00000000" w:rsidR="00000000" w:rsidRPr="00000000">
        <w:rPr>
          <w:rFonts w:ascii="Cambria" w:cs="Cambria" w:eastAsia="Cambria" w:hAnsi="Cambria"/>
          <w:i w:val="1"/>
          <w:color w:val="202122"/>
          <w:sz w:val="24"/>
          <w:szCs w:val="24"/>
          <w:highlight w:val="white"/>
          <w:rtl w:val="0"/>
        </w:rPr>
        <w:t xml:space="preserve">ṭ</w:t>
      </w:r>
      <w:r w:rsidDel="00000000" w:rsidR="00000000" w:rsidRPr="00000000">
        <w:rPr>
          <w:rFonts w:ascii="Times New Roman" w:cs="Times New Roman" w:eastAsia="Times New Roman" w:hAnsi="Times New Roman"/>
          <w:i w:val="1"/>
          <w:color w:val="202122"/>
          <w:sz w:val="24"/>
          <w:szCs w:val="24"/>
          <w:highlight w:val="white"/>
          <w:rtl w:val="0"/>
        </w:rPr>
        <w:t xml:space="preserve">ef pata</w:t>
      </w:r>
      <w:r w:rsidDel="00000000" w:rsidR="00000000" w:rsidRPr="00000000">
        <w:rPr>
          <w:rFonts w:ascii="Cambria" w:cs="Cambria" w:eastAsia="Cambria" w:hAnsi="Cambria"/>
          <w:i w:val="1"/>
          <w:color w:val="202122"/>
          <w:sz w:val="24"/>
          <w:szCs w:val="24"/>
          <w:highlight w:val="white"/>
          <w:rtl w:val="0"/>
        </w:rPr>
        <w:t xml:space="preserve">ħ</w:t>
      </w:r>
      <w:r w:rsidDel="00000000" w:rsidR="00000000" w:rsidRPr="00000000">
        <w:rPr>
          <w:rFonts w:ascii="Times New Roman" w:cs="Times New Roman" w:eastAsia="Times New Roman" w:hAnsi="Times New Roman"/>
          <w:sz w:val="24"/>
          <w:szCs w:val="24"/>
          <w:rtl w:val="0"/>
        </w:rPr>
        <w:t xml:space="preserve"> vowel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The two prefixes can usually be distinguished without difficulty from context since the yes-no question marker always attaches to the first word of the question. </w:t>
      </w:r>
    </w:p>
    <w:p w:rsidR="00000000" w:rsidDel="00000000" w:rsidP="00000000" w:rsidRDefault="00000000" w:rsidRPr="00000000" w14:paraId="00000335">
      <w:pPr>
        <w:pStyle w:val="Heading3"/>
        <w:pageBreakBefore w:val="0"/>
        <w:spacing w:after="240" w:before="240" w:line="240" w:lineRule="auto"/>
        <w:rPr>
          <w:b w:val="0"/>
          <w:color w:val="000000"/>
          <w:sz w:val="32"/>
          <w:szCs w:val="32"/>
        </w:rPr>
      </w:pPr>
      <w:bookmarkStart w:colFirst="0" w:colLast="0" w:name="_pyxet3io2xrl" w:id="46"/>
      <w:bookmarkEnd w:id="46"/>
      <w:r w:rsidDel="00000000" w:rsidR="00000000" w:rsidRPr="00000000">
        <w:rPr>
          <w:rFonts w:ascii="Times New Roman" w:cs="Times New Roman" w:eastAsia="Times New Roman" w:hAnsi="Times New Roman"/>
          <w:b w:val="1"/>
          <w:color w:val="000000"/>
          <w:rtl w:val="0"/>
        </w:rPr>
        <w:t xml:space="preserve">9.5 </w:t>
      </w:r>
      <w:r w:rsidDel="00000000" w:rsidR="00000000" w:rsidRPr="00000000">
        <w:rPr>
          <w:rFonts w:ascii="Times New Roman" w:cs="Times New Roman" w:eastAsia="Times New Roman" w:hAnsi="Times New Roman"/>
          <w:b w:val="1"/>
          <w:i w:val="1"/>
          <w:color w:val="000000"/>
          <w:rtl w:val="0"/>
        </w:rPr>
        <w:t xml:space="preserve">Hinneh</w:t>
      </w:r>
      <w:r w:rsidDel="00000000" w:rsidR="00000000" w:rsidRPr="00000000">
        <w:rPr>
          <w:rFonts w:ascii="Times New Roman" w:cs="Times New Roman" w:eastAsia="Times New Roman" w:hAnsi="Times New Roman"/>
          <w:b w:val="1"/>
          <w:color w:val="000000"/>
          <w:rtl w:val="0"/>
        </w:rPr>
        <w:t xml:space="preserve"> </w:t>
      </w:r>
      <w:r w:rsidDel="00000000" w:rsidR="00000000" w:rsidRPr="00000000">
        <w:rPr>
          <w:b w:val="0"/>
          <w:color w:val="000000"/>
          <w:sz w:val="32"/>
          <w:szCs w:val="32"/>
          <w:rtl w:val="1"/>
        </w:rPr>
        <w:t xml:space="preserve">ה</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נ</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ה</w:t>
      </w:r>
    </w:p>
    <w:p w:rsidR="00000000" w:rsidDel="00000000" w:rsidP="00000000" w:rsidRDefault="00000000" w:rsidRPr="00000000" w14:paraId="00000336">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word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1"/>
          <w:szCs w:val="21"/>
          <w:rtl w:val="0"/>
        </w:rPr>
        <w:t xml:space="preserve"> </w:t>
      </w:r>
      <w:r w:rsidDel="00000000" w:rsidR="00000000" w:rsidRPr="00000000">
        <w:rPr>
          <w:rFonts w:ascii="Times New Roman" w:cs="Times New Roman" w:eastAsia="Times New Roman" w:hAnsi="Times New Roman"/>
          <w:sz w:val="24"/>
          <w:szCs w:val="24"/>
          <w:rtl w:val="0"/>
        </w:rPr>
        <w:t xml:space="preserve">is used to draw the hearer’s attention to, present, or point to what follows. It has traditionally been translated in older English versions as ‘behold’ but a more modern idiom would be ‘Look, …’</w:t>
      </w:r>
    </w:p>
    <w:tbl>
      <w:tblPr>
        <w:tblStyle w:val="Table29"/>
        <w:tblW w:w="6855.0" w:type="dxa"/>
        <w:jc w:val="left"/>
        <w:tblInd w:w="9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750"/>
        <w:gridCol w:w="3105"/>
        <w:tblGridChange w:id="0">
          <w:tblGrid>
            <w:gridCol w:w="3750"/>
            <w:gridCol w:w="3105"/>
          </w:tblGrid>
        </w:tblGridChange>
      </w:tblGrid>
      <w:tr>
        <w:trPr>
          <w:cantSplit w:val="0"/>
          <w:trHeight w:val="7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37">
            <w:pPr>
              <w:pageBreakBefore w:val="0"/>
              <w:spacing w:line="240" w:lineRule="auto"/>
              <w:ind w:left="270"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00"/>
                <w:sz w:val="24"/>
                <w:szCs w:val="24"/>
                <w:rtl w:val="0"/>
              </w:rPr>
              <w:t xml:space="preserve">Look, (here are) </w:t>
            </w:r>
            <w:r w:rsidDel="00000000" w:rsidR="00000000" w:rsidRPr="00000000">
              <w:rPr>
                <w:rFonts w:ascii="Times New Roman" w:cs="Times New Roman" w:eastAsia="Times New Roman" w:hAnsi="Times New Roman"/>
                <w:i w:val="1"/>
                <w:sz w:val="24"/>
                <w:szCs w:val="24"/>
                <w:rtl w:val="0"/>
              </w:rPr>
              <w:t xml:space="preserve">these people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center"/>
          </w:tcPr>
          <w:p w:rsidR="00000000" w:rsidDel="00000000" w:rsidP="00000000" w:rsidRDefault="00000000" w:rsidRPr="00000000" w14:paraId="00000338">
            <w:pPr>
              <w:pageBreakBefore w:val="0"/>
              <w:tabs>
                <w:tab w:val="right" w:leader="none" w:pos="3680.9999999999995"/>
              </w:tabs>
              <w:spacing w:line="240" w:lineRule="auto"/>
              <w:ind w:right="300"/>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נ</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r>
    </w:tbl>
    <w:p w:rsidR="00000000" w:rsidDel="00000000" w:rsidP="00000000" w:rsidRDefault="00000000" w:rsidRPr="00000000" w14:paraId="00000339">
      <w:pPr>
        <w:pStyle w:val="Heading1"/>
        <w:pageBreakBefore w:val="0"/>
        <w:spacing w:after="0" w:before="480" w:line="240" w:lineRule="auto"/>
        <w:rPr/>
      </w:pPr>
      <w:bookmarkStart w:colFirst="0" w:colLast="0" w:name="_wq25ocspy7wh" w:id="47"/>
      <w:bookmarkEnd w:id="47"/>
      <w:r w:rsidDel="00000000" w:rsidR="00000000" w:rsidRPr="00000000">
        <w:br w:type="page"/>
      </w:r>
      <w:r w:rsidDel="00000000" w:rsidR="00000000" w:rsidRPr="00000000">
        <w:rPr>
          <w:rtl w:val="0"/>
        </w:rPr>
      </w:r>
    </w:p>
    <w:p w:rsidR="00000000" w:rsidDel="00000000" w:rsidP="00000000" w:rsidRDefault="00000000" w:rsidRPr="00000000" w14:paraId="0000033A">
      <w:pPr>
        <w:pStyle w:val="Heading1"/>
        <w:pageBreakBefore w:val="0"/>
        <w:spacing w:after="0" w:before="480" w:line="240" w:lineRule="auto"/>
        <w:rPr>
          <w:rFonts w:ascii="Cambria" w:cs="Cambria" w:eastAsia="Cambria" w:hAnsi="Cambria"/>
          <w:b w:val="1"/>
          <w:color w:val="366091"/>
          <w:sz w:val="28"/>
          <w:szCs w:val="28"/>
        </w:rPr>
      </w:pPr>
      <w:bookmarkStart w:colFirst="0" w:colLast="0" w:name="_d2ajhymjew18" w:id="48"/>
      <w:bookmarkEnd w:id="48"/>
      <w:r w:rsidDel="00000000" w:rsidR="00000000" w:rsidRPr="00000000">
        <w:rPr>
          <w:rFonts w:ascii="Cambria" w:cs="Cambria" w:eastAsia="Cambria" w:hAnsi="Cambria"/>
          <w:b w:val="1"/>
          <w:color w:val="366091"/>
          <w:sz w:val="28"/>
          <w:szCs w:val="28"/>
          <w:rtl w:val="0"/>
        </w:rPr>
        <w:t xml:space="preserve">Lesson 10 -  Alphabet part 2</w:t>
      </w:r>
    </w:p>
    <w:p w:rsidR="00000000" w:rsidDel="00000000" w:rsidP="00000000" w:rsidRDefault="00000000" w:rsidRPr="00000000" w14:paraId="0000033B">
      <w:pPr>
        <w:pageBreakBefore w:val="0"/>
        <w:spacing w:after="240" w:before="240"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introduces three more letters of the alphabet and three more vowel points (</w:t>
      </w:r>
      <w:r w:rsidDel="00000000" w:rsidR="00000000" w:rsidRPr="00000000">
        <w:rPr>
          <w:rFonts w:ascii="Times New Roman" w:cs="Times New Roman" w:eastAsia="Times New Roman" w:hAnsi="Times New Roman"/>
          <w:i w:val="1"/>
          <w:sz w:val="24"/>
          <w:szCs w:val="24"/>
          <w:rtl w:val="0"/>
        </w:rPr>
        <w:t xml:space="preserve">niqqud</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3C">
      <w:pPr>
        <w:pStyle w:val="Heading3"/>
        <w:pageBreakBefore w:val="0"/>
        <w:spacing w:after="240" w:before="240" w:line="240" w:lineRule="auto"/>
        <w:ind w:right="820"/>
        <w:rPr>
          <w:rFonts w:ascii="Times New Roman" w:cs="Times New Roman" w:eastAsia="Times New Roman" w:hAnsi="Times New Roman"/>
          <w:b w:val="1"/>
          <w:color w:val="000000"/>
        </w:rPr>
      </w:pPr>
      <w:bookmarkStart w:colFirst="0" w:colLast="0" w:name="_96f5bha7kisn" w:id="49"/>
      <w:bookmarkEnd w:id="49"/>
      <w:r w:rsidDel="00000000" w:rsidR="00000000" w:rsidRPr="00000000">
        <w:rPr>
          <w:rFonts w:ascii="Times New Roman" w:cs="Times New Roman" w:eastAsia="Times New Roman" w:hAnsi="Times New Roman"/>
          <w:b w:val="1"/>
          <w:color w:val="000000"/>
          <w:rtl w:val="0"/>
        </w:rPr>
        <w:t xml:space="preserve">10.1 Consonants</w:t>
      </w:r>
    </w:p>
    <w:p w:rsidR="00000000" w:rsidDel="00000000" w:rsidP="00000000" w:rsidRDefault="00000000" w:rsidRPr="00000000" w14:paraId="0000033D">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Resh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is the twentieth letter of the alphabet and is pronounced in our videos as an alveolar flap or trill (like the Spanish or Arabic </w:t>
      </w:r>
      <w:r w:rsidDel="00000000" w:rsidR="00000000" w:rsidRPr="00000000">
        <w:rPr>
          <w:rFonts w:ascii="Times New Roman" w:cs="Times New Roman" w:eastAsia="Times New Roman" w:hAnsi="Times New Roman"/>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sound). Most Modern Hebrew speakers pronounce this letter as a voiced uvular fricative (like the French or German </w:t>
      </w:r>
      <w:r w:rsidDel="00000000" w:rsidR="00000000" w:rsidRPr="00000000">
        <w:rPr>
          <w:rFonts w:ascii="Times New Roman" w:cs="Times New Roman" w:eastAsia="Times New Roman" w:hAnsi="Times New Roman"/>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sound).</w:t>
      </w:r>
    </w:p>
    <w:p w:rsidR="00000000" w:rsidDel="00000000" w:rsidP="00000000" w:rsidRDefault="00000000" w:rsidRPr="00000000" w14:paraId="0000033E">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Dalet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d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ḏ</w:t>
      </w:r>
      <w:r w:rsidDel="00000000" w:rsidR="00000000" w:rsidRPr="00000000">
        <w:rPr>
          <w:rFonts w:ascii="Times New Roman" w:cs="Times New Roman" w:eastAsia="Times New Roman" w:hAnsi="Times New Roman"/>
          <w:sz w:val="24"/>
          <w:szCs w:val="24"/>
          <w:rtl w:val="0"/>
        </w:rPr>
        <w:t xml:space="preserve">) is the fourth letter of the alphabet and is pronounced </w:t>
      </w:r>
      <w:r w:rsidDel="00000000" w:rsidR="00000000" w:rsidRPr="00000000">
        <w:rPr>
          <w:rFonts w:ascii="Times New Roman" w:cs="Times New Roman" w:eastAsia="Times New Roman" w:hAnsi="Times New Roman"/>
          <w:i w:val="1"/>
          <w:sz w:val="24"/>
          <w:szCs w:val="24"/>
          <w:rtl w:val="0"/>
        </w:rPr>
        <w:t xml:space="preserve">d</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3F">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Mem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is the thirteenth letter of the alphabet. </w:t>
      </w:r>
      <w:r w:rsidDel="00000000" w:rsidR="00000000" w:rsidRPr="00000000">
        <w:rPr>
          <w:rFonts w:ascii="Times New Roman" w:cs="Times New Roman" w:eastAsia="Times New Roman" w:hAnsi="Times New Roman"/>
          <w:i w:val="1"/>
          <w:sz w:val="24"/>
          <w:szCs w:val="24"/>
          <w:rtl w:val="0"/>
        </w:rPr>
        <w:t xml:space="preserve">Mem</w:t>
      </w:r>
      <w:r w:rsidDel="00000000" w:rsidR="00000000" w:rsidRPr="00000000">
        <w:rPr>
          <w:rFonts w:ascii="Times New Roman" w:cs="Times New Roman" w:eastAsia="Times New Roman" w:hAnsi="Times New Roman"/>
          <w:sz w:val="24"/>
          <w:szCs w:val="24"/>
          <w:rtl w:val="0"/>
        </w:rPr>
        <w:t xml:space="preserve"> is one of five Hebrew letters that have two forms: one when it occurs at the beginning or in the middle of a word, and another (the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form: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means ‘final’) when it occurs at the end of a word. </w:t>
      </w:r>
      <w:r w:rsidDel="00000000" w:rsidR="00000000" w:rsidRPr="00000000">
        <w:rPr>
          <w:rFonts w:ascii="Times New Roman" w:cs="Times New Roman" w:eastAsia="Times New Roman" w:hAnsi="Times New Roman"/>
          <w:i w:val="1"/>
          <w:sz w:val="24"/>
          <w:szCs w:val="24"/>
          <w:rtl w:val="0"/>
        </w:rPr>
        <w:t xml:space="preserve">Mem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24"/>
          <w:szCs w:val="24"/>
          <w:rtl w:val="0"/>
        </w:rPr>
        <w:t xml:space="preserve"> comes at the beginning or in the middle of a word, and </w:t>
      </w:r>
      <w:r w:rsidDel="00000000" w:rsidR="00000000" w:rsidRPr="00000000">
        <w:rPr>
          <w:rFonts w:ascii="Times New Roman" w:cs="Times New Roman" w:eastAsia="Times New Roman" w:hAnsi="Times New Roman"/>
          <w:i w:val="1"/>
          <w:sz w:val="24"/>
          <w:szCs w:val="24"/>
          <w:rtl w:val="0"/>
        </w:rPr>
        <w:t xml:space="preserve">mem sofit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rtl w:val="0"/>
        </w:rPr>
        <w:t xml:space="preserve"> at the end. Both are always pronounced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40">
      <w:pPr>
        <w:pStyle w:val="Heading3"/>
        <w:pageBreakBefore w:val="0"/>
        <w:spacing w:after="240" w:before="240" w:line="240" w:lineRule="auto"/>
        <w:ind w:right="820"/>
        <w:rPr>
          <w:rFonts w:ascii="Times New Roman" w:cs="Times New Roman" w:eastAsia="Times New Roman" w:hAnsi="Times New Roman"/>
          <w:b w:val="1"/>
          <w:color w:val="000000"/>
        </w:rPr>
      </w:pPr>
      <w:bookmarkStart w:colFirst="0" w:colLast="0" w:name="_84s4qgvm5jlw" w:id="50"/>
      <w:bookmarkEnd w:id="50"/>
      <w:r w:rsidDel="00000000" w:rsidR="00000000" w:rsidRPr="00000000">
        <w:rPr>
          <w:rFonts w:ascii="Times New Roman" w:cs="Times New Roman" w:eastAsia="Times New Roman" w:hAnsi="Times New Roman"/>
          <w:b w:val="1"/>
          <w:color w:val="000000"/>
          <w:rtl w:val="0"/>
        </w:rPr>
        <w:t xml:space="preserve">10.2 Vowels</w:t>
      </w:r>
    </w:p>
    <w:p w:rsidR="00000000" w:rsidDel="00000000" w:rsidP="00000000" w:rsidRDefault="00000000" w:rsidRPr="00000000" w14:paraId="00000341">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Holem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b w:val="1"/>
          <w:sz w:val="36"/>
          <w:szCs w:val="36"/>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ō</w:t>
      </w:r>
      <w:r w:rsidDel="00000000" w:rsidR="00000000" w:rsidRPr="00000000">
        <w:rPr>
          <w:rFonts w:ascii="Times New Roman" w:cs="Times New Roman" w:eastAsia="Times New Roman" w:hAnsi="Times New Roman"/>
          <w:sz w:val="24"/>
          <w:szCs w:val="24"/>
          <w:rtl w:val="0"/>
        </w:rPr>
        <w:t xml:space="preserve">) written as a single dot above and to the left of a letter, is pronounced like the vowel [o].</w:t>
      </w:r>
    </w:p>
    <w:p w:rsidR="00000000" w:rsidDel="00000000" w:rsidP="00000000" w:rsidRDefault="00000000" w:rsidRPr="00000000" w14:paraId="00000342">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Tsere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ē</w:t>
      </w:r>
      <w:r w:rsidDel="00000000" w:rsidR="00000000" w:rsidRPr="00000000">
        <w:rPr>
          <w:rFonts w:ascii="Times New Roman" w:cs="Times New Roman" w:eastAsia="Times New Roman" w:hAnsi="Times New Roman"/>
          <w:sz w:val="24"/>
          <w:szCs w:val="24"/>
          <w:rtl w:val="0"/>
        </w:rPr>
        <w:t xml:space="preserve">) written as two horizontal dots under a letter, is pronounced like the vowel sound [e] “ey” as in “pay” or [ɛ] “eh” as in “pet,” depending on the context.</w:t>
      </w:r>
      <w:r w:rsidDel="00000000" w:rsidR="00000000" w:rsidRPr="00000000">
        <w:rPr>
          <w:rFonts w:ascii="Times New Roman" w:cs="Times New Roman" w:eastAsia="Times New Roman" w:hAnsi="Times New Roman"/>
          <w:sz w:val="24"/>
          <w:szCs w:val="24"/>
          <w:vertAlign w:val="superscript"/>
        </w:rPr>
        <w:footnoteReference w:customMarkFollows="0" w:id="14"/>
      </w:r>
      <w:r w:rsidDel="00000000" w:rsidR="00000000" w:rsidRPr="00000000">
        <w:rPr>
          <w:rtl w:val="0"/>
        </w:rPr>
      </w:r>
    </w:p>
    <w:p w:rsidR="00000000" w:rsidDel="00000000" w:rsidP="00000000" w:rsidRDefault="00000000" w:rsidRPr="00000000" w14:paraId="00000343">
      <w:pPr>
        <w:pageBreakBefore w:val="0"/>
        <w:spacing w:line="240" w:lineRule="auto"/>
        <w:ind w:right="820"/>
        <w:rPr>
          <w:rFonts w:ascii="Times New Roman" w:cs="Times New Roman" w:eastAsia="Times New Roman" w:hAnsi="Times New Roman"/>
          <w:sz w:val="21"/>
          <w:szCs w:val="21"/>
        </w:rPr>
      </w:pPr>
      <w:r w:rsidDel="00000000" w:rsidR="00000000" w:rsidRPr="00000000">
        <w:rPr>
          <w:i w:val="1"/>
          <w:rtl w:val="0"/>
        </w:rPr>
        <w:t xml:space="preserve">S</w:t>
      </w:r>
      <w:r w:rsidDel="00000000" w:rsidR="00000000" w:rsidRPr="00000000">
        <w:rPr>
          <w:rFonts w:ascii="Times New Roman" w:cs="Times New Roman" w:eastAsia="Times New Roman" w:hAnsi="Times New Roman"/>
          <w:i w:val="1"/>
          <w:sz w:val="24"/>
          <w:szCs w:val="24"/>
          <w:rtl w:val="0"/>
        </w:rPr>
        <w:t xml:space="preserve">hewa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b w:val="1"/>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written as two vertical dots under a letter (introduced briefly in lesson 7), has two pronunciations:</w:t>
      </w:r>
      <w:r w:rsidDel="00000000" w:rsidR="00000000" w:rsidRPr="00000000">
        <w:rPr>
          <w:rtl w:val="0"/>
        </w:rPr>
      </w:r>
    </w:p>
    <w:p w:rsidR="00000000" w:rsidDel="00000000" w:rsidP="00000000" w:rsidRDefault="00000000" w:rsidRPr="00000000" w14:paraId="00000344">
      <w:pPr>
        <w:pageBreakBefore w:val="0"/>
        <w:numPr>
          <w:ilvl w:val="0"/>
          <w:numId w:val="1"/>
        </w:numPr>
        <w:spacing w:after="0" w:afterAutospacing="0" w:before="240" w:line="240" w:lineRule="auto"/>
        <w:ind w:left="720" w:right="8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[ə], a short relaxed central vowel like the first and last vowels of “banana” in English [bəˈnænə]. This is called a </w:t>
      </w:r>
      <w:r w:rsidDel="00000000" w:rsidR="00000000" w:rsidRPr="00000000">
        <w:rPr>
          <w:rFonts w:ascii="Times New Roman" w:cs="Times New Roman" w:eastAsia="Times New Roman" w:hAnsi="Times New Roman"/>
          <w:i w:val="1"/>
          <w:sz w:val="24"/>
          <w:szCs w:val="24"/>
          <w:rtl w:val="0"/>
        </w:rPr>
        <w:t xml:space="preserve">vocal shewa</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audible shewa</w:t>
      </w:r>
      <w:r w:rsidDel="00000000" w:rsidR="00000000" w:rsidRPr="00000000">
        <w:rPr>
          <w:rFonts w:ascii="Times New Roman" w:cs="Times New Roman" w:eastAsia="Times New Roman" w:hAnsi="Times New Roman"/>
          <w:sz w:val="24"/>
          <w:szCs w:val="24"/>
          <w:rtl w:val="0"/>
        </w:rPr>
        <w:t xml:space="preserve"> in grammars. When</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is the core vowel of a syllable, such as when it occurs on the first letter of a word (like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 it is pronounced [ə].</w:t>
      </w:r>
      <w:r w:rsidDel="00000000" w:rsidR="00000000" w:rsidRPr="00000000">
        <w:rPr>
          <w:rFonts w:ascii="Times New Roman" w:cs="Times New Roman" w:eastAsia="Times New Roman" w:hAnsi="Times New Roman"/>
          <w:sz w:val="24"/>
          <w:szCs w:val="24"/>
          <w:vertAlign w:val="superscript"/>
        </w:rPr>
        <w:footnoteReference w:customMarkFollows="0" w:id="15"/>
      </w:r>
      <w:r w:rsidDel="00000000" w:rsidR="00000000" w:rsidRPr="00000000">
        <w:rPr>
          <w:rtl w:val="0"/>
        </w:rPr>
      </w:r>
    </w:p>
    <w:p w:rsidR="00000000" w:rsidDel="00000000" w:rsidP="00000000" w:rsidRDefault="00000000" w:rsidRPr="00000000" w14:paraId="00000345">
      <w:pPr>
        <w:pageBreakBefore w:val="0"/>
        <w:numPr>
          <w:ilvl w:val="0"/>
          <w:numId w:val="1"/>
        </w:numPr>
        <w:spacing w:after="240" w:before="0" w:beforeAutospacing="0" w:line="240" w:lineRule="auto"/>
        <w:ind w:left="720" w:right="8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Silent. When</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comes after a closed syllable (such as in </w:t>
      </w:r>
      <w:r w:rsidDel="00000000" w:rsidR="00000000" w:rsidRPr="00000000">
        <w:rPr>
          <w:rFonts w:ascii="Times New Roman" w:cs="Times New Roman" w:eastAsia="Times New Roman" w:hAnsi="Times New Roman"/>
          <w:color w:val="1155cc"/>
          <w:sz w:val="36"/>
          <w:szCs w:val="36"/>
          <w:rtl w:val="1"/>
        </w:rPr>
        <w:t xml:space="preserve">מ</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ד</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24"/>
          <w:szCs w:val="24"/>
          <w:rtl w:val="0"/>
        </w:rPr>
        <w:t xml:space="preserve">), it is not pronounced, and it merely indicates the absence of a vowel. This is called </w:t>
      </w:r>
      <w:r w:rsidDel="00000000" w:rsidR="00000000" w:rsidRPr="00000000">
        <w:rPr>
          <w:rFonts w:ascii="Times New Roman" w:cs="Times New Roman" w:eastAsia="Times New Roman" w:hAnsi="Times New Roman"/>
          <w:i w:val="1"/>
          <w:sz w:val="24"/>
          <w:szCs w:val="24"/>
          <w:rtl w:val="0"/>
        </w:rPr>
        <w:t xml:space="preserve">silent shewa</w:t>
      </w:r>
      <w:r w:rsidDel="00000000" w:rsidR="00000000" w:rsidRPr="00000000">
        <w:rPr>
          <w:rFonts w:ascii="Times New Roman" w:cs="Times New Roman" w:eastAsia="Times New Roman" w:hAnsi="Times New Roman"/>
          <w:sz w:val="24"/>
          <w:szCs w:val="24"/>
          <w:rtl w:val="0"/>
        </w:rPr>
        <w:t xml:space="preserve"> in grammars. It does not occur on the final closing consonant of a word (e.g. </w:t>
      </w:r>
      <w:r w:rsidDel="00000000" w:rsidR="00000000" w:rsidRPr="00000000">
        <w:rPr>
          <w:rFonts w:ascii="Times New Roman" w:cs="Times New Roman" w:eastAsia="Times New Roman" w:hAnsi="Times New Roman"/>
          <w:i w:val="1"/>
          <w:sz w:val="24"/>
          <w:szCs w:val="24"/>
          <w:rtl w:val="0"/>
        </w:rPr>
        <w:t xml:space="preserve">not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except for in the word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some second person sg. feminine verb forms, and the letter </w:t>
      </w:r>
      <w:r w:rsidDel="00000000" w:rsidR="00000000" w:rsidRPr="00000000">
        <w:rPr>
          <w:rFonts w:ascii="Times New Roman" w:cs="Times New Roman" w:eastAsia="Times New Roman" w:hAnsi="Times New Roman"/>
          <w:i w:val="1"/>
          <w:sz w:val="24"/>
          <w:szCs w:val="24"/>
          <w:rtl w:val="0"/>
        </w:rPr>
        <w:t xml:space="preserve">kaf</w:t>
      </w:r>
      <w:r w:rsidDel="00000000" w:rsidR="00000000" w:rsidRPr="00000000">
        <w:rPr>
          <w:rFonts w:ascii="Times New Roman" w:cs="Times New Roman" w:eastAsia="Times New Roman" w:hAnsi="Times New Roman"/>
          <w:sz w:val="24"/>
          <w:szCs w:val="24"/>
          <w:rtl w:val="0"/>
        </w:rPr>
        <w:t xml:space="preserve"> which we will see in later lessons.</w:t>
      </w:r>
    </w:p>
    <w:p w:rsidR="00000000" w:rsidDel="00000000" w:rsidP="00000000" w:rsidRDefault="00000000" w:rsidRPr="00000000" w14:paraId="00000346">
      <w:pPr>
        <w:pageBreakBefore w:val="0"/>
        <w:spacing w:after="240" w:before="240"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this point in your learning, we recommend not worrying about memorizing all the rules for when a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is pronounced and when it is silent. You can read about them in detail in any good Hebrew grammar if you like, but for now, we recommend just imitating the sound of the words you hear in the videos.</w:t>
      </w:r>
    </w:p>
    <w:p w:rsidR="00000000" w:rsidDel="00000000" w:rsidP="00000000" w:rsidRDefault="00000000" w:rsidRPr="00000000" w14:paraId="00000347">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guaf0lgezwh1" w:id="51"/>
      <w:bookmarkEnd w:id="51"/>
      <w:r w:rsidDel="00000000" w:rsidR="00000000" w:rsidRPr="00000000">
        <w:rPr>
          <w:rFonts w:ascii="Times New Roman" w:cs="Times New Roman" w:eastAsia="Times New Roman" w:hAnsi="Times New Roman"/>
          <w:b w:val="1"/>
          <w:color w:val="000000"/>
          <w:rtl w:val="0"/>
        </w:rPr>
        <w:t xml:space="preserve">10.3</w:t>
      </w:r>
      <w:r w:rsidDel="00000000" w:rsidR="00000000" w:rsidRPr="00000000">
        <w:rPr>
          <w:rFonts w:ascii="Times New Roman" w:cs="Times New Roman" w:eastAsia="Times New Roman" w:hAnsi="Times New Roman"/>
          <w:b w:val="1"/>
          <w:i w:val="1"/>
          <w:color w:val="000000"/>
          <w:rtl w:val="0"/>
        </w:rPr>
        <w:t xml:space="preserve"> Maqqef </w:t>
      </w:r>
      <w:r w:rsidDel="00000000" w:rsidR="00000000" w:rsidRPr="00000000">
        <w:rPr>
          <w:rFonts w:ascii="Times New Roman" w:cs="Times New Roman" w:eastAsia="Times New Roman" w:hAnsi="Times New Roman"/>
          <w:b w:val="1"/>
          <w:color w:val="000000"/>
          <w:rtl w:val="0"/>
        </w:rPr>
        <w:t xml:space="preserve"> (review from 5.4)</w:t>
      </w:r>
    </w:p>
    <w:p w:rsidR="00000000" w:rsidDel="00000000" w:rsidP="00000000" w:rsidRDefault="00000000" w:rsidRPr="00000000" w14:paraId="00000348">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will see some words written connected with a bar </w:t>
      </w:r>
      <w:r w:rsidDel="00000000" w:rsidR="00000000" w:rsidRPr="00000000">
        <w:rPr>
          <w:rtl w:val="1"/>
        </w:rPr>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4"/>
          <w:szCs w:val="24"/>
          <w:rtl w:val="0"/>
        </w:rPr>
        <w:t xml:space="preserve">, called a </w:t>
      </w:r>
      <w:r w:rsidDel="00000000" w:rsidR="00000000" w:rsidRPr="00000000">
        <w:rPr>
          <w:rFonts w:ascii="Times New Roman" w:cs="Times New Roman" w:eastAsia="Times New Roman" w:hAnsi="Times New Roman"/>
          <w:i w:val="1"/>
          <w:sz w:val="24"/>
          <w:szCs w:val="24"/>
          <w:rtl w:val="0"/>
        </w:rPr>
        <w:t xml:space="preserve">maqqef</w:t>
      </w:r>
      <w:r w:rsidDel="00000000" w:rsidR="00000000" w:rsidRPr="00000000">
        <w:rPr>
          <w:rFonts w:ascii="Times New Roman" w:cs="Times New Roman" w:eastAsia="Times New Roman" w:hAnsi="Times New Roman"/>
          <w:sz w:val="24"/>
          <w:szCs w:val="24"/>
          <w:rtl w:val="0"/>
        </w:rPr>
        <w:t xml:space="preserve">, like in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24"/>
          <w:szCs w:val="24"/>
          <w:rtl w:val="0"/>
        </w:rPr>
        <w:t xml:space="preserve">. This connects a short word to the word that follows it and marks them as forming one phonological word with one accented syllable. It does not appreciably affect the meaning or pronunciation. It is often optional in the Hebrew Bible, so in these lessons we try to follow the form that you will see most frequently.</w:t>
      </w:r>
    </w:p>
    <w:p w:rsidR="00000000" w:rsidDel="00000000" w:rsidP="00000000" w:rsidRDefault="00000000" w:rsidRPr="00000000" w14:paraId="00000349">
      <w:pPr>
        <w:pageBreakBefore w:val="0"/>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4A">
      <w:pPr>
        <w:pStyle w:val="Heading1"/>
        <w:pageBreakBefore w:val="0"/>
        <w:spacing w:after="0" w:before="480" w:line="240" w:lineRule="auto"/>
        <w:rPr>
          <w:rFonts w:ascii="Cambria" w:cs="Cambria" w:eastAsia="Cambria" w:hAnsi="Cambria"/>
          <w:b w:val="1"/>
          <w:color w:val="366091"/>
          <w:sz w:val="28"/>
          <w:szCs w:val="28"/>
        </w:rPr>
      </w:pPr>
      <w:bookmarkStart w:colFirst="0" w:colLast="0" w:name="_nzp4xfu5uk08" w:id="52"/>
      <w:bookmarkEnd w:id="52"/>
      <w:r w:rsidDel="00000000" w:rsidR="00000000" w:rsidRPr="00000000">
        <w:rPr>
          <w:rFonts w:ascii="Cambria" w:cs="Cambria" w:eastAsia="Cambria" w:hAnsi="Cambria"/>
          <w:b w:val="1"/>
          <w:color w:val="366091"/>
          <w:sz w:val="28"/>
          <w:szCs w:val="28"/>
          <w:rtl w:val="0"/>
        </w:rPr>
        <w:t xml:space="preserve">Lesson 11 - Construct Forms</w:t>
      </w:r>
    </w:p>
    <w:p w:rsidR="00000000" w:rsidDel="00000000" w:rsidP="00000000" w:rsidRDefault="00000000" w:rsidRPr="00000000" w14:paraId="0000034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C">
      <w:pPr>
        <w:pStyle w:val="Heading3"/>
        <w:pageBreakBefore w:val="0"/>
        <w:spacing w:before="280" w:line="240" w:lineRule="auto"/>
        <w:rPr>
          <w:rFonts w:ascii="Times New Roman" w:cs="Times New Roman" w:eastAsia="Times New Roman" w:hAnsi="Times New Roman"/>
          <w:b w:val="1"/>
          <w:color w:val="000000"/>
        </w:rPr>
      </w:pPr>
      <w:bookmarkStart w:colFirst="0" w:colLast="0" w:name="_k10x4dgf4sfn" w:id="53"/>
      <w:bookmarkEnd w:id="53"/>
      <w:r w:rsidDel="00000000" w:rsidR="00000000" w:rsidRPr="00000000">
        <w:rPr>
          <w:rFonts w:ascii="Times New Roman" w:cs="Times New Roman" w:eastAsia="Times New Roman" w:hAnsi="Times New Roman"/>
          <w:b w:val="1"/>
          <w:color w:val="000000"/>
          <w:rtl w:val="0"/>
        </w:rPr>
        <w:t xml:space="preserve">11.1 Plural forms of son and daughter</w:t>
      </w:r>
    </w:p>
    <w:p w:rsidR="00000000" w:rsidDel="00000000" w:rsidP="00000000" w:rsidRDefault="00000000" w:rsidRPr="00000000" w14:paraId="0000034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plural forms of the family terms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‘son’ and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‘daughter,’ are:</w:t>
      </w:r>
    </w:p>
    <w:p w:rsidR="00000000" w:rsidDel="00000000" w:rsidP="00000000" w:rsidRDefault="00000000" w:rsidRPr="00000000" w14:paraId="0000034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i w:val="1"/>
          <w:sz w:val="24"/>
          <w:szCs w:val="24"/>
          <w:rtl w:val="0"/>
        </w:rPr>
        <w:t xml:space="preserve">banim </w:t>
      </w:r>
      <w:r w:rsidDel="00000000" w:rsidR="00000000" w:rsidRPr="00000000">
        <w:rPr>
          <w:rFonts w:ascii="Times New Roman" w:cs="Times New Roman" w:eastAsia="Times New Roman" w:hAnsi="Times New Roman"/>
          <w:sz w:val="24"/>
          <w:szCs w:val="24"/>
          <w:rtl w:val="0"/>
        </w:rPr>
        <w:t xml:space="preserve">‘sons’ 👦🏽👦🏽👦🏽</w:t>
      </w:r>
    </w:p>
    <w:p w:rsidR="00000000" w:rsidDel="00000000" w:rsidP="00000000" w:rsidRDefault="00000000" w:rsidRPr="00000000" w14:paraId="0000034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i w:val="1"/>
          <w:sz w:val="24"/>
          <w:szCs w:val="24"/>
          <w:rtl w:val="0"/>
        </w:rPr>
        <w:t xml:space="preserve">banot </w:t>
      </w:r>
      <w:r w:rsidDel="00000000" w:rsidR="00000000" w:rsidRPr="00000000">
        <w:rPr>
          <w:rFonts w:ascii="Times New Roman" w:cs="Times New Roman" w:eastAsia="Times New Roman" w:hAnsi="Times New Roman"/>
          <w:sz w:val="24"/>
          <w:szCs w:val="24"/>
          <w:rtl w:val="0"/>
        </w:rPr>
        <w:t xml:space="preserve">‘daughters’</w:t>
      </w:r>
      <w:r w:rsidDel="00000000" w:rsidR="00000000" w:rsidRPr="00000000">
        <w:rPr>
          <w:color w:val="4d5156"/>
          <w:sz w:val="24"/>
          <w:szCs w:val="24"/>
          <w:highlight w:val="white"/>
          <w:rtl w:val="0"/>
        </w:rPr>
        <w:t xml:space="preserve">👧🏽👧🏽👧🏽</w:t>
      </w:r>
      <w:r w:rsidDel="00000000" w:rsidR="00000000" w:rsidRPr="00000000">
        <w:rPr>
          <w:rtl w:val="0"/>
        </w:rPr>
      </w:r>
    </w:p>
    <w:p w:rsidR="00000000" w:rsidDel="00000000" w:rsidP="00000000" w:rsidRDefault="00000000" w:rsidRPr="00000000" w14:paraId="00000350">
      <w:pPr>
        <w:pStyle w:val="Heading3"/>
        <w:pageBreakBefore w:val="0"/>
        <w:spacing w:before="280" w:line="240" w:lineRule="auto"/>
        <w:rPr>
          <w:rFonts w:ascii="Times New Roman" w:cs="Times New Roman" w:eastAsia="Times New Roman" w:hAnsi="Times New Roman"/>
          <w:b w:val="1"/>
          <w:color w:val="000000"/>
        </w:rPr>
      </w:pPr>
      <w:bookmarkStart w:colFirst="0" w:colLast="0" w:name="_6bi43ywtpxhc" w:id="54"/>
      <w:bookmarkEnd w:id="54"/>
      <w:r w:rsidDel="00000000" w:rsidR="00000000" w:rsidRPr="00000000">
        <w:rPr>
          <w:rFonts w:ascii="Times New Roman" w:cs="Times New Roman" w:eastAsia="Times New Roman" w:hAnsi="Times New Roman"/>
          <w:b w:val="1"/>
          <w:color w:val="000000"/>
          <w:rtl w:val="0"/>
        </w:rPr>
        <w:t xml:space="preserve">11.2 Construct forms</w:t>
      </w:r>
    </w:p>
    <w:p w:rsidR="00000000" w:rsidDel="00000000" w:rsidP="00000000" w:rsidRDefault="00000000" w:rsidRPr="00000000" w14:paraId="0000035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briefly introduced in 5.2, in Hebrew the relationship between two nouns that is usually expressed with the preposition “of” in English (often called </w:t>
      </w:r>
      <w:r w:rsidDel="00000000" w:rsidR="00000000" w:rsidRPr="00000000">
        <w:rPr>
          <w:rFonts w:ascii="Times New Roman" w:cs="Times New Roman" w:eastAsia="Times New Roman" w:hAnsi="Times New Roman"/>
          <w:i w:val="1"/>
          <w:sz w:val="24"/>
          <w:szCs w:val="24"/>
          <w:rtl w:val="0"/>
        </w:rPr>
        <w:t xml:space="preserve">genitive </w:t>
      </w:r>
      <w:r w:rsidDel="00000000" w:rsidR="00000000" w:rsidRPr="00000000">
        <w:rPr>
          <w:rFonts w:ascii="Times New Roman" w:cs="Times New Roman" w:eastAsia="Times New Roman" w:hAnsi="Times New Roman"/>
          <w:sz w:val="24"/>
          <w:szCs w:val="24"/>
          <w:rtl w:val="0"/>
        </w:rPr>
        <w:t xml:space="preserve">in classical languages), is expressed in Hebrew with what is called a “construct chain.” A chain may consist of just two nouns as in (1) and (2) or three or more nouns as in (3) and (4).</w:t>
      </w:r>
    </w:p>
    <w:p w:rsidR="00000000" w:rsidDel="00000000" w:rsidP="00000000" w:rsidRDefault="00000000" w:rsidRPr="00000000" w14:paraId="00000352">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0"/>
        <w:tblW w:w="9351.60566706021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61.6056670602125"/>
        <w:gridCol w:w="2175"/>
        <w:gridCol w:w="3795"/>
        <w:gridCol w:w="420"/>
        <w:tblGridChange w:id="0">
          <w:tblGrid>
            <w:gridCol w:w="2961.6056670602125"/>
            <w:gridCol w:w="2175"/>
            <w:gridCol w:w="3795"/>
            <w:gridCol w:w="420"/>
          </w:tblGrid>
        </w:tblGridChange>
      </w:tblGrid>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35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English joins the nouns with “</w:t>
            </w:r>
            <w:r w:rsidDel="00000000" w:rsidR="00000000" w:rsidRPr="00000000">
              <w:rPr>
                <w:rFonts w:ascii="Times New Roman" w:cs="Times New Roman" w:eastAsia="Times New Roman" w:hAnsi="Times New Roman"/>
                <w:color w:val="ff0000"/>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 of _____</w:t>
            </w:r>
          </w:p>
          <w:p w:rsidR="00000000" w:rsidDel="00000000" w:rsidP="00000000" w:rsidRDefault="00000000" w:rsidRPr="00000000" w14:paraId="0000035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___of___of___</w:t>
            </w:r>
          </w:p>
          <w:p w:rsidR="00000000" w:rsidDel="00000000" w:rsidP="00000000" w:rsidRDefault="00000000" w:rsidRPr="00000000" w14:paraId="0000035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7">
            <w:pPr>
              <w:pageBreakBefore w:val="0"/>
              <w:widowControl w:val="0"/>
              <w:spacing w:line="240" w:lineRule="auto"/>
              <w:rPr>
                <w:rFonts w:ascii="Times New Roman" w:cs="Times New Roman" w:eastAsia="Times New Roman" w:hAnsi="Times New Roman"/>
                <w:color w:val="b45f06"/>
                <w:sz w:val="24"/>
                <w:szCs w:val="24"/>
              </w:rPr>
            </w:pPr>
            <w:r w:rsidDel="00000000" w:rsidR="00000000" w:rsidRPr="00000000">
              <w:rPr>
                <w:rFonts w:ascii="Times New Roman" w:cs="Times New Roman" w:eastAsia="Times New Roman" w:hAnsi="Times New Roman"/>
                <w:sz w:val="24"/>
                <w:szCs w:val="24"/>
                <w:rtl w:val="0"/>
              </w:rPr>
              <w:t xml:space="preserve">Hebrew marks a noun as “possessed” (the following noun is its possessor) by putting it in </w:t>
            </w:r>
            <w:r w:rsidDel="00000000" w:rsidR="00000000" w:rsidRPr="00000000">
              <w:rPr>
                <w:rFonts w:ascii="Times New Roman" w:cs="Times New Roman" w:eastAsia="Times New Roman" w:hAnsi="Times New Roman"/>
                <w:color w:val="b45f06"/>
                <w:sz w:val="24"/>
                <w:szCs w:val="24"/>
                <w:rtl w:val="0"/>
              </w:rPr>
              <w:t xml:space="preserve">construct 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p>
          <w:p w:rsidR="00000000" w:rsidDel="00000000" w:rsidP="00000000" w:rsidRDefault="00000000" w:rsidRPr="00000000" w14:paraId="0000035A">
            <w:pPr>
              <w:pageBreakBefore w:val="0"/>
              <w:widowControl w:val="0"/>
              <w:spacing w:line="240" w:lineRule="auto"/>
              <w:rPr>
                <w:rFonts w:ascii="Times New Roman" w:cs="Times New Roman" w:eastAsia="Times New Roman" w:hAnsi="Times New Roman"/>
                <w:i w:val="1"/>
                <w:sz w:val="36"/>
                <w:szCs w:val="36"/>
              </w:rPr>
            </w:pPr>
            <w:r w:rsidDel="00000000" w:rsidR="00000000" w:rsidRPr="00000000">
              <w:rPr>
                <w:rFonts w:ascii="Times New Roman" w:cs="Times New Roman" w:eastAsia="Times New Roman" w:hAnsi="Times New Roman"/>
                <w:i w:val="1"/>
                <w:sz w:val="24"/>
                <w:szCs w:val="24"/>
                <w:rtl w:val="0"/>
              </w:rPr>
              <w:t xml:space="preserve">the father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the boy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pageBreakBefore w:val="0"/>
              <w:widowControl w:val="0"/>
              <w:bidi w:val="1"/>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5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D">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p>
          <w:p w:rsidR="00000000" w:rsidDel="00000000" w:rsidP="00000000" w:rsidRDefault="00000000" w:rsidRPr="00000000" w14:paraId="0000035F">
            <w:pPr>
              <w:pageBreakBefore w:val="0"/>
              <w:widowControl w:val="0"/>
              <w:spacing w:line="240" w:lineRule="auto"/>
              <w:rPr>
                <w:rFonts w:ascii="Times New Roman" w:cs="Times New Roman" w:eastAsia="Times New Roman" w:hAnsi="Times New Roman"/>
                <w:i w:val="1"/>
                <w:sz w:val="36"/>
                <w:szCs w:val="36"/>
              </w:rPr>
            </w:pPr>
            <w:r w:rsidDel="00000000" w:rsidR="00000000" w:rsidRPr="00000000">
              <w:rPr>
                <w:rFonts w:ascii="Times New Roman" w:cs="Times New Roman" w:eastAsia="Times New Roman" w:hAnsi="Times New Roman"/>
                <w:i w:val="1"/>
                <w:sz w:val="24"/>
                <w:szCs w:val="24"/>
                <w:rtl w:val="0"/>
              </w:rPr>
              <w:t xml:space="preserve">the son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Joseph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0">
            <w:pPr>
              <w:pageBreakBefore w:val="0"/>
              <w:widowControl w:val="0"/>
              <w:bidi w:val="1"/>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6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ית</w:t>
            </w:r>
          </w:p>
          <w:p w:rsidR="00000000" w:rsidDel="00000000" w:rsidP="00000000" w:rsidRDefault="00000000" w:rsidRPr="00000000" w14:paraId="00000363">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p>
        </w:tc>
        <w:tc>
          <w:tcPr>
            <w:shd w:fill="auto" w:val="clear"/>
            <w:tcMar>
              <w:top w:w="100.0" w:type="dxa"/>
              <w:left w:w="100.0" w:type="dxa"/>
              <w:bottom w:w="100.0" w:type="dxa"/>
              <w:right w:w="100.0" w:type="dxa"/>
            </w:tcMar>
            <w:vAlign w:val="top"/>
          </w:tcPr>
          <w:p w:rsidR="00000000" w:rsidDel="00000000" w:rsidP="00000000" w:rsidRDefault="00000000" w:rsidRPr="00000000" w14:paraId="00000364">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ית</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Fonts w:ascii="Times New Roman" w:cs="Times New Roman" w:eastAsia="Times New Roman" w:hAnsi="Times New Roman"/>
                <w:color w:val="ff0000"/>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365">
            <w:pPr>
              <w:pageBreakBefore w:val="0"/>
              <w:widowControl w:val="0"/>
              <w:spacing w:line="240" w:lineRule="auto"/>
              <w:rPr>
                <w:rFonts w:ascii="Times New Roman" w:cs="Times New Roman" w:eastAsia="Times New Roman" w:hAnsi="Times New Roman"/>
                <w:i w:val="1"/>
                <w:sz w:val="36"/>
                <w:szCs w:val="36"/>
              </w:rPr>
            </w:pPr>
            <w:r w:rsidDel="00000000" w:rsidR="00000000" w:rsidRPr="00000000">
              <w:rPr>
                <w:rFonts w:ascii="Times New Roman" w:cs="Times New Roman" w:eastAsia="Times New Roman" w:hAnsi="Times New Roman"/>
                <w:i w:val="1"/>
                <w:sz w:val="24"/>
                <w:szCs w:val="24"/>
                <w:rtl w:val="0"/>
              </w:rPr>
              <w:t xml:space="preserve">the house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the wife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the man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6">
            <w:pPr>
              <w:pageBreakBefore w:val="0"/>
              <w:widowControl w:val="0"/>
              <w:bidi w:val="1"/>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6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8">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ית</w:t>
            </w:r>
          </w:p>
          <w:p w:rsidR="00000000" w:rsidDel="00000000" w:rsidP="00000000" w:rsidRDefault="00000000" w:rsidRPr="00000000" w14:paraId="00000369">
            <w:pPr>
              <w:pageBreakBefore w:val="0"/>
              <w:widowControl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p>
          <w:p w:rsidR="00000000" w:rsidDel="00000000" w:rsidP="00000000" w:rsidRDefault="00000000" w:rsidRPr="00000000" w14:paraId="0000036A">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B">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ית</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א</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Fonts w:ascii="Times New Roman" w:cs="Times New Roman" w:eastAsia="Times New Roman" w:hAnsi="Times New Roman"/>
                <w:color w:val="b45f06"/>
                <w:sz w:val="36"/>
                <w:szCs w:val="36"/>
                <w:rtl w:val="1"/>
              </w:rPr>
              <w:t xml:space="preserve"> </w:t>
            </w:r>
            <w:r w:rsidDel="00000000" w:rsidR="00000000" w:rsidRPr="00000000">
              <w:rPr>
                <w:rFonts w:ascii="Times New Roman" w:cs="Times New Roman" w:eastAsia="Times New Roman" w:hAnsi="Times New Roman"/>
                <w:color w:val="b45f06"/>
                <w:sz w:val="36"/>
                <w:szCs w:val="36"/>
                <w:rtl w:val="1"/>
              </w:rPr>
              <w:t xml:space="preserve">ב</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ן</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p>
          <w:p w:rsidR="00000000" w:rsidDel="00000000" w:rsidP="00000000" w:rsidRDefault="00000000" w:rsidRPr="00000000" w14:paraId="0000036C">
            <w:pPr>
              <w:pageBreakBefore w:val="0"/>
              <w:widowControl w:val="0"/>
              <w:spacing w:line="240" w:lineRule="auto"/>
              <w:rPr>
                <w:rFonts w:ascii="Times New Roman" w:cs="Times New Roman" w:eastAsia="Times New Roman" w:hAnsi="Times New Roman"/>
                <w:i w:val="1"/>
                <w:sz w:val="36"/>
                <w:szCs w:val="36"/>
              </w:rPr>
            </w:pPr>
            <w:r w:rsidDel="00000000" w:rsidR="00000000" w:rsidRPr="00000000">
              <w:rPr>
                <w:rFonts w:ascii="Times New Roman" w:cs="Times New Roman" w:eastAsia="Times New Roman" w:hAnsi="Times New Roman"/>
                <w:i w:val="1"/>
                <w:sz w:val="24"/>
                <w:szCs w:val="24"/>
                <w:rtl w:val="0"/>
              </w:rPr>
              <w:t xml:space="preserve">the house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the wife </w:t>
            </w:r>
            <w:r w:rsidDel="00000000" w:rsidR="00000000" w:rsidRPr="00000000">
              <w:rPr>
                <w:rFonts w:ascii="Times New Roman" w:cs="Times New Roman" w:eastAsia="Times New Roman" w:hAnsi="Times New Roman"/>
                <w:i w:val="1"/>
                <w:color w:val="ff0000"/>
                <w:sz w:val="24"/>
                <w:szCs w:val="24"/>
                <w:rtl w:val="0"/>
              </w:rPr>
              <w:t xml:space="preserve">of </w:t>
            </w:r>
            <w:r w:rsidDel="00000000" w:rsidR="00000000" w:rsidRPr="00000000">
              <w:rPr>
                <w:rFonts w:ascii="Times New Roman" w:cs="Times New Roman" w:eastAsia="Times New Roman" w:hAnsi="Times New Roman"/>
                <w:i w:val="1"/>
                <w:sz w:val="24"/>
                <w:szCs w:val="24"/>
                <w:rtl w:val="0"/>
              </w:rPr>
              <w:t xml:space="preserve">the son</w:t>
            </w:r>
            <w:r w:rsidDel="00000000" w:rsidR="00000000" w:rsidRPr="00000000">
              <w:rPr>
                <w:rFonts w:ascii="Times New Roman" w:cs="Times New Roman" w:eastAsia="Times New Roman" w:hAnsi="Times New Roman"/>
                <w:i w:val="1"/>
                <w:color w:val="ff0000"/>
                <w:sz w:val="24"/>
                <w:szCs w:val="24"/>
                <w:rtl w:val="0"/>
              </w:rPr>
              <w:t xml:space="preserve"> of </w:t>
            </w:r>
            <w:r w:rsidDel="00000000" w:rsidR="00000000" w:rsidRPr="00000000">
              <w:rPr>
                <w:rFonts w:ascii="Times New Roman" w:cs="Times New Roman" w:eastAsia="Times New Roman" w:hAnsi="Times New Roman"/>
                <w:i w:val="1"/>
                <w:sz w:val="24"/>
                <w:szCs w:val="24"/>
                <w:rtl w:val="0"/>
              </w:rPr>
              <w:t xml:space="preserve">Joseph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D">
            <w:pPr>
              <w:pageBreakBefore w:val="0"/>
              <w:widowControl w:val="0"/>
              <w:bidi w:val="1"/>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bl>
    <w:p w:rsidR="00000000" w:rsidDel="00000000" w:rsidP="00000000" w:rsidRDefault="00000000" w:rsidRPr="00000000" w14:paraId="0000036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Plural forms ending in </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or dual forms ending in</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 both change to end in</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in construct form:</w:t>
      </w:r>
    </w:p>
    <w:tbl>
      <w:tblPr>
        <w:tblStyle w:val="Table3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F">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p>
          <w:p w:rsidR="00000000" w:rsidDel="00000000" w:rsidP="00000000" w:rsidRDefault="00000000" w:rsidRPr="00000000" w14:paraId="00000370">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The sons of Joseph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2">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p>
          <w:p w:rsidR="00000000" w:rsidDel="00000000" w:rsidP="00000000" w:rsidRDefault="00000000" w:rsidRPr="00000000" w14:paraId="00000373">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36"/>
                <w:szCs w:val="36"/>
                <w:rtl w:val="1"/>
              </w:rPr>
              <w:t xml:space="preserve">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tl w:val="0"/>
              </w:rPr>
            </w:r>
          </w:p>
          <w:p w:rsidR="00000000" w:rsidDel="00000000" w:rsidP="00000000" w:rsidRDefault="00000000" w:rsidRPr="00000000" w14:paraId="0000037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The wives of Jacob</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5">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ה</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ל</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p>
          <w:p w:rsidR="00000000" w:rsidDel="00000000" w:rsidP="00000000" w:rsidRDefault="00000000" w:rsidRPr="00000000" w14:paraId="00000376">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24"/>
                <w:szCs w:val="24"/>
                <w:vertAlign w:val="superscript"/>
              </w:rPr>
              <w:footnoteReference w:customMarkFollows="0" w:id="16"/>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ה</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ל</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tl w:val="0"/>
              </w:rPr>
            </w:r>
          </w:p>
          <w:p w:rsidR="00000000" w:rsidDel="00000000" w:rsidP="00000000" w:rsidRDefault="00000000" w:rsidRPr="00000000" w14:paraId="00000377">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i w:val="1"/>
                <w:sz w:val="24"/>
                <w:szCs w:val="24"/>
                <w:rtl w:val="0"/>
              </w:rPr>
              <w:t xml:space="preserve">The tents of Abraham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Cardo" w:cs="Cardo" w:eastAsia="Cardo" w:hAnsi="Cardo"/>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ע</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p>
          <w:p w:rsidR="00000000" w:rsidDel="00000000" w:rsidP="00000000" w:rsidRDefault="00000000" w:rsidRPr="00000000" w14:paraId="00000379">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36"/>
                <w:szCs w:val="36"/>
                <w:rtl w:val="1"/>
              </w:rPr>
              <w:t xml:space="preserve">ע</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ינ</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tl w:val="0"/>
              </w:rPr>
            </w:r>
          </w:p>
          <w:p w:rsidR="00000000" w:rsidDel="00000000" w:rsidP="00000000" w:rsidRDefault="00000000" w:rsidRPr="00000000" w14:paraId="0000037A">
            <w:pPr>
              <w:pageBreakBefore w:val="0"/>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i w:val="1"/>
                <w:sz w:val="24"/>
                <w:szCs w:val="24"/>
                <w:rtl w:val="0"/>
              </w:rPr>
              <w:t xml:space="preserve">The eyes of Avram</w:t>
            </w:r>
            <w:r w:rsidDel="00000000" w:rsidR="00000000" w:rsidRPr="00000000">
              <w:rPr>
                <w:rtl w:val="0"/>
              </w:rPr>
            </w:r>
          </w:p>
        </w:tc>
      </w:tr>
    </w:tbl>
    <w:p w:rsidR="00000000" w:rsidDel="00000000" w:rsidP="00000000" w:rsidRDefault="00000000" w:rsidRPr="00000000" w14:paraId="0000037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Nouns that end in</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change to end in </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in construct form:</w:t>
      </w:r>
    </w:p>
    <w:p w:rsidR="00000000" w:rsidDel="00000000" w:rsidP="00000000" w:rsidRDefault="00000000" w:rsidRPr="00000000" w14:paraId="0000037D">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פ</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ת</w:t>
      </w:r>
    </w:p>
    <w:p w:rsidR="00000000" w:rsidDel="00000000" w:rsidP="00000000" w:rsidRDefault="00000000" w:rsidRPr="00000000" w14:paraId="0000037E">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36"/>
          <w:szCs w:val="36"/>
          <w:rtl w:val="1"/>
        </w:rPr>
        <w:t xml:space="preserve">פ</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ת</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Joseph’s cow</w:t>
      </w:r>
      <w:r w:rsidDel="00000000" w:rsidR="00000000" w:rsidRPr="00000000">
        <w:rPr>
          <w:rtl w:val="0"/>
        </w:rPr>
      </w:r>
    </w:p>
    <w:p w:rsidR="00000000" w:rsidDel="00000000" w:rsidP="00000000" w:rsidRDefault="00000000" w:rsidRPr="00000000" w14:paraId="0000038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Plural nouns that end in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usually have their vowels constricted or shortened in construct form:</w:t>
      </w:r>
    </w:p>
    <w:p w:rsidR="00000000" w:rsidDel="00000000" w:rsidP="00000000" w:rsidRDefault="00000000" w:rsidRPr="00000000" w14:paraId="00000381">
      <w:pPr>
        <w:pageBreakBefore w:val="0"/>
        <w:bidi w:val="1"/>
        <w:spacing w:line="240" w:lineRule="auto"/>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נו</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ת</w:t>
      </w:r>
    </w:p>
    <w:p w:rsidR="00000000" w:rsidDel="00000000" w:rsidP="00000000" w:rsidRDefault="00000000" w:rsidRPr="00000000" w14:paraId="00000382">
      <w:pPr>
        <w:pageBreakBefore w:val="0"/>
        <w:bidi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נו</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ת</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83">
      <w:pPr>
        <w:pageBreakBefore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daughters of Joseph</w:t>
      </w:r>
    </w:p>
    <w:p w:rsidR="00000000" w:rsidDel="00000000" w:rsidP="00000000" w:rsidRDefault="00000000" w:rsidRPr="00000000" w14:paraId="0000038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important feature of the construct chain structure is that the definiteness of the final noun in the chain determines the definiteness of the entire chain. An </w:t>
      </w:r>
      <w:r w:rsidDel="00000000" w:rsidR="00000000" w:rsidRPr="00000000">
        <w:rPr>
          <w:i w:val="1"/>
          <w:rtl w:val="0"/>
        </w:rPr>
        <w:t xml:space="preserve">indefinite </w:t>
      </w:r>
      <w:r w:rsidDel="00000000" w:rsidR="00000000" w:rsidRPr="00000000">
        <w:rPr>
          <w:rFonts w:ascii="Times New Roman" w:cs="Times New Roman" w:eastAsia="Times New Roman" w:hAnsi="Times New Roman"/>
          <w:sz w:val="24"/>
          <w:szCs w:val="24"/>
          <w:rtl w:val="0"/>
        </w:rPr>
        <w:t xml:space="preserve">final noun as in (1) means the whole chain is </w:t>
      </w:r>
      <w:r w:rsidDel="00000000" w:rsidR="00000000" w:rsidRPr="00000000">
        <w:rPr>
          <w:i w:val="1"/>
          <w:rtl w:val="0"/>
        </w:rPr>
        <w:t xml:space="preserve">indefinite</w:t>
      </w:r>
      <w:r w:rsidDel="00000000" w:rsidR="00000000" w:rsidRPr="00000000">
        <w:rPr>
          <w:rFonts w:ascii="Times New Roman" w:cs="Times New Roman" w:eastAsia="Times New Roman" w:hAnsi="Times New Roman"/>
          <w:sz w:val="24"/>
          <w:szCs w:val="24"/>
          <w:rtl w:val="0"/>
        </w:rPr>
        <w:t xml:space="preserve">. A </w:t>
      </w:r>
      <w:r w:rsidDel="00000000" w:rsidR="00000000" w:rsidRPr="00000000">
        <w:rPr>
          <w:i w:val="1"/>
          <w:rtl w:val="0"/>
        </w:rPr>
        <w:t xml:space="preserve">definite </w:t>
      </w:r>
      <w:r w:rsidDel="00000000" w:rsidR="00000000" w:rsidRPr="00000000">
        <w:rPr>
          <w:rFonts w:ascii="Times New Roman" w:cs="Times New Roman" w:eastAsia="Times New Roman" w:hAnsi="Times New Roman"/>
          <w:sz w:val="24"/>
          <w:szCs w:val="24"/>
          <w:rtl w:val="0"/>
        </w:rPr>
        <w:t xml:space="preserve">final noun as in (2) and (3) means the whole chain is </w:t>
      </w:r>
      <w:r w:rsidDel="00000000" w:rsidR="00000000" w:rsidRPr="00000000">
        <w:rPr>
          <w:i w:val="1"/>
          <w:rtl w:val="0"/>
        </w:rPr>
        <w:t xml:space="preserve">definite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85">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2"/>
        <w:tblW w:w="5970.0" w:type="dxa"/>
        <w:jc w:val="left"/>
        <w:tblInd w:w="9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1830"/>
        <w:gridCol w:w="390"/>
        <w:gridCol w:w="1050"/>
        <w:tblGridChange w:id="0">
          <w:tblGrid>
            <w:gridCol w:w="2700"/>
            <w:gridCol w:w="1830"/>
            <w:gridCol w:w="390"/>
            <w:gridCol w:w="1050"/>
          </w:tblGrid>
        </w:tblGridChange>
      </w:tblGrid>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6">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00"/>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house of </w:t>
            </w:r>
            <w:r w:rsidDel="00000000" w:rsidR="00000000" w:rsidRPr="00000000">
              <w:rPr>
                <w:rFonts w:ascii="Times New Roman" w:cs="Times New Roman" w:eastAsia="Times New Roman" w:hAnsi="Times New Roman"/>
                <w:color w:val="ff0000"/>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87">
            <w:pPr>
              <w:pageBreakBefore w:val="0"/>
              <w:widowControl w:val="0"/>
              <w:bidi w:val="1"/>
              <w:spacing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יש</w:t>
            </w:r>
            <w:r w:rsidDel="00000000" w:rsidR="00000000" w:rsidRPr="00000000">
              <w:rPr>
                <w:rFonts w:ascii="Times New Roman" w:cs="Times New Roman" w:eastAsia="Times New Roman" w:hAnsi="Times New Roman"/>
                <w:color w:val="ff0000"/>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pageBreakBefore w:val="0"/>
              <w:widowControl w:val="0"/>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389">
            <w:pPr>
              <w:pageBreakBefore w:val="0"/>
              <w:widowControl w:val="0"/>
              <w:spacing w:line="240" w:lineRule="auto"/>
              <w:jc w:val="right"/>
              <w:rPr>
                <w:rFonts w:ascii="Times New Roman" w:cs="Times New Roman" w:eastAsia="Times New Roman" w:hAnsi="Times New Roman"/>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ff"/>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house of </w:t>
            </w:r>
            <w:r w:rsidDel="00000000" w:rsidR="00000000" w:rsidRPr="00000000">
              <w:rPr>
                <w:rFonts w:ascii="Times New Roman" w:cs="Times New Roman" w:eastAsia="Times New Roman" w:hAnsi="Times New Roman"/>
                <w:color w:val="ff00ff"/>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pageBreakBefore w:val="0"/>
              <w:widowControl w:val="0"/>
              <w:bidi w:val="1"/>
              <w:spacing w:line="240" w:lineRule="auto"/>
              <w:rPr>
                <w:rFonts w:ascii="Times New Roman" w:cs="Times New Roman" w:eastAsia="Times New Roman" w:hAnsi="Times New Roman"/>
                <w:color w:val="ff00ff"/>
                <w:sz w:val="36"/>
                <w:szCs w:val="36"/>
              </w:rPr>
            </w:pP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א</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יש</w:t>
            </w:r>
            <w:r w:rsidDel="00000000" w:rsidR="00000000" w:rsidRPr="00000000">
              <w:rPr>
                <w:rFonts w:ascii="Times New Roman" w:cs="Times New Roman" w:eastAsia="Times New Roman" w:hAnsi="Times New Roman"/>
                <w:color w:val="ff00ff"/>
                <w:sz w:val="36"/>
                <w:szCs w:val="36"/>
                <w:rtl w:val="1"/>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8D">
            <w:pPr>
              <w:pageBreakBefore w:val="0"/>
              <w:widowControl w:val="0"/>
              <w:bidi w:val="1"/>
              <w:spacing w:after="0" w:before="0" w:line="240" w:lineRule="auto"/>
              <w:ind w:left="0" w:firstLine="0"/>
              <w:rPr>
                <w:rFonts w:ascii="Times New Roman" w:cs="Times New Roman" w:eastAsia="Times New Roman" w:hAnsi="Times New Roman"/>
                <w:sz w:val="28"/>
                <w:szCs w:val="28"/>
              </w:rPr>
            </w:pPr>
            <w:r w:rsidDel="00000000" w:rsidR="00000000" w:rsidRPr="00000000">
              <w:rPr>
                <w:rtl w:val="0"/>
              </w:rPr>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ff"/>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house of Abraham</w:t>
            </w:r>
          </w:p>
        </w:tc>
        <w:tc>
          <w:tcPr>
            <w:shd w:fill="auto" w:val="clear"/>
            <w:tcMar>
              <w:top w:w="100.0" w:type="dxa"/>
              <w:left w:w="100.0" w:type="dxa"/>
              <w:bottom w:w="100.0" w:type="dxa"/>
              <w:right w:w="100.0" w:type="dxa"/>
            </w:tcMar>
            <w:vAlign w:val="top"/>
          </w:tcPr>
          <w:p w:rsidR="00000000" w:rsidDel="00000000" w:rsidP="00000000" w:rsidRDefault="00000000" w:rsidRPr="00000000" w14:paraId="0000038F">
            <w:pPr>
              <w:pageBreakBefore w:val="0"/>
              <w:widowControl w:val="0"/>
              <w:bidi w:val="1"/>
              <w:spacing w:line="240" w:lineRule="auto"/>
              <w:rPr>
                <w:rFonts w:ascii="Times New Roman" w:cs="Times New Roman" w:eastAsia="Times New Roman" w:hAnsi="Times New Roman"/>
                <w:color w:val="ff00ff"/>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א</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ר</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ם</w:t>
            </w:r>
          </w:p>
        </w:tc>
        <w:tc>
          <w:tcPr>
            <w:shd w:fill="auto" w:val="clear"/>
            <w:tcMar>
              <w:top w:w="100.0" w:type="dxa"/>
              <w:left w:w="100.0" w:type="dxa"/>
              <w:bottom w:w="100.0" w:type="dxa"/>
              <w:right w:w="100.0" w:type="dxa"/>
            </w:tcMar>
            <w:vAlign w:val="top"/>
          </w:tcPr>
          <w:p w:rsidR="00000000" w:rsidDel="00000000" w:rsidP="00000000" w:rsidRDefault="00000000" w:rsidRPr="00000000" w14:paraId="00000390">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91">
            <w:pPr>
              <w:pageBreakBefore w:val="0"/>
              <w:widowControl w:val="0"/>
              <w:bidi w:val="1"/>
              <w:spacing w:after="0" w:before="0" w:line="240" w:lineRule="auto"/>
              <w:ind w:left="0" w:firstLine="0"/>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39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3">
      <w:pPr>
        <w:pageBreakBefore w:val="0"/>
        <w:spacing w:line="240" w:lineRule="auto"/>
        <w:rPr/>
      </w:pPr>
      <w:r w:rsidDel="00000000" w:rsidR="00000000" w:rsidRPr="00000000">
        <w:rPr>
          <w:rtl w:val="0"/>
        </w:rPr>
        <w:t xml:space="preserve">Note that proper nouns (names of people and places) are considered </w:t>
      </w:r>
      <w:r w:rsidDel="00000000" w:rsidR="00000000" w:rsidRPr="00000000">
        <w:rPr>
          <w:color w:val="ff00ff"/>
          <w:rtl w:val="0"/>
        </w:rPr>
        <w:t xml:space="preserve">definite </w:t>
      </w:r>
      <w:r w:rsidDel="00000000" w:rsidR="00000000" w:rsidRPr="00000000">
        <w:rPr>
          <w:rtl w:val="0"/>
        </w:rPr>
        <w:t xml:space="preserve">by default, so (3) above is a </w:t>
      </w:r>
      <w:r w:rsidDel="00000000" w:rsidR="00000000" w:rsidRPr="00000000">
        <w:rPr>
          <w:color w:val="ff00ff"/>
          <w:rtl w:val="0"/>
        </w:rPr>
        <w:t xml:space="preserve">definite </w:t>
      </w:r>
      <w:r w:rsidDel="00000000" w:rsidR="00000000" w:rsidRPr="00000000">
        <w:rPr>
          <w:rtl w:val="0"/>
        </w:rPr>
        <w:t xml:space="preserve">construct chain because the final word in the chain is a proper noun.</w:t>
      </w:r>
    </w:p>
    <w:p w:rsidR="00000000" w:rsidDel="00000000" w:rsidP="00000000" w:rsidRDefault="00000000" w:rsidRPr="00000000" w14:paraId="0000039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the final noun is marked for definiteness, so it is </w:t>
      </w:r>
      <w:r w:rsidDel="00000000" w:rsidR="00000000" w:rsidRPr="00000000">
        <w:rPr>
          <w:rFonts w:ascii="Times New Roman" w:cs="Times New Roman" w:eastAsia="Times New Roman" w:hAnsi="Times New Roman"/>
          <w:i w:val="1"/>
          <w:sz w:val="24"/>
          <w:szCs w:val="24"/>
          <w:rtl w:val="0"/>
        </w:rPr>
        <w:t xml:space="preserve">incorrect </w:t>
      </w:r>
      <w:r w:rsidDel="00000000" w:rsidR="00000000" w:rsidRPr="00000000">
        <w:rPr>
          <w:rFonts w:ascii="Times New Roman" w:cs="Times New Roman" w:eastAsia="Times New Roman" w:hAnsi="Times New Roman"/>
          <w:sz w:val="24"/>
          <w:szCs w:val="24"/>
          <w:rtl w:val="0"/>
        </w:rPr>
        <w:t xml:space="preserve">to mark a noun in construct form with the definite article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as in (4). Instead, it should be like (2) above.</w:t>
      </w:r>
    </w:p>
    <w:p w:rsidR="00000000" w:rsidDel="00000000" w:rsidP="00000000" w:rsidRDefault="00000000" w:rsidRPr="00000000" w14:paraId="00000395">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3"/>
        <w:tblW w:w="4905.0" w:type="dxa"/>
        <w:jc w:val="left"/>
        <w:tblInd w:w="9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1785"/>
        <w:gridCol w:w="375"/>
        <w:tblGridChange w:id="0">
          <w:tblGrid>
            <w:gridCol w:w="2745"/>
            <w:gridCol w:w="1785"/>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6">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house of the 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pageBreakBefore w:val="0"/>
              <w:widowControl w:val="0"/>
              <w:bidi w:val="1"/>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ה</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incorrect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398">
            <w:pPr>
              <w:pageBreakBefore w:val="0"/>
              <w:widowControl w:val="0"/>
              <w:bidi w:val="1"/>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bl>
    <w:p w:rsidR="00000000" w:rsidDel="00000000" w:rsidP="00000000" w:rsidRDefault="00000000" w:rsidRPr="00000000" w14:paraId="0000039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A">
      <w:pPr>
        <w:pStyle w:val="Heading3"/>
        <w:pageBreakBefore w:val="0"/>
        <w:spacing w:before="280" w:line="240" w:lineRule="auto"/>
        <w:rPr>
          <w:rFonts w:ascii="Times New Roman" w:cs="Times New Roman" w:eastAsia="Times New Roman" w:hAnsi="Times New Roman"/>
          <w:b w:val="1"/>
          <w:color w:val="000000"/>
        </w:rPr>
      </w:pPr>
      <w:bookmarkStart w:colFirst="0" w:colLast="0" w:name="_sy8fd9669j2y" w:id="55"/>
      <w:bookmarkEnd w:id="55"/>
      <w:r w:rsidDel="00000000" w:rsidR="00000000" w:rsidRPr="00000000">
        <w:rPr>
          <w:rFonts w:ascii="Times New Roman" w:cs="Times New Roman" w:eastAsia="Times New Roman" w:hAnsi="Times New Roman"/>
          <w:b w:val="1"/>
          <w:color w:val="000000"/>
          <w:rtl w:val="0"/>
        </w:rPr>
        <w:t xml:space="preserve">11.3 Good or bad in the eyes of...</w:t>
      </w:r>
    </w:p>
    <w:p w:rsidR="00000000" w:rsidDel="00000000" w:rsidP="00000000" w:rsidRDefault="00000000" w:rsidRPr="00000000" w14:paraId="0000039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Hebrew, a person’s approval or disapproval is expressed with the idiom “good/bad in their eyes.” </w:t>
      </w:r>
    </w:p>
    <w:p w:rsidR="00000000" w:rsidDel="00000000" w:rsidP="00000000" w:rsidRDefault="00000000" w:rsidRPr="00000000" w14:paraId="0000039C">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4"/>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25"/>
        <w:gridCol w:w="4155"/>
        <w:gridCol w:w="810"/>
        <w:tblGridChange w:id="0">
          <w:tblGrid>
            <w:gridCol w:w="4425"/>
            <w:gridCol w:w="4155"/>
            <w:gridCol w:w="810"/>
          </w:tblGrid>
        </w:tblGridChange>
      </w:tblGrid>
      <w:tr>
        <w:trPr>
          <w:cantSplit w:val="0"/>
          <w:trHeight w:val="6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9D">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Is this thing good </w:t>
            </w:r>
            <w:r w:rsidDel="00000000" w:rsidR="00000000" w:rsidRPr="00000000">
              <w:rPr>
                <w:rFonts w:ascii="Times New Roman" w:cs="Times New Roman" w:eastAsia="Times New Roman" w:hAnsi="Times New Roman"/>
                <w:i w:val="1"/>
                <w:color w:val="38761d"/>
                <w:sz w:val="24"/>
                <w:szCs w:val="24"/>
                <w:rtl w:val="0"/>
              </w:rPr>
              <w:t xml:space="preserve">in the eyes of Avram</w:t>
            </w:r>
            <w:r w:rsidDel="00000000" w:rsidR="00000000" w:rsidRPr="00000000">
              <w:rPr>
                <w:rFonts w:ascii="Times New Roman" w:cs="Times New Roman" w:eastAsia="Times New Roman" w:hAnsi="Times New Roman"/>
                <w:i w:val="1"/>
                <w:sz w:val="24"/>
                <w:szCs w:val="24"/>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9E">
            <w:pPr>
              <w:pageBreakBefore w:val="0"/>
              <w:bidi w:val="1"/>
              <w:spacing w:line="240" w:lineRule="auto"/>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טו</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ז</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ע</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ינ</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w:t>
            </w:r>
            <w:r w:rsidDel="00000000" w:rsidR="00000000" w:rsidRPr="00000000">
              <w:rPr>
                <w:rFonts w:ascii="Times New Roman" w:cs="Times New Roman" w:eastAsia="Times New Roman" w:hAnsi="Times New Roman"/>
                <w:color w:val="38761d"/>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א</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ר</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ם</w:t>
            </w:r>
            <w:r w:rsidDel="00000000" w:rsidR="00000000" w:rsidRPr="00000000">
              <w:rPr>
                <w:rFonts w:ascii="Times New Roman" w:cs="Times New Roman" w:eastAsia="Times New Roman" w:hAnsi="Times New Roman"/>
                <w:sz w:val="40"/>
                <w:szCs w:val="40"/>
                <w:rtl w:val="0"/>
              </w:rPr>
              <w:t xml:space="preserve">:</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39F">
            <w:pPr>
              <w:pageBreakBefore w:val="0"/>
              <w:bidi w:val="1"/>
              <w:spacing w:line="240" w:lineRule="auto"/>
              <w:rPr>
                <w:rFonts w:ascii="Times New Roman" w:cs="Times New Roman" w:eastAsia="Times New Roman" w:hAnsi="Times New Roman"/>
                <w:sz w:val="40"/>
                <w:szCs w:val="40"/>
              </w:rPr>
            </w:pPr>
            <w:hyperlink r:id="rId25">
              <w:r w:rsidDel="00000000" w:rsidR="00000000" w:rsidRPr="00000000">
                <w:rPr>
                  <w:sz w:val="30"/>
                  <w:szCs w:val="30"/>
                  <w:highlight w:val="white"/>
                  <w:rtl w:val="0"/>
                </w:rPr>
                <w:t xml:space="preserve">👁👁</w:t>
              </w:r>
            </w:hyperlink>
            <w:r w:rsidDel="00000000" w:rsidR="00000000" w:rsidRPr="00000000">
              <w:rPr>
                <w:rtl w:val="0"/>
              </w:rPr>
            </w:r>
          </w:p>
        </w:tc>
      </w:tr>
      <w:tr>
        <w:trPr>
          <w:cantSplit w:val="0"/>
          <w:trHeight w:val="6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A0">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thing is not good </w:t>
            </w:r>
            <w:r w:rsidDel="00000000" w:rsidR="00000000" w:rsidRPr="00000000">
              <w:rPr>
                <w:rFonts w:ascii="Times New Roman" w:cs="Times New Roman" w:eastAsia="Times New Roman" w:hAnsi="Times New Roman"/>
                <w:i w:val="1"/>
                <w:color w:val="38761d"/>
                <w:sz w:val="24"/>
                <w:szCs w:val="24"/>
                <w:rtl w:val="0"/>
              </w:rPr>
              <w:t xml:space="preserve">in the eyes of Avram</w:t>
            </w:r>
            <w:r w:rsidDel="00000000" w:rsidR="00000000" w:rsidRPr="00000000">
              <w:rPr>
                <w:rFonts w:ascii="Times New Roman" w:cs="Times New Roman" w:eastAsia="Times New Roman" w:hAnsi="Times New Roman"/>
                <w:i w:val="1"/>
                <w:sz w:val="24"/>
                <w:szCs w:val="24"/>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A1">
            <w:pPr>
              <w:pageBreakBefore w:val="0"/>
              <w:bidi w:val="1"/>
              <w:spacing w:line="240" w:lineRule="auto"/>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1"/>
              </w:rPr>
              <w:t xml:space="preserve">ל</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טו</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ע</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ינ</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w:t>
            </w:r>
            <w:r w:rsidDel="00000000" w:rsidR="00000000" w:rsidRPr="00000000">
              <w:rPr>
                <w:rFonts w:ascii="Times New Roman" w:cs="Times New Roman" w:eastAsia="Times New Roman" w:hAnsi="Times New Roman"/>
                <w:color w:val="38761d"/>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א</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ר</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ם</w:t>
            </w:r>
            <w:r w:rsidDel="00000000" w:rsidR="00000000" w:rsidRPr="00000000">
              <w:rPr>
                <w:rFonts w:ascii="Times New Roman" w:cs="Times New Roman" w:eastAsia="Times New Roman" w:hAnsi="Times New Roman"/>
                <w:sz w:val="40"/>
                <w:szCs w:val="40"/>
                <w:rtl w:val="0"/>
              </w:rPr>
              <w:t xml:space="preserve">:</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A2">
            <w:pPr>
              <w:pageBreakBefore w:val="0"/>
              <w:bidi w:val="1"/>
              <w:spacing w:after="0" w:before="0" w:line="240" w:lineRule="auto"/>
              <w:ind w:left="0" w:firstLine="0"/>
              <w:rPr>
                <w:rFonts w:ascii="Times New Roman" w:cs="Times New Roman" w:eastAsia="Times New Roman" w:hAnsi="Times New Roman"/>
                <w:sz w:val="40"/>
                <w:szCs w:val="40"/>
              </w:rPr>
            </w:pPr>
            <w:r w:rsidDel="00000000" w:rsidR="00000000" w:rsidRPr="00000000">
              <w:rPr>
                <w:rtl w:val="0"/>
              </w:rPr>
            </w:r>
          </w:p>
        </w:tc>
      </w:tr>
      <w:tr>
        <w:trPr>
          <w:cantSplit w:val="0"/>
          <w:trHeight w:val="6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A3">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thing is bad </w:t>
            </w:r>
            <w:r w:rsidDel="00000000" w:rsidR="00000000" w:rsidRPr="00000000">
              <w:rPr>
                <w:rFonts w:ascii="Times New Roman" w:cs="Times New Roman" w:eastAsia="Times New Roman" w:hAnsi="Times New Roman"/>
                <w:i w:val="1"/>
                <w:color w:val="38761d"/>
                <w:sz w:val="24"/>
                <w:szCs w:val="24"/>
                <w:rtl w:val="0"/>
              </w:rPr>
              <w:t xml:space="preserve">in the eyes of Avram</w:t>
            </w:r>
            <w:r w:rsidDel="00000000" w:rsidR="00000000" w:rsidRPr="00000000">
              <w:rPr>
                <w:rFonts w:ascii="Times New Roman" w:cs="Times New Roman" w:eastAsia="Times New Roman" w:hAnsi="Times New Roman"/>
                <w:i w:val="1"/>
                <w:sz w:val="24"/>
                <w:szCs w:val="24"/>
                <w:rtl w:val="0"/>
              </w:rPr>
              <w:t xml:space="preserv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A4">
            <w:pPr>
              <w:pageBreakBefore w:val="0"/>
              <w:bidi w:val="1"/>
              <w:spacing w:line="240" w:lineRule="auto"/>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ע</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ע</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ינ</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י</w:t>
            </w:r>
            <w:r w:rsidDel="00000000" w:rsidR="00000000" w:rsidRPr="00000000">
              <w:rPr>
                <w:rFonts w:ascii="Times New Roman" w:cs="Times New Roman" w:eastAsia="Times New Roman" w:hAnsi="Times New Roman"/>
                <w:color w:val="38761d"/>
                <w:sz w:val="40"/>
                <w:szCs w:val="40"/>
                <w:rtl w:val="1"/>
              </w:rPr>
              <w:t xml:space="preserve"> </w:t>
            </w:r>
            <w:r w:rsidDel="00000000" w:rsidR="00000000" w:rsidRPr="00000000">
              <w:rPr>
                <w:rFonts w:ascii="Times New Roman" w:cs="Times New Roman" w:eastAsia="Times New Roman" w:hAnsi="Times New Roman"/>
                <w:color w:val="38761d"/>
                <w:sz w:val="40"/>
                <w:szCs w:val="40"/>
                <w:rtl w:val="1"/>
              </w:rPr>
              <w:t xml:space="preserve">א</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ב</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ר</w:t>
            </w:r>
            <w:r w:rsidDel="00000000" w:rsidR="00000000" w:rsidRPr="00000000">
              <w:rPr>
                <w:rFonts w:ascii="Times New Roman" w:cs="Times New Roman" w:eastAsia="Times New Roman" w:hAnsi="Times New Roman"/>
                <w:color w:val="38761d"/>
                <w:sz w:val="40"/>
                <w:szCs w:val="40"/>
                <w:rtl w:val="1"/>
              </w:rPr>
              <w:t xml:space="preserve">ָ</w:t>
            </w:r>
            <w:r w:rsidDel="00000000" w:rsidR="00000000" w:rsidRPr="00000000">
              <w:rPr>
                <w:rFonts w:ascii="Times New Roman" w:cs="Times New Roman" w:eastAsia="Times New Roman" w:hAnsi="Times New Roman"/>
                <w:color w:val="38761d"/>
                <w:sz w:val="40"/>
                <w:szCs w:val="40"/>
                <w:rtl w:val="1"/>
              </w:rPr>
              <w:t xml:space="preserve">ם</w:t>
            </w:r>
            <w:r w:rsidDel="00000000" w:rsidR="00000000" w:rsidRPr="00000000">
              <w:rPr>
                <w:rFonts w:ascii="Times New Roman" w:cs="Times New Roman" w:eastAsia="Times New Roman" w:hAnsi="Times New Roman"/>
                <w:sz w:val="40"/>
                <w:szCs w:val="40"/>
                <w:rtl w:val="0"/>
              </w:rPr>
              <w:t xml:space="preserve">:</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3A5">
            <w:pPr>
              <w:pageBreakBefore w:val="0"/>
              <w:bidi w:val="1"/>
              <w:spacing w:after="0" w:before="0" w:line="240" w:lineRule="auto"/>
              <w:ind w:left="0" w:firstLine="0"/>
              <w:rPr>
                <w:rFonts w:ascii="Times New Roman" w:cs="Times New Roman" w:eastAsia="Times New Roman" w:hAnsi="Times New Roman"/>
                <w:sz w:val="40"/>
                <w:szCs w:val="40"/>
              </w:rPr>
            </w:pPr>
            <w:r w:rsidDel="00000000" w:rsidR="00000000" w:rsidRPr="00000000">
              <w:rPr>
                <w:rtl w:val="0"/>
              </w:rPr>
            </w:r>
          </w:p>
        </w:tc>
      </w:tr>
    </w:tbl>
    <w:p w:rsidR="00000000" w:rsidDel="00000000" w:rsidP="00000000" w:rsidRDefault="00000000" w:rsidRPr="00000000" w14:paraId="000003A6">
      <w:pPr>
        <w:pageBreakBefore w:val="0"/>
        <w:spacing w:after="240" w:before="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Notice that “eyes” in construct form does </w:t>
      </w:r>
      <w:r w:rsidDel="00000000" w:rsidR="00000000" w:rsidRPr="00000000">
        <w:rPr>
          <w:rFonts w:ascii="Times New Roman" w:cs="Times New Roman" w:eastAsia="Times New Roman" w:hAnsi="Times New Roman"/>
          <w:i w:val="1"/>
          <w:sz w:val="24"/>
          <w:szCs w:val="24"/>
          <w:rtl w:val="0"/>
        </w:rPr>
        <w:t xml:space="preserve">not </w:t>
      </w:r>
      <w:r w:rsidDel="00000000" w:rsidR="00000000" w:rsidRPr="00000000">
        <w:rPr>
          <w:rFonts w:ascii="Times New Roman" w:cs="Times New Roman" w:eastAsia="Times New Roman" w:hAnsi="Times New Roman"/>
          <w:sz w:val="24"/>
          <w:szCs w:val="24"/>
          <w:rtl w:val="0"/>
        </w:rPr>
        <w:t xml:space="preserve">have the vowel of the definite article on the preposition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A8">
      <w:pPr>
        <w:pageBreakBefore w:val="0"/>
        <w:spacing w:line="240"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ff"/>
          <w:sz w:val="40"/>
          <w:szCs w:val="40"/>
          <w:rtl w:val="1"/>
        </w:rPr>
        <w:t xml:space="preserve">ב</w:t>
      </w:r>
      <w:r w:rsidDel="00000000" w:rsidR="00000000" w:rsidRPr="00000000">
        <w:rPr>
          <w:rFonts w:ascii="Times New Roman" w:cs="Times New Roman" w:eastAsia="Times New Roman" w:hAnsi="Times New Roman"/>
          <w:color w:val="ff00ff"/>
          <w:sz w:val="40"/>
          <w:szCs w:val="40"/>
          <w:rtl w:val="1"/>
        </w:rPr>
        <w:t xml:space="preserve">ְּ</w:t>
      </w:r>
      <w:r w:rsidDel="00000000" w:rsidR="00000000" w:rsidRPr="00000000">
        <w:rPr>
          <w:rFonts w:ascii="Times New Roman" w:cs="Times New Roman" w:eastAsia="Times New Roman" w:hAnsi="Times New Roman"/>
          <w:sz w:val="40"/>
          <w:szCs w:val="40"/>
          <w:rtl w:val="1"/>
        </w:rPr>
        <w:t xml:space="preserve">ע</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ינ</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not</w:t>
      </w:r>
      <w:r w:rsidDel="00000000" w:rsidR="00000000" w:rsidRPr="00000000">
        <w:rPr>
          <w:rFonts w:ascii="Times New Roman" w:cs="Times New Roman" w:eastAsia="Times New Roman" w:hAnsi="Times New Roman"/>
          <w:i w:val="1"/>
          <w:sz w:val="40"/>
          <w:szCs w:val="40"/>
          <w:rtl w:val="0"/>
        </w:rPr>
        <w:t xml:space="preserve"> </w:t>
      </w:r>
      <w:r w:rsidDel="00000000" w:rsidR="00000000" w:rsidRPr="00000000">
        <w:rPr>
          <w:rFonts w:ascii="Times New Roman" w:cs="Times New Roman" w:eastAsia="Times New Roman" w:hAnsi="Times New Roman"/>
          <w:color w:val="ff00ff"/>
          <w:sz w:val="40"/>
          <w:szCs w:val="40"/>
          <w:rtl w:val="1"/>
        </w:rPr>
        <w:t xml:space="preserve">ב</w:t>
      </w:r>
      <w:r w:rsidDel="00000000" w:rsidR="00000000" w:rsidRPr="00000000">
        <w:rPr>
          <w:rFonts w:ascii="Times New Roman" w:cs="Times New Roman" w:eastAsia="Times New Roman" w:hAnsi="Times New Roman"/>
          <w:color w:val="ff00ff"/>
          <w:sz w:val="40"/>
          <w:szCs w:val="40"/>
          <w:rtl w:val="1"/>
        </w:rPr>
        <w:t xml:space="preserve">ָּ</w:t>
      </w:r>
      <w:r w:rsidDel="00000000" w:rsidR="00000000" w:rsidRPr="00000000">
        <w:rPr>
          <w:rFonts w:ascii="Times New Roman" w:cs="Times New Roman" w:eastAsia="Times New Roman" w:hAnsi="Times New Roman"/>
          <w:sz w:val="40"/>
          <w:szCs w:val="40"/>
          <w:rtl w:val="1"/>
        </w:rPr>
        <w:t xml:space="preserve">ע</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ינ</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0"/>
        </w:rPr>
        <w:t xml:space="preserve"> </w:t>
      </w:r>
    </w:p>
    <w:p w:rsidR="00000000" w:rsidDel="00000000" w:rsidP="00000000" w:rsidRDefault="00000000" w:rsidRPr="00000000" w14:paraId="000003A9">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Instead, the definiteness of “</w:t>
      </w:r>
      <w:r w:rsidDel="00000000" w:rsidR="00000000" w:rsidRPr="00000000">
        <w:rPr>
          <w:rFonts w:ascii="Times New Roman" w:cs="Times New Roman" w:eastAsia="Times New Roman" w:hAnsi="Times New Roman"/>
          <w:i w:val="1"/>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eyes of Avram” comes from the definiteness of the final noun in the construct chain: the proper name Avram.</w:t>
      </w:r>
    </w:p>
    <w:p w:rsidR="00000000" w:rsidDel="00000000" w:rsidP="00000000" w:rsidRDefault="00000000" w:rsidRPr="00000000" w14:paraId="000003AA">
      <w:pPr>
        <w:pageBreakBefore w:val="0"/>
        <w:spacing w:after="240" w:before="240" w:line="240" w:lineRule="auto"/>
        <w:jc w:val="right"/>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  </w:t>
      </w:r>
    </w:p>
    <w:p w:rsidR="00000000" w:rsidDel="00000000" w:rsidP="00000000" w:rsidRDefault="00000000" w:rsidRPr="00000000" w14:paraId="000003A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C">
      <w:pPr>
        <w:pageBreakBefore w:val="0"/>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AD">
      <w:pPr>
        <w:pStyle w:val="Heading1"/>
        <w:pageBreakBefore w:val="0"/>
        <w:spacing w:after="0" w:before="480" w:line="240" w:lineRule="auto"/>
        <w:rPr>
          <w:rFonts w:ascii="Cambria" w:cs="Cambria" w:eastAsia="Cambria" w:hAnsi="Cambria"/>
          <w:b w:val="1"/>
          <w:color w:val="366091"/>
          <w:sz w:val="28"/>
          <w:szCs w:val="28"/>
        </w:rPr>
      </w:pPr>
      <w:bookmarkStart w:colFirst="0" w:colLast="0" w:name="_v4asvj9d366r" w:id="56"/>
      <w:bookmarkEnd w:id="56"/>
      <w:r w:rsidDel="00000000" w:rsidR="00000000" w:rsidRPr="00000000">
        <w:rPr>
          <w:rFonts w:ascii="Cambria" w:cs="Cambria" w:eastAsia="Cambria" w:hAnsi="Cambria"/>
          <w:b w:val="1"/>
          <w:color w:val="366091"/>
          <w:sz w:val="28"/>
          <w:szCs w:val="28"/>
          <w:rtl w:val="0"/>
        </w:rPr>
        <w:t xml:space="preserve">Lesson 12 - Numbers 1-5</w:t>
      </w:r>
    </w:p>
    <w:p w:rsidR="00000000" w:rsidDel="00000000" w:rsidP="00000000" w:rsidRDefault="00000000" w:rsidRPr="00000000" w14:paraId="000003A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F">
      <w:pPr>
        <w:pStyle w:val="Heading3"/>
        <w:pageBreakBefore w:val="0"/>
        <w:rPr/>
      </w:pPr>
      <w:bookmarkStart w:colFirst="0" w:colLast="0" w:name="_iyns5xcnq58r" w:id="57"/>
      <w:bookmarkEnd w:id="57"/>
      <w:r w:rsidDel="00000000" w:rsidR="00000000" w:rsidRPr="00000000">
        <w:rPr>
          <w:rtl w:val="0"/>
        </w:rPr>
        <w:t xml:space="preserve">12.1 Numbers 1-5</w:t>
      </w:r>
    </w:p>
    <w:p w:rsidR="00000000" w:rsidDel="00000000" w:rsidP="00000000" w:rsidRDefault="00000000" w:rsidRPr="00000000" w14:paraId="000003B0">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introduces the cardinal numbers one through five. Like adjectives, numbers have distinct forms for masculine and feminine nouns. When counting, the feminine forms are used.</w:t>
      </w:r>
    </w:p>
    <w:tbl>
      <w:tblPr>
        <w:tblStyle w:val="Table35"/>
        <w:tblW w:w="5970.0" w:type="dxa"/>
        <w:jc w:val="left"/>
        <w:tblInd w:w="1035.0" w:type="dxa"/>
        <w:tblLayout w:type="fixed"/>
        <w:tblLook w:val="0600"/>
      </w:tblPr>
      <w:tblGrid>
        <w:gridCol w:w="1110"/>
        <w:gridCol w:w="2640"/>
        <w:gridCol w:w="2220"/>
        <w:tblGridChange w:id="0">
          <w:tblGrid>
            <w:gridCol w:w="1110"/>
            <w:gridCol w:w="2640"/>
            <w:gridCol w:w="2220"/>
          </w:tblGrid>
        </w:tblGridChange>
      </w:tblGrid>
      <w:tr>
        <w:trPr>
          <w:cantSplit w:val="0"/>
          <w:trHeight w:val="5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1">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2">
            <w:pPr>
              <w:pageBreakBefore w:val="0"/>
              <w:spacing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With masculine nouns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3">
            <w:pPr>
              <w:pageBreakBefore w:val="0"/>
              <w:spacing w:lin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With feminine nouns</w:t>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4">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1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5">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i w:val="1"/>
                <w:rtl w:val="0"/>
              </w:rPr>
              <w:t xml:space="preserve"> ʾeħad</w:t>
            </w:r>
            <w:r w:rsidDel="00000000" w:rsidR="00000000" w:rsidRPr="00000000">
              <w:rPr>
                <w:rFonts w:ascii="Times New Roman" w:cs="Times New Roman" w:eastAsia="Times New Roman" w:hAnsi="Times New Roman"/>
                <w:sz w:val="36"/>
                <w:szCs w:val="36"/>
                <w:rtl w:val="0"/>
              </w:rPr>
              <w:t xml:space="preserve">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6">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i w:val="1"/>
                <w:rtl w:val="0"/>
              </w:rPr>
              <w:t xml:space="preserve"> ʾaħat</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7">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2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8">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shǝnayim</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9">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shǝtayim</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A">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3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B">
            <w:pPr>
              <w:pageBreakBefore w:val="0"/>
              <w:spacing w:line="240" w:lineRule="auto"/>
              <w:jc w:val="center"/>
              <w:rPr>
                <w:i w:val="1"/>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shǝloshah</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C">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shalosh</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D">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4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E">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ʾarbaʿah</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F">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ʾarbaʿ</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0">
            <w:pPr>
              <w:pageBreakBefore w:val="0"/>
              <w:spacing w:lin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5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1">
            <w:pPr>
              <w:pageBreakBefore w:val="0"/>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ħamishshah</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i w:val="1"/>
                <w:rtl w:val="0"/>
              </w:rPr>
              <w:t xml:space="preserve">ħamesh</w:t>
            </w:r>
            <w:r w:rsidDel="00000000" w:rsidR="00000000" w:rsidRPr="00000000">
              <w:rPr>
                <w:rtl w:val="0"/>
              </w:rPr>
            </w:r>
          </w:p>
        </w:tc>
      </w:tr>
    </w:tbl>
    <w:p w:rsidR="00000000" w:rsidDel="00000000" w:rsidP="00000000" w:rsidRDefault="00000000" w:rsidRPr="00000000" w14:paraId="000003C3">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can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appear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before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after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noun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modify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but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most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common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pattern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number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ת</w:t>
      </w:r>
      <w:r w:rsidDel="00000000" w:rsidR="00000000" w:rsidRPr="00000000">
        <w:rPr>
          <w:rFonts w:ascii="Times New Roman" w:cs="Times New Roman" w:eastAsia="Times New Roman" w:hAnsi="Times New Roman"/>
          <w:sz w:val="24"/>
          <w:szCs w:val="24"/>
          <w:rtl w:val="1"/>
        </w:rPr>
        <w:t xml:space="preserve"> /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ד</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appear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after </w:t>
      </w:r>
      <w:r w:rsidDel="00000000" w:rsidR="00000000" w:rsidRPr="00000000">
        <w:rPr>
          <w:rFonts w:ascii="Times New Roman" w:cs="Times New Roman" w:eastAsia="Times New Roman" w:hAnsi="Times New Roman"/>
          <w:sz w:val="24"/>
          <w:szCs w:val="24"/>
          <w:rtl w:val="0"/>
        </w:rPr>
        <w:t xml:space="preserve">its noun, and the rest of the numbers to appear </w:t>
      </w:r>
      <w:r w:rsidDel="00000000" w:rsidR="00000000" w:rsidRPr="00000000">
        <w:rPr>
          <w:rFonts w:ascii="Times New Roman" w:cs="Times New Roman" w:eastAsia="Times New Roman" w:hAnsi="Times New Roman"/>
          <w:i w:val="1"/>
          <w:sz w:val="24"/>
          <w:szCs w:val="24"/>
          <w:rtl w:val="0"/>
        </w:rPr>
        <w:t xml:space="preserve">before</w:t>
      </w:r>
      <w:r w:rsidDel="00000000" w:rsidR="00000000" w:rsidRPr="00000000">
        <w:rPr>
          <w:rFonts w:ascii="Times New Roman" w:cs="Times New Roman" w:eastAsia="Times New Roman" w:hAnsi="Times New Roman"/>
          <w:sz w:val="24"/>
          <w:szCs w:val="24"/>
          <w:rtl w:val="0"/>
        </w:rPr>
        <w:t xml:space="preserve">.</w:t>
      </w:r>
    </w:p>
    <w:tbl>
      <w:tblPr>
        <w:tblStyle w:val="Table36"/>
        <w:tblW w:w="6180.0" w:type="dxa"/>
        <w:jc w:val="left"/>
        <w:tblInd w:w="12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5"/>
        <w:gridCol w:w="2070"/>
        <w:gridCol w:w="2055"/>
        <w:tblGridChange w:id="0">
          <w:tblGrid>
            <w:gridCol w:w="2055"/>
            <w:gridCol w:w="2070"/>
            <w:gridCol w:w="20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4">
            <w:pPr>
              <w:pageBreakBefore w:val="0"/>
              <w:widowControl w:val="0"/>
              <w:spacing w:line="240" w:lineRule="auto"/>
              <w:jc w:val="right"/>
              <w:rPr>
                <w:rFonts w:ascii="Times New Roman" w:cs="Times New Roman" w:eastAsia="Times New Roman" w:hAnsi="Times New Roman"/>
                <w:color w:val="4a86e8"/>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5">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4a86e8"/>
                <w:sz w:val="24"/>
                <w:szCs w:val="24"/>
                <w:rtl w:val="0"/>
              </w:rPr>
              <w:t xml:space="preserve">one </w:t>
            </w:r>
            <w:r w:rsidDel="00000000" w:rsidR="00000000" w:rsidRPr="00000000">
              <w:rPr>
                <w:rFonts w:ascii="Times New Roman" w:cs="Times New Roman" w:eastAsia="Times New Roman" w:hAnsi="Times New Roman"/>
                <w:i w:val="1"/>
                <w:sz w:val="24"/>
                <w:szCs w:val="24"/>
                <w:rtl w:val="0"/>
              </w:rPr>
              <w:t xml:space="preserve">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pageBreakBefore w:val="0"/>
              <w:bidi w:val="1"/>
              <w:rPr>
                <w:rFonts w:ascii="Times New Roman" w:cs="Times New Roman" w:eastAsia="Times New Roman" w:hAnsi="Times New Roman"/>
                <w:color w:val="4a86e8"/>
                <w:sz w:val="24"/>
                <w:szCs w:val="24"/>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4a86e8"/>
                <w:sz w:val="36"/>
                <w:szCs w:val="36"/>
                <w:rtl w:val="1"/>
              </w:rPr>
              <w:t xml:space="preserve">א</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ח</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ד</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7">
            <w:pPr>
              <w:pageBreakBefore w:val="0"/>
              <w:widowControl w:val="0"/>
              <w:spacing w:line="240" w:lineRule="auto"/>
              <w:jc w:val="right"/>
              <w:rPr>
                <w:rFonts w:ascii="Times New Roman" w:cs="Times New Roman" w:eastAsia="Times New Roman" w:hAnsi="Times New Roman"/>
                <w:color w:val="4a86e8"/>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8">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4a86e8"/>
                <w:sz w:val="24"/>
                <w:szCs w:val="24"/>
                <w:rtl w:val="0"/>
              </w:rPr>
              <w:t xml:space="preserve">three </w:t>
            </w:r>
            <w:r w:rsidDel="00000000" w:rsidR="00000000" w:rsidRPr="00000000">
              <w:rPr>
                <w:rFonts w:ascii="Times New Roman" w:cs="Times New Roman" w:eastAsia="Times New Roman" w:hAnsi="Times New Roman"/>
                <w:i w:val="1"/>
                <w:sz w:val="24"/>
                <w:szCs w:val="24"/>
                <w:rtl w:val="0"/>
              </w:rPr>
              <w:t xml:space="preserve">men/people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4a86e8"/>
                <w:sz w:val="36"/>
                <w:szCs w:val="36"/>
                <w:rtl w:val="1"/>
              </w:rPr>
              <w:t xml:space="preserve">ש</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ל</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ש</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ה</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A">
            <w:pPr>
              <w:pageBreakBefore w:val="0"/>
              <w:widowControl w:val="0"/>
              <w:spacing w:line="240" w:lineRule="auto"/>
              <w:jc w:val="right"/>
              <w:rPr>
                <w:rFonts w:ascii="Times New Roman" w:cs="Times New Roman" w:eastAsia="Times New Roman" w:hAnsi="Times New Roman"/>
                <w:color w:val="4a86e8"/>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B">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4a86e8"/>
                <w:sz w:val="24"/>
                <w:szCs w:val="24"/>
                <w:rtl w:val="0"/>
              </w:rPr>
              <w:t xml:space="preserve">five </w:t>
            </w:r>
            <w:r w:rsidDel="00000000" w:rsidR="00000000" w:rsidRPr="00000000">
              <w:rPr>
                <w:rFonts w:ascii="Times New Roman" w:cs="Times New Roman" w:eastAsia="Times New Roman" w:hAnsi="Times New Roman"/>
                <w:i w:val="1"/>
                <w:sz w:val="24"/>
                <w:szCs w:val="24"/>
                <w:rtl w:val="0"/>
              </w:rPr>
              <w:t xml:space="preserve">men/people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C">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4a86e8"/>
                <w:sz w:val="36"/>
                <w:szCs w:val="36"/>
                <w:rtl w:val="1"/>
              </w:rPr>
              <w:t xml:space="preserve">ח</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מ</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ש</w:t>
            </w:r>
            <w:r w:rsidDel="00000000" w:rsidR="00000000" w:rsidRPr="00000000">
              <w:rPr>
                <w:rFonts w:ascii="Times New Roman" w:cs="Times New Roman" w:eastAsia="Times New Roman" w:hAnsi="Times New Roman"/>
                <w:color w:val="4a86e8"/>
                <w:sz w:val="36"/>
                <w:szCs w:val="36"/>
                <w:rtl w:val="1"/>
              </w:rPr>
              <w:t xml:space="preserve">ָּׁ</w:t>
            </w:r>
            <w:r w:rsidDel="00000000" w:rsidR="00000000" w:rsidRPr="00000000">
              <w:rPr>
                <w:rFonts w:ascii="Times New Roman" w:cs="Times New Roman" w:eastAsia="Times New Roman" w:hAnsi="Times New Roman"/>
                <w:color w:val="4a86e8"/>
                <w:sz w:val="36"/>
                <w:szCs w:val="36"/>
                <w:rtl w:val="1"/>
              </w:rPr>
              <w:t xml:space="preserve">ה</w:t>
            </w:r>
            <w:r w:rsidDel="00000000" w:rsidR="00000000" w:rsidRPr="00000000">
              <w:rPr>
                <w:rFonts w:ascii="Times New Roman" w:cs="Times New Roman" w:eastAsia="Times New Roman" w:hAnsi="Times New Roman"/>
                <w:color w:val="4a86e8"/>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tl w:val="0"/>
              </w:rPr>
            </w:r>
          </w:p>
        </w:tc>
      </w:tr>
    </w:tbl>
    <w:p w:rsidR="00000000" w:rsidDel="00000000" w:rsidP="00000000" w:rsidRDefault="00000000" w:rsidRPr="00000000" w14:paraId="000003CD">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surprisingly, the number two,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24"/>
          <w:szCs w:val="24"/>
          <w:rtl w:val="0"/>
        </w:rPr>
        <w:t xml:space="preserve">, has a dual form. </w:t>
      </w:r>
      <w:r w:rsidDel="00000000" w:rsidR="00000000" w:rsidRPr="00000000">
        <w:rPr>
          <w:rFonts w:ascii="Times New Roman" w:cs="Times New Roman" w:eastAsia="Times New Roman" w:hAnsi="Times New Roman"/>
          <w:sz w:val="24"/>
          <w:szCs w:val="24"/>
          <w:rtl w:val="0"/>
        </w:rPr>
        <w:t xml:space="preserve">It is often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shorten</w:t>
      </w:r>
      <w:r w:rsidDel="00000000" w:rsidR="00000000" w:rsidRPr="00000000">
        <w:rPr>
          <w:rFonts w:ascii="Times New Roman" w:cs="Times New Roman" w:eastAsia="Times New Roman" w:hAnsi="Times New Roman"/>
          <w:sz w:val="24"/>
          <w:szCs w:val="24"/>
          <w:rtl w:val="0"/>
        </w:rPr>
        <w:t xml:space="preserve">ed to its </w:t>
      </w:r>
      <w:r w:rsidDel="00000000" w:rsidR="00000000" w:rsidRPr="00000000">
        <w:rPr>
          <w:rFonts w:ascii="Times New Roman" w:cs="Times New Roman" w:eastAsia="Times New Roman" w:hAnsi="Times New Roman"/>
          <w:color w:val="b45f06"/>
          <w:sz w:val="24"/>
          <w:szCs w:val="24"/>
          <w:rtl w:val="0"/>
        </w:rPr>
        <w:t xml:space="preserve">construct form</w:t>
      </w:r>
      <w:r w:rsidDel="00000000" w:rsidR="00000000" w:rsidRPr="00000000">
        <w:rPr>
          <w:rFonts w:ascii="Times New Roman" w:cs="Times New Roman" w:eastAsia="Times New Roman" w:hAnsi="Times New Roman"/>
          <w:sz w:val="24"/>
          <w:szCs w:val="24"/>
          <w:rtl w:val="0"/>
        </w:rPr>
        <w:t xml:space="preserve"> before the noun it modifies.</w:t>
      </w:r>
    </w:p>
    <w:tbl>
      <w:tblPr>
        <w:tblStyle w:val="Table37"/>
        <w:tblW w:w="6570.0" w:type="dxa"/>
        <w:jc w:val="left"/>
        <w:tblInd w:w="11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00"/>
        <w:gridCol w:w="2310"/>
        <w:tblGridChange w:id="0">
          <w:tblGrid>
            <w:gridCol w:w="2160"/>
            <w:gridCol w:w="2100"/>
            <w:gridCol w:w="231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CE">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young women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CF">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D0">
            <w:pPr>
              <w:pageBreakBefore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ת</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D1">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young men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D2">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D3">
            <w:pPr>
              <w:pageBreakBefore w:val="0"/>
              <w:bidi w:val="1"/>
              <w:spacing w:line="240" w:lineRule="auto"/>
              <w:rPr>
                <w:rFonts w:ascii="Times New Roman" w:cs="Times New Roman" w:eastAsia="Times New Roman" w:hAnsi="Times New Roman"/>
                <w:color w:val="b45f06"/>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b45f06"/>
                <w:sz w:val="36"/>
                <w:szCs w:val="36"/>
                <w:rtl w:val="1"/>
              </w:rPr>
              <w:t xml:space="preserve">ש</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נ</w:t>
            </w:r>
            <w:r w:rsidDel="00000000" w:rsidR="00000000" w:rsidRPr="00000000">
              <w:rPr>
                <w:rFonts w:ascii="Times New Roman" w:cs="Times New Roman" w:eastAsia="Times New Roman" w:hAnsi="Times New Roman"/>
                <w:color w:val="b45f06"/>
                <w:sz w:val="36"/>
                <w:szCs w:val="36"/>
                <w:rtl w:val="1"/>
              </w:rPr>
              <w:t xml:space="preserve">ֵ</w:t>
            </w:r>
            <w:r w:rsidDel="00000000" w:rsidR="00000000" w:rsidRPr="00000000">
              <w:rPr>
                <w:rFonts w:ascii="Times New Roman" w:cs="Times New Roman" w:eastAsia="Times New Roman" w:hAnsi="Times New Roman"/>
                <w:color w:val="b45f06"/>
                <w:sz w:val="36"/>
                <w:szCs w:val="36"/>
                <w:rtl w:val="1"/>
              </w:rPr>
              <w:t xml:space="preserve">י</w:t>
            </w:r>
          </w:p>
        </w:tc>
      </w:tr>
    </w:tbl>
    <w:p w:rsidR="00000000" w:rsidDel="00000000" w:rsidP="00000000" w:rsidRDefault="00000000" w:rsidRPr="00000000" w14:paraId="000003D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5">
      <w:pPr>
        <w:pageBreakBefore w:val="0"/>
        <w:spacing w:line="240" w:lineRule="auto"/>
        <w:ind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numbers are odd in that the form that appears to be feminine (ending in</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 </w:t>
      </w:r>
      <w:r w:rsidDel="00000000" w:rsidR="00000000" w:rsidRPr="00000000">
        <w:rPr>
          <w:rFonts w:ascii="Times New Roman" w:cs="Times New Roman" w:eastAsia="Times New Roman" w:hAnsi="Times New Roman"/>
          <w:sz w:val="24"/>
          <w:szCs w:val="24"/>
          <w:rtl w:val="0"/>
        </w:rPr>
        <w:t xml:space="preserve">-) is actually used with masculine nouns (like </w:t>
      </w:r>
      <w:r w:rsidDel="00000000" w:rsidR="00000000" w:rsidRPr="00000000">
        <w:rPr>
          <w:rFonts w:ascii="Times New Roman" w:cs="Times New Roman" w:eastAsia="Times New Roman" w:hAnsi="Times New Roman"/>
          <w:sz w:val="32"/>
          <w:szCs w:val="32"/>
          <w:rtl w:val="1"/>
        </w:rPr>
        <w:t xml:space="preserve">סו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ס</w:t>
      </w:r>
      <w:r w:rsidDel="00000000" w:rsidR="00000000" w:rsidRPr="00000000">
        <w:rPr>
          <w:rFonts w:ascii="Times New Roman" w:cs="Times New Roman" w:eastAsia="Times New Roman" w:hAnsi="Times New Roman"/>
          <w:sz w:val="24"/>
          <w:szCs w:val="24"/>
          <w:rtl w:val="0"/>
        </w:rPr>
        <w:t xml:space="preserve">), while the numbers that appear to be masculine (</w:t>
      </w:r>
      <w:r w:rsidDel="00000000" w:rsidR="00000000" w:rsidRPr="00000000">
        <w:rPr>
          <w:rFonts w:ascii="Times New Roman" w:cs="Times New Roman" w:eastAsia="Times New Roman" w:hAnsi="Times New Roman"/>
          <w:i w:val="1"/>
          <w:sz w:val="24"/>
          <w:szCs w:val="24"/>
          <w:rtl w:val="0"/>
        </w:rPr>
        <w:t xml:space="preserve">not </w:t>
      </w:r>
      <w:r w:rsidDel="00000000" w:rsidR="00000000" w:rsidRPr="00000000">
        <w:rPr>
          <w:rFonts w:ascii="Times New Roman" w:cs="Times New Roman" w:eastAsia="Times New Roman" w:hAnsi="Times New Roman"/>
          <w:sz w:val="24"/>
          <w:szCs w:val="24"/>
          <w:rtl w:val="0"/>
        </w:rPr>
        <w:t xml:space="preserve">ending in</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 </w:t>
      </w:r>
      <w:r w:rsidDel="00000000" w:rsidR="00000000" w:rsidRPr="00000000">
        <w:rPr>
          <w:rFonts w:ascii="Times New Roman" w:cs="Times New Roman" w:eastAsia="Times New Roman" w:hAnsi="Times New Roman"/>
          <w:sz w:val="24"/>
          <w:szCs w:val="24"/>
          <w:rtl w:val="0"/>
        </w:rPr>
        <w:t xml:space="preserve">-) are used with feminine nouns.</w:t>
      </w:r>
    </w:p>
    <w:p w:rsidR="00000000" w:rsidDel="00000000" w:rsidP="00000000" w:rsidRDefault="00000000" w:rsidRPr="00000000" w14:paraId="000003D6">
      <w:pPr>
        <w:pageBreakBefore w:val="0"/>
        <w:spacing w:line="240" w:lineRule="auto"/>
        <w:ind w:firstLine="360"/>
        <w:rPr>
          <w:rFonts w:ascii="Times New Roman" w:cs="Times New Roman" w:eastAsia="Times New Roman" w:hAnsi="Times New Roman"/>
          <w:sz w:val="24"/>
          <w:szCs w:val="24"/>
        </w:rPr>
      </w:pPr>
      <w:r w:rsidDel="00000000" w:rsidR="00000000" w:rsidRPr="00000000">
        <w:rPr>
          <w:rtl w:val="0"/>
        </w:rPr>
      </w:r>
    </w:p>
    <w:tbl>
      <w:tblPr>
        <w:tblStyle w:val="Table3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2835"/>
        <w:gridCol w:w="1770"/>
        <w:gridCol w:w="2760"/>
        <w:tblGridChange w:id="0">
          <w:tblGrid>
            <w:gridCol w:w="1995"/>
            <w:gridCol w:w="2835"/>
            <w:gridCol w:w="1770"/>
            <w:gridCol w:w="27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7">
            <w:pPr>
              <w:pageBreakBefore w:val="0"/>
              <w:bidi w:val="1"/>
              <w:rPr>
                <w:rFonts w:ascii="Times New Roman" w:cs="Times New Roman" w:eastAsia="Times New Roman" w:hAnsi="Times New Roman"/>
                <w:color w:val="3c78d8"/>
                <w:sz w:val="24"/>
                <w:szCs w:val="24"/>
              </w:rPr>
            </w:pPr>
            <w:r w:rsidDel="00000000" w:rsidR="00000000" w:rsidRPr="00000000">
              <w:rPr>
                <w:rFonts w:ascii="Times New Roman" w:cs="Times New Roman" w:eastAsia="Times New Roman" w:hAnsi="Times New Roman"/>
                <w:sz w:val="36"/>
                <w:szCs w:val="36"/>
                <w:highlight w:val="white"/>
                <w:rtl w:val="1"/>
              </w:rPr>
              <w:t xml:space="preserve">סו</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ס</w:t>
            </w:r>
            <w:r w:rsidDel="00000000" w:rsidR="00000000" w:rsidRPr="00000000">
              <w:rPr>
                <w:rFonts w:ascii="Times New Roman" w:cs="Times New Roman" w:eastAsia="Times New Roman" w:hAnsi="Times New Roman"/>
                <w:sz w:val="36"/>
                <w:szCs w:val="36"/>
                <w:highlight w:val="white"/>
                <w:rtl w:val="1"/>
              </w:rPr>
              <w:t xml:space="preserve"> </w:t>
            </w:r>
            <w:r w:rsidDel="00000000" w:rsidR="00000000" w:rsidRPr="00000000">
              <w:rPr>
                <w:rFonts w:ascii="Times New Roman" w:cs="Times New Roman" w:eastAsia="Times New Roman" w:hAnsi="Times New Roman"/>
                <w:color w:val="3c78d8"/>
                <w:sz w:val="36"/>
                <w:szCs w:val="36"/>
                <w:highlight w:val="white"/>
                <w:rtl w:val="1"/>
              </w:rPr>
              <w:t xml:space="preserve">א</w:t>
            </w:r>
            <w:r w:rsidDel="00000000" w:rsidR="00000000" w:rsidRPr="00000000">
              <w:rPr>
                <w:rFonts w:ascii="Times New Roman" w:cs="Times New Roman" w:eastAsia="Times New Roman" w:hAnsi="Times New Roman"/>
                <w:color w:val="3c78d8"/>
                <w:sz w:val="36"/>
                <w:szCs w:val="36"/>
                <w:highlight w:val="white"/>
                <w:rtl w:val="1"/>
              </w:rPr>
              <w:t xml:space="preserve">ֶ</w:t>
            </w:r>
            <w:r w:rsidDel="00000000" w:rsidR="00000000" w:rsidRPr="00000000">
              <w:rPr>
                <w:rFonts w:ascii="Times New Roman" w:cs="Times New Roman" w:eastAsia="Times New Roman" w:hAnsi="Times New Roman"/>
                <w:color w:val="3c78d8"/>
                <w:sz w:val="36"/>
                <w:szCs w:val="36"/>
                <w:highlight w:val="white"/>
                <w:rtl w:val="1"/>
              </w:rPr>
              <w:t xml:space="preserve">ח</w:t>
            </w:r>
            <w:r w:rsidDel="00000000" w:rsidR="00000000" w:rsidRPr="00000000">
              <w:rPr>
                <w:rFonts w:ascii="Times New Roman" w:cs="Times New Roman" w:eastAsia="Times New Roman" w:hAnsi="Times New Roman"/>
                <w:color w:val="3c78d8"/>
                <w:sz w:val="36"/>
                <w:szCs w:val="36"/>
                <w:highlight w:val="white"/>
                <w:rtl w:val="1"/>
              </w:rPr>
              <w:t xml:space="preserve">ָ</w:t>
            </w:r>
            <w:r w:rsidDel="00000000" w:rsidR="00000000" w:rsidRPr="00000000">
              <w:rPr>
                <w:rFonts w:ascii="Times New Roman" w:cs="Times New Roman" w:eastAsia="Times New Roman" w:hAnsi="Times New Roman"/>
                <w:color w:val="3c78d8"/>
                <w:sz w:val="36"/>
                <w:szCs w:val="36"/>
                <w:highlight w:val="white"/>
                <w:rtl w:val="1"/>
              </w:rPr>
              <w:t xml:space="preserve">ד</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9">
            <w:pPr>
              <w:pageBreakBefore w:val="0"/>
              <w:bidi w:val="1"/>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ח</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B">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d85c6"/>
                <w:sz w:val="36"/>
                <w:szCs w:val="36"/>
                <w:highlight w:val="white"/>
                <w:rtl w:val="1"/>
              </w:rPr>
              <w:t xml:space="preserve">ש</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נ</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י</w:t>
            </w:r>
            <w:r w:rsidDel="00000000" w:rsidR="00000000" w:rsidRPr="00000000">
              <w:rPr>
                <w:rFonts w:ascii="Times New Roman" w:cs="Times New Roman" w:eastAsia="Times New Roman" w:hAnsi="Times New Roman"/>
                <w:color w:val="3d85c6"/>
                <w:sz w:val="36"/>
                <w:szCs w:val="36"/>
                <w:highlight w:val="white"/>
                <w:rtl w:val="1"/>
              </w:rPr>
              <w:t xml:space="preserve"> </w:t>
            </w:r>
            <w:r w:rsidDel="00000000" w:rsidR="00000000" w:rsidRPr="00000000">
              <w:rPr>
                <w:rFonts w:ascii="Times New Roman" w:cs="Times New Roman" w:eastAsia="Times New Roman" w:hAnsi="Times New Roman"/>
                <w:sz w:val="36"/>
                <w:szCs w:val="36"/>
                <w:highlight w:val="white"/>
                <w:rtl w:val="1"/>
              </w:rPr>
              <w:t xml:space="preserve">סו</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ס</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ים</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00"/>
                <w:sz w:val="36"/>
                <w:szCs w:val="36"/>
                <w:rtl w:val="1"/>
              </w:rPr>
              <w:t xml:space="preserve">ש</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י</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F">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d85c6"/>
                <w:sz w:val="36"/>
                <w:szCs w:val="36"/>
                <w:highlight w:val="white"/>
                <w:rtl w:val="1"/>
              </w:rPr>
              <w:t xml:space="preserve">ש</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ל</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ש</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ה</w:t>
            </w:r>
            <w:r w:rsidDel="00000000" w:rsidR="00000000" w:rsidRPr="00000000">
              <w:rPr>
                <w:rFonts w:ascii="Times New Roman" w:cs="Times New Roman" w:eastAsia="Times New Roman" w:hAnsi="Times New Roman"/>
                <w:color w:val="3d85c6"/>
                <w:sz w:val="36"/>
                <w:szCs w:val="36"/>
                <w:highlight w:val="white"/>
                <w:rtl w:val="1"/>
              </w:rPr>
              <w:t xml:space="preserve"> </w:t>
            </w:r>
            <w:r w:rsidDel="00000000" w:rsidR="00000000" w:rsidRPr="00000000">
              <w:rPr>
                <w:rFonts w:ascii="Times New Roman" w:cs="Times New Roman" w:eastAsia="Times New Roman" w:hAnsi="Times New Roman"/>
                <w:sz w:val="36"/>
                <w:szCs w:val="36"/>
                <w:highlight w:val="white"/>
                <w:rtl w:val="1"/>
              </w:rPr>
              <w:t xml:space="preserve">סו</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ס</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ים</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0">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00"/>
                <w:sz w:val="36"/>
                <w:szCs w:val="36"/>
                <w:rtl w:val="1"/>
              </w:rPr>
              <w:t xml:space="preserve">ש</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לו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ש</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3">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d85c6"/>
                <w:sz w:val="36"/>
                <w:szCs w:val="36"/>
                <w:highlight w:val="white"/>
                <w:rtl w:val="1"/>
              </w:rPr>
              <w:t xml:space="preserve">א</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ר</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ב</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ע</w:t>
            </w:r>
            <w:r w:rsidDel="00000000" w:rsidR="00000000" w:rsidRPr="00000000">
              <w:rPr>
                <w:rFonts w:ascii="Times New Roman" w:cs="Times New Roman" w:eastAsia="Times New Roman" w:hAnsi="Times New Roman"/>
                <w:color w:val="3d85c6"/>
                <w:sz w:val="36"/>
                <w:szCs w:val="36"/>
                <w:highlight w:val="white"/>
                <w:rtl w:val="1"/>
              </w:rPr>
              <w:t xml:space="preserve">ָ</w:t>
            </w:r>
            <w:r w:rsidDel="00000000" w:rsidR="00000000" w:rsidRPr="00000000">
              <w:rPr>
                <w:rFonts w:ascii="Times New Roman" w:cs="Times New Roman" w:eastAsia="Times New Roman" w:hAnsi="Times New Roman"/>
                <w:color w:val="3d85c6"/>
                <w:sz w:val="36"/>
                <w:szCs w:val="36"/>
                <w:highlight w:val="white"/>
                <w:rtl w:val="1"/>
              </w:rPr>
              <w:t xml:space="preserve">ה</w:t>
            </w:r>
            <w:r w:rsidDel="00000000" w:rsidR="00000000" w:rsidRPr="00000000">
              <w:rPr>
                <w:rFonts w:ascii="Times New Roman" w:cs="Times New Roman" w:eastAsia="Times New Roman" w:hAnsi="Times New Roman"/>
                <w:color w:val="3d85c6"/>
                <w:sz w:val="36"/>
                <w:szCs w:val="36"/>
                <w:highlight w:val="white"/>
                <w:rtl w:val="1"/>
              </w:rPr>
              <w:t xml:space="preserve"> </w:t>
            </w:r>
            <w:r w:rsidDel="00000000" w:rsidR="00000000" w:rsidRPr="00000000">
              <w:rPr>
                <w:rFonts w:ascii="Times New Roman" w:cs="Times New Roman" w:eastAsia="Times New Roman" w:hAnsi="Times New Roman"/>
                <w:sz w:val="36"/>
                <w:szCs w:val="36"/>
                <w:highlight w:val="white"/>
                <w:rtl w:val="1"/>
              </w:rPr>
              <w:t xml:space="preserve">סו</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ס</w:t>
            </w:r>
            <w:r w:rsidDel="00000000" w:rsidR="00000000" w:rsidRPr="00000000">
              <w:rPr>
                <w:rFonts w:ascii="Times New Roman" w:cs="Times New Roman" w:eastAsia="Times New Roman" w:hAnsi="Times New Roman"/>
                <w:sz w:val="36"/>
                <w:szCs w:val="36"/>
                <w:highlight w:val="white"/>
                <w:rtl w:val="1"/>
              </w:rPr>
              <w:t xml:space="preserve">ִ</w:t>
            </w:r>
            <w:r w:rsidDel="00000000" w:rsidR="00000000" w:rsidRPr="00000000">
              <w:rPr>
                <w:rFonts w:ascii="Times New Roman" w:cs="Times New Roman" w:eastAsia="Times New Roman" w:hAnsi="Times New Roman"/>
                <w:sz w:val="36"/>
                <w:szCs w:val="36"/>
                <w:highlight w:val="white"/>
                <w:rtl w:val="1"/>
              </w:rPr>
              <w:t xml:space="preserve">ים</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ע</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6">
            <w:pPr>
              <w:pageBreakBefore w:val="0"/>
              <w:bidi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7">
            <w:pPr>
              <w:pageBreakBefore w:val="0"/>
              <w:bidi w:val="1"/>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d85c6"/>
                <w:sz w:val="36"/>
                <w:szCs w:val="36"/>
                <w:rtl w:val="1"/>
              </w:rPr>
              <w:t xml:space="preserve">ח</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מ</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ש</w:t>
            </w:r>
            <w:r w:rsidDel="00000000" w:rsidR="00000000" w:rsidRPr="00000000">
              <w:rPr>
                <w:rFonts w:ascii="Times New Roman" w:cs="Times New Roman" w:eastAsia="Times New Roman" w:hAnsi="Times New Roman"/>
                <w:color w:val="3d85c6"/>
                <w:sz w:val="36"/>
                <w:szCs w:val="36"/>
                <w:rtl w:val="1"/>
              </w:rPr>
              <w:t xml:space="preserve">ָּׁ</w:t>
            </w:r>
            <w:r w:rsidDel="00000000" w:rsidR="00000000" w:rsidRPr="00000000">
              <w:rPr>
                <w:rFonts w:ascii="Times New Roman" w:cs="Times New Roman" w:eastAsia="Times New Roman" w:hAnsi="Times New Roman"/>
                <w:color w:val="3d85c6"/>
                <w:sz w:val="36"/>
                <w:szCs w:val="36"/>
                <w:rtl w:val="1"/>
              </w:rPr>
              <w:t xml:space="preserve">ה</w:t>
            </w:r>
            <w:r w:rsidDel="00000000" w:rsidR="00000000" w:rsidRPr="00000000">
              <w:rPr>
                <w:rFonts w:ascii="Times New Roman" w:cs="Times New Roman" w:eastAsia="Times New Roman" w:hAnsi="Times New Roman"/>
                <w:color w:val="3d85c6"/>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סו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pageBreakBefore w:val="0"/>
              <w:jc w:val="righ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ח</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מ</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ש</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tc>
        <w:tc>
          <w:tcPr>
            <w:shd w:fill="auto" w:val="clear"/>
            <w:tcMar>
              <w:top w:w="100.0" w:type="dxa"/>
              <w:left w:w="100.0" w:type="dxa"/>
              <w:bottom w:w="100.0" w:type="dxa"/>
              <w:right w:w="100.0" w:type="dxa"/>
            </w:tcMar>
            <w:vAlign w:val="top"/>
          </w:tcPr>
          <w:p w:rsidR="00000000" w:rsidDel="00000000" w:rsidP="00000000" w:rsidRDefault="00000000" w:rsidRPr="00000000" w14:paraId="000003E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tl w:val="0"/>
              </w:rPr>
            </w:r>
          </w:p>
        </w:tc>
      </w:tr>
    </w:tbl>
    <w:p w:rsidR="00000000" w:rsidDel="00000000" w:rsidP="00000000" w:rsidRDefault="00000000" w:rsidRPr="00000000" w14:paraId="000003E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C">
      <w:pPr>
        <w:pStyle w:val="Heading3"/>
        <w:pageBreakBefore w:val="0"/>
        <w:spacing w:after="240" w:before="240" w:line="240" w:lineRule="auto"/>
        <w:rPr>
          <w:b w:val="0"/>
          <w:color w:val="000000"/>
          <w:sz w:val="32"/>
          <w:szCs w:val="32"/>
        </w:rPr>
      </w:pPr>
      <w:bookmarkStart w:colFirst="0" w:colLast="0" w:name="_rc9xmb798l5o" w:id="58"/>
      <w:bookmarkEnd w:id="58"/>
      <w:r w:rsidDel="00000000" w:rsidR="00000000" w:rsidRPr="00000000">
        <w:rPr>
          <w:rFonts w:ascii="Times New Roman" w:cs="Times New Roman" w:eastAsia="Times New Roman" w:hAnsi="Times New Roman"/>
          <w:b w:val="1"/>
          <w:color w:val="000000"/>
          <w:rtl w:val="0"/>
        </w:rPr>
        <w:t xml:space="preserve">12.2 Imperative verb </w:t>
      </w:r>
      <w:r w:rsidDel="00000000" w:rsidR="00000000" w:rsidRPr="00000000">
        <w:rPr>
          <w:b w:val="0"/>
          <w:color w:val="000000"/>
          <w:sz w:val="32"/>
          <w:szCs w:val="32"/>
          <w:rtl w:val="1"/>
        </w:rPr>
        <w:t xml:space="preserve">ק</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ח</w:t>
      </w:r>
    </w:p>
    <w:p w:rsidR="00000000" w:rsidDel="00000000" w:rsidP="00000000" w:rsidRDefault="00000000" w:rsidRPr="00000000" w14:paraId="000003E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learn another verb, in the imperative (command) form, </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ח</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qaħ</w:t>
      </w:r>
      <w:r w:rsidDel="00000000" w:rsidR="00000000" w:rsidRPr="00000000">
        <w:rPr>
          <w:rFonts w:ascii="Times New Roman" w:cs="Times New Roman" w:eastAsia="Times New Roman" w:hAnsi="Times New Roman"/>
          <w:sz w:val="24"/>
          <w:szCs w:val="24"/>
          <w:rtl w:val="0"/>
        </w:rPr>
        <w:t xml:space="preserve">, ‘take!’</w:t>
      </w:r>
      <w:r w:rsidDel="00000000" w:rsidR="00000000" w:rsidRPr="00000000">
        <w:rPr>
          <w:rFonts w:ascii="Times New Roman" w:cs="Times New Roman" w:eastAsia="Times New Roman" w:hAnsi="Times New Roman"/>
          <w:sz w:val="24"/>
          <w:szCs w:val="24"/>
          <w:vertAlign w:val="superscript"/>
        </w:rPr>
        <w:footnoteReference w:customMarkFollows="0" w:id="17"/>
      </w:r>
      <w:r w:rsidDel="00000000" w:rsidR="00000000" w:rsidRPr="00000000">
        <w:rPr>
          <w:rFonts w:ascii="Times New Roman" w:cs="Times New Roman" w:eastAsia="Times New Roman" w:hAnsi="Times New Roman"/>
          <w:sz w:val="24"/>
          <w:szCs w:val="24"/>
          <w:rtl w:val="0"/>
        </w:rPr>
        <w:t xml:space="preserve"> Beth tells Avram to take various numbers of cows, horses or people.</w:t>
      </w:r>
    </w:p>
    <w:p w:rsidR="00000000" w:rsidDel="00000000" w:rsidP="00000000" w:rsidRDefault="00000000" w:rsidRPr="00000000" w14:paraId="000003EE">
      <w:pPr>
        <w:pStyle w:val="Heading3"/>
        <w:pageBreakBefore w:val="0"/>
        <w:spacing w:after="240" w:before="240" w:line="240" w:lineRule="auto"/>
        <w:rPr>
          <w:b w:val="0"/>
          <w:color w:val="000000"/>
          <w:sz w:val="32"/>
          <w:szCs w:val="32"/>
        </w:rPr>
      </w:pPr>
      <w:bookmarkStart w:colFirst="0" w:colLast="0" w:name="_an0f3tk0g481" w:id="59"/>
      <w:bookmarkEnd w:id="59"/>
      <w:r w:rsidDel="00000000" w:rsidR="00000000" w:rsidRPr="00000000">
        <w:rPr>
          <w:rFonts w:ascii="Times New Roman" w:cs="Times New Roman" w:eastAsia="Times New Roman" w:hAnsi="Times New Roman"/>
          <w:b w:val="1"/>
          <w:color w:val="000000"/>
          <w:rtl w:val="0"/>
        </w:rPr>
        <w:t xml:space="preserve">12.3 All - </w:t>
      </w:r>
      <w:r w:rsidDel="00000000" w:rsidR="00000000" w:rsidRPr="00000000">
        <w:rPr>
          <w:b w:val="0"/>
          <w:color w:val="000000"/>
          <w:sz w:val="32"/>
          <w:szCs w:val="32"/>
          <w:rtl w:val="1"/>
        </w:rPr>
        <w:t xml:space="preserve">כ</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ל</w:t>
      </w:r>
      <w:r w:rsidDel="00000000" w:rsidR="00000000" w:rsidRPr="00000000">
        <w:rPr>
          <w:b w:val="0"/>
          <w:color w:val="000000"/>
          <w:sz w:val="32"/>
          <w:szCs w:val="32"/>
          <w:rtl w:val="0"/>
        </w:rPr>
        <w:t xml:space="preserve">־ </w:t>
      </w:r>
      <w:r w:rsidDel="00000000" w:rsidR="00000000" w:rsidRPr="00000000">
        <w:rPr>
          <w:rFonts w:ascii="Times New Roman" w:cs="Times New Roman" w:eastAsia="Times New Roman" w:hAnsi="Times New Roman"/>
          <w:color w:val="000000"/>
          <w:sz w:val="32"/>
          <w:szCs w:val="32"/>
          <w:rtl w:val="0"/>
        </w:rPr>
        <w:t xml:space="preserve">/ </w:t>
      </w:r>
      <w:r w:rsidDel="00000000" w:rsidR="00000000" w:rsidRPr="00000000">
        <w:rPr>
          <w:b w:val="0"/>
          <w:color w:val="000000"/>
          <w:sz w:val="32"/>
          <w:szCs w:val="32"/>
          <w:rtl w:val="1"/>
        </w:rPr>
        <w:t xml:space="preserve">כ</w:t>
      </w:r>
      <w:r w:rsidDel="00000000" w:rsidR="00000000" w:rsidRPr="00000000">
        <w:rPr>
          <w:b w:val="0"/>
          <w:color w:val="000000"/>
          <w:sz w:val="32"/>
          <w:szCs w:val="32"/>
          <w:rtl w:val="1"/>
        </w:rPr>
        <w:t xml:space="preserve">ֹּ</w:t>
      </w:r>
      <w:r w:rsidDel="00000000" w:rsidR="00000000" w:rsidRPr="00000000">
        <w:rPr>
          <w:b w:val="0"/>
          <w:color w:val="000000"/>
          <w:sz w:val="32"/>
          <w:szCs w:val="32"/>
          <w:rtl w:val="1"/>
        </w:rPr>
        <w:t xml:space="preserve">ל</w:t>
      </w:r>
    </w:p>
    <w:p w:rsidR="00000000" w:rsidDel="00000000" w:rsidP="00000000" w:rsidRDefault="00000000" w:rsidRPr="00000000" w14:paraId="000003E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(usually written </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both pronounced </w:t>
      </w:r>
      <w:r w:rsidDel="00000000" w:rsidR="00000000" w:rsidRPr="00000000">
        <w:rPr>
          <w:rFonts w:ascii="Times New Roman" w:cs="Times New Roman" w:eastAsia="Times New Roman" w:hAnsi="Times New Roman"/>
          <w:i w:val="1"/>
          <w:sz w:val="24"/>
          <w:szCs w:val="24"/>
          <w:rtl w:val="0"/>
        </w:rPr>
        <w:t xml:space="preserve">kol</w:t>
      </w:r>
      <w:r w:rsidDel="00000000" w:rsidR="00000000" w:rsidRPr="00000000">
        <w:rPr>
          <w:rFonts w:ascii="Times New Roman" w:cs="Times New Roman" w:eastAsia="Times New Roman" w:hAnsi="Times New Roman"/>
          <w:sz w:val="24"/>
          <w:szCs w:val="24"/>
          <w:vertAlign w:val="superscript"/>
        </w:rPr>
        <w:footnoteReference w:customMarkFollows="0" w:id="18"/>
      </w:r>
      <w:r w:rsidDel="00000000" w:rsidR="00000000" w:rsidRPr="00000000">
        <w:rPr>
          <w:rFonts w:ascii="Times New Roman" w:cs="Times New Roman" w:eastAsia="Times New Roman" w:hAnsi="Times New Roman"/>
          <w:sz w:val="24"/>
          <w:szCs w:val="24"/>
          <w:rtl w:val="0"/>
        </w:rPr>
        <w:t xml:space="preserve">) means “all,” “every” or “entire.”</w:t>
      </w:r>
    </w:p>
    <w:p w:rsidR="00000000" w:rsidDel="00000000" w:rsidP="00000000" w:rsidRDefault="00000000" w:rsidRPr="00000000" w14:paraId="000003F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we only hear it in the sense of “all” when Beth tells Avram to take </w:t>
      </w:r>
      <w:r w:rsidDel="00000000" w:rsidR="00000000" w:rsidRPr="00000000">
        <w:rPr>
          <w:rFonts w:ascii="Times New Roman" w:cs="Times New Roman" w:eastAsia="Times New Roman" w:hAnsi="Times New Roman"/>
          <w:i w:val="1"/>
          <w:sz w:val="24"/>
          <w:szCs w:val="24"/>
          <w:rtl w:val="0"/>
        </w:rPr>
        <w:t xml:space="preserve">all </w:t>
      </w:r>
      <w:r w:rsidDel="00000000" w:rsidR="00000000" w:rsidRPr="00000000">
        <w:rPr>
          <w:rFonts w:ascii="Times New Roman" w:cs="Times New Roman" w:eastAsia="Times New Roman" w:hAnsi="Times New Roman"/>
          <w:sz w:val="24"/>
          <w:szCs w:val="24"/>
          <w:rtl w:val="0"/>
        </w:rPr>
        <w:t xml:space="preserve">the horses, </w:t>
      </w:r>
      <w:r w:rsidDel="00000000" w:rsidR="00000000" w:rsidRPr="00000000">
        <w:rPr>
          <w:rFonts w:ascii="Times New Roman" w:cs="Times New Roman" w:eastAsia="Times New Roman" w:hAnsi="Times New Roman"/>
          <w:i w:val="1"/>
          <w:sz w:val="24"/>
          <w:szCs w:val="24"/>
          <w:rtl w:val="0"/>
        </w:rPr>
        <w:t xml:space="preserve">all </w:t>
      </w:r>
      <w:r w:rsidDel="00000000" w:rsidR="00000000" w:rsidRPr="00000000">
        <w:rPr>
          <w:rFonts w:ascii="Times New Roman" w:cs="Times New Roman" w:eastAsia="Times New Roman" w:hAnsi="Times New Roman"/>
          <w:sz w:val="24"/>
          <w:szCs w:val="24"/>
          <w:rtl w:val="0"/>
        </w:rPr>
        <w:t xml:space="preserve">the people, etc.</w:t>
      </w:r>
    </w:p>
    <w:p w:rsidR="00000000" w:rsidDel="00000000" w:rsidP="00000000" w:rsidRDefault="00000000" w:rsidRPr="00000000" w14:paraId="000003F1">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9"/>
        <w:tblW w:w="3855.0" w:type="dxa"/>
        <w:jc w:val="left"/>
        <w:tblInd w:w="27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80"/>
        <w:gridCol w:w="1875"/>
        <w:tblGridChange w:id="0">
          <w:tblGrid>
            <w:gridCol w:w="1980"/>
            <w:gridCol w:w="1875"/>
          </w:tblGrid>
        </w:tblGridChange>
      </w:tblGrid>
      <w:tr>
        <w:trPr>
          <w:cantSplit w:val="0"/>
          <w:trHeight w:val="61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F2">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all </w:t>
            </w:r>
            <w:r w:rsidDel="00000000" w:rsidR="00000000" w:rsidRPr="00000000">
              <w:rPr>
                <w:rFonts w:ascii="Times New Roman" w:cs="Times New Roman" w:eastAsia="Times New Roman" w:hAnsi="Times New Roman"/>
                <w:i w:val="1"/>
                <w:sz w:val="24"/>
                <w:szCs w:val="24"/>
                <w:rtl w:val="0"/>
              </w:rPr>
              <w:t xml:space="preserve">the horses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F3">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כ</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ל</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F4">
            <w:pPr>
              <w:pageBreakBefore w:val="0"/>
              <w:widowControl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ff"/>
                <w:sz w:val="24"/>
                <w:szCs w:val="24"/>
                <w:rtl w:val="0"/>
              </w:rPr>
              <w:t xml:space="preserve">every </w:t>
            </w:r>
            <w:r w:rsidDel="00000000" w:rsidR="00000000" w:rsidRPr="00000000">
              <w:rPr>
                <w:rFonts w:ascii="Times New Roman" w:cs="Times New Roman" w:eastAsia="Times New Roman" w:hAnsi="Times New Roman"/>
                <w:i w:val="1"/>
                <w:sz w:val="24"/>
                <w:szCs w:val="24"/>
                <w:rtl w:val="0"/>
              </w:rPr>
              <w:t xml:space="preserve">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F5">
            <w:pPr>
              <w:pageBreakBefore w:val="0"/>
              <w:widowControl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כ</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ל</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w:t>
            </w:r>
          </w:p>
        </w:tc>
      </w:tr>
      <w:tr>
        <w:trPr>
          <w:cantSplit w:val="0"/>
          <w:trHeight w:val="61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F6">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w:t>
            </w:r>
            <w:r w:rsidDel="00000000" w:rsidR="00000000" w:rsidRPr="00000000">
              <w:rPr>
                <w:rFonts w:ascii="Times New Roman" w:cs="Times New Roman" w:eastAsia="Times New Roman" w:hAnsi="Times New Roman"/>
                <w:i w:val="1"/>
                <w:color w:val="ff00ff"/>
                <w:sz w:val="24"/>
                <w:szCs w:val="24"/>
                <w:rtl w:val="0"/>
              </w:rPr>
              <w:t xml:space="preserve">entire</w:t>
            </w:r>
            <w:r w:rsidDel="00000000" w:rsidR="00000000" w:rsidRPr="00000000">
              <w:rPr>
                <w:rFonts w:ascii="Times New Roman" w:cs="Times New Roman" w:eastAsia="Times New Roman" w:hAnsi="Times New Roman"/>
                <w:i w:val="1"/>
                <w:sz w:val="24"/>
                <w:szCs w:val="24"/>
                <w:rtl w:val="0"/>
              </w:rPr>
              <w:t xml:space="preserve"> house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F7">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ff"/>
                <w:sz w:val="36"/>
                <w:szCs w:val="36"/>
                <w:rtl w:val="1"/>
              </w:rPr>
              <w:t xml:space="preserve">כ</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color w:val="ff00ff"/>
                <w:sz w:val="36"/>
                <w:szCs w:val="36"/>
                <w:rtl w:val="1"/>
              </w:rPr>
              <w:t xml:space="preserve">ל</w:t>
            </w:r>
            <w:r w:rsidDel="00000000" w:rsidR="00000000" w:rsidRPr="00000000">
              <w:rPr>
                <w:rtl w:val="1"/>
              </w:rPr>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tc>
      </w:tr>
    </w:tbl>
    <w:p w:rsidR="00000000" w:rsidDel="00000000" w:rsidP="00000000" w:rsidRDefault="00000000" w:rsidRPr="00000000" w14:paraId="000003F8">
      <w:pPr>
        <w:pageBreakBefore w:val="0"/>
        <w:spacing w:after="240" w:before="240"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F9">
      <w:pPr>
        <w:pStyle w:val="Heading1"/>
        <w:pageBreakBefore w:val="0"/>
        <w:spacing w:after="240" w:before="240" w:line="240" w:lineRule="auto"/>
        <w:rPr>
          <w:rFonts w:ascii="Cambria" w:cs="Cambria" w:eastAsia="Cambria" w:hAnsi="Cambria"/>
          <w:b w:val="1"/>
          <w:color w:val="366091"/>
          <w:sz w:val="28"/>
          <w:szCs w:val="28"/>
        </w:rPr>
      </w:pPr>
      <w:bookmarkStart w:colFirst="0" w:colLast="0" w:name="_5lbw6leb0qr3" w:id="60"/>
      <w:bookmarkEnd w:id="60"/>
      <w:r w:rsidDel="00000000" w:rsidR="00000000" w:rsidRPr="00000000">
        <w:rPr>
          <w:rFonts w:ascii="Cambria" w:cs="Cambria" w:eastAsia="Cambria" w:hAnsi="Cambria"/>
          <w:b w:val="1"/>
          <w:color w:val="366091"/>
          <w:sz w:val="28"/>
          <w:szCs w:val="28"/>
          <w:rtl w:val="0"/>
        </w:rPr>
        <w:t xml:space="preserve">Lesson 13 - Alphabet part 3</w:t>
      </w:r>
    </w:p>
    <w:p w:rsidR="00000000" w:rsidDel="00000000" w:rsidP="00000000" w:rsidRDefault="00000000" w:rsidRPr="00000000" w14:paraId="000003FA">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sjlza4nj0thz" w:id="61"/>
      <w:bookmarkEnd w:id="61"/>
      <w:r w:rsidDel="00000000" w:rsidR="00000000" w:rsidRPr="00000000">
        <w:rPr>
          <w:rFonts w:ascii="Times New Roman" w:cs="Times New Roman" w:eastAsia="Times New Roman" w:hAnsi="Times New Roman"/>
          <w:b w:val="1"/>
          <w:color w:val="000000"/>
          <w:rtl w:val="0"/>
        </w:rPr>
        <w:t xml:space="preserve">13.1 Consonants</w:t>
      </w:r>
    </w:p>
    <w:p w:rsidR="00000000" w:rsidDel="00000000" w:rsidP="00000000" w:rsidRDefault="00000000" w:rsidRPr="00000000" w14:paraId="000003FB">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Lamed</w:t>
      </w:r>
      <w:r w:rsidDel="00000000" w:rsidR="00000000" w:rsidRPr="00000000">
        <w:rPr>
          <w:rFonts w:ascii="Times New Roman" w:cs="Times New Roman" w:eastAsia="Times New Roman" w:hAnsi="Times New Roman"/>
          <w:i w:val="1"/>
          <w:sz w:val="32"/>
          <w:szCs w:val="32"/>
          <w:rtl w:val="0"/>
        </w:rPr>
        <w:t xml:space="preserve"> </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is the twelfth letter of the alphabet. It is always pronounced like the letter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with or without a dagesh.</w:t>
      </w:r>
    </w:p>
    <w:p w:rsidR="00000000" w:rsidDel="00000000" w:rsidP="00000000" w:rsidRDefault="00000000" w:rsidRPr="00000000" w14:paraId="000003FC">
      <w:pPr>
        <w:pageBreakBefore w:val="0"/>
        <w:spacing w:line="240" w:lineRule="auto"/>
        <w:ind w:right="8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Nun </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n</w:t>
      </w:r>
      <w:r w:rsidDel="00000000" w:rsidR="00000000" w:rsidRPr="00000000">
        <w:rPr>
          <w:rFonts w:ascii="Times New Roman" w:cs="Times New Roman" w:eastAsia="Times New Roman" w:hAnsi="Times New Roman"/>
          <w:sz w:val="24"/>
          <w:szCs w:val="24"/>
          <w:rtl w:val="0"/>
        </w:rPr>
        <w:t xml:space="preserve">) is the fourteenth letter of the alphabet. </w:t>
      </w:r>
      <w:r w:rsidDel="00000000" w:rsidR="00000000" w:rsidRPr="00000000">
        <w:rPr>
          <w:rFonts w:ascii="Times New Roman" w:cs="Times New Roman" w:eastAsia="Times New Roman" w:hAnsi="Times New Roman"/>
          <w:i w:val="1"/>
          <w:sz w:val="24"/>
          <w:szCs w:val="24"/>
          <w:rtl w:val="0"/>
        </w:rPr>
        <w:t xml:space="preserve">Nun </w:t>
      </w:r>
      <w:r w:rsidDel="00000000" w:rsidR="00000000" w:rsidRPr="00000000">
        <w:rPr>
          <w:rFonts w:ascii="Times New Roman" w:cs="Times New Roman" w:eastAsia="Times New Roman" w:hAnsi="Times New Roman"/>
          <w:sz w:val="24"/>
          <w:szCs w:val="24"/>
          <w:rtl w:val="0"/>
        </w:rPr>
        <w:t xml:space="preserve">is like </w:t>
      </w:r>
      <w:r w:rsidDel="00000000" w:rsidR="00000000" w:rsidRPr="00000000">
        <w:rPr>
          <w:rFonts w:ascii="Times New Roman" w:cs="Times New Roman" w:eastAsia="Times New Roman" w:hAnsi="Times New Roman"/>
          <w:i w:val="1"/>
          <w:sz w:val="24"/>
          <w:szCs w:val="24"/>
          <w:rtl w:val="0"/>
        </w:rPr>
        <w:t xml:space="preserve">mem</w:t>
      </w:r>
      <w:r w:rsidDel="00000000" w:rsidR="00000000" w:rsidRPr="00000000">
        <w:rPr>
          <w:rFonts w:ascii="Times New Roman" w:cs="Times New Roman" w:eastAsia="Times New Roman" w:hAnsi="Times New Roman"/>
          <w:sz w:val="24"/>
          <w:szCs w:val="24"/>
          <w:rtl w:val="0"/>
        </w:rPr>
        <w:t xml:space="preserve">, having two forms: </w:t>
      </w:r>
      <w:r w:rsidDel="00000000" w:rsidR="00000000" w:rsidRPr="00000000">
        <w:rPr>
          <w:rFonts w:ascii="Times New Roman" w:cs="Times New Roman" w:eastAsia="Times New Roman" w:hAnsi="Times New Roman"/>
          <w:i w:val="1"/>
          <w:sz w:val="24"/>
          <w:szCs w:val="24"/>
          <w:rtl w:val="0"/>
        </w:rPr>
        <w:t xml:space="preserve">nun </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24"/>
          <w:szCs w:val="24"/>
          <w:rtl w:val="0"/>
        </w:rPr>
        <w:t xml:space="preserve">when it occurs at the beginning or in the middle of a word, and</w:t>
      </w:r>
      <w:r w:rsidDel="00000000" w:rsidR="00000000" w:rsidRPr="00000000">
        <w:rPr>
          <w:rFonts w:ascii="Times New Roman" w:cs="Times New Roman" w:eastAsia="Times New Roman" w:hAnsi="Times New Roman"/>
          <w:i w:val="1"/>
          <w:sz w:val="24"/>
          <w:szCs w:val="24"/>
          <w:rtl w:val="0"/>
        </w:rPr>
        <w:t xml:space="preserve"> nun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24"/>
          <w:szCs w:val="24"/>
          <w:rtl w:val="0"/>
        </w:rPr>
        <w:t xml:space="preserve"> (the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form: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means ‘final’) when it occurs at the end of a word. Both are always pronounced </w:t>
      </w:r>
      <w:r w:rsidDel="00000000" w:rsidR="00000000" w:rsidRPr="00000000">
        <w:rPr>
          <w:rFonts w:ascii="Times New Roman" w:cs="Times New Roman" w:eastAsia="Times New Roman" w:hAnsi="Times New Roman"/>
          <w:i w:val="1"/>
          <w:sz w:val="24"/>
          <w:szCs w:val="24"/>
          <w:rtl w:val="0"/>
        </w:rPr>
        <w:t xml:space="preserve">n</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FD">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jcmziw5oerjp" w:id="62"/>
      <w:bookmarkEnd w:id="62"/>
      <w:r w:rsidDel="00000000" w:rsidR="00000000" w:rsidRPr="00000000">
        <w:rPr>
          <w:rFonts w:ascii="Times New Roman" w:cs="Times New Roman" w:eastAsia="Times New Roman" w:hAnsi="Times New Roman"/>
          <w:b w:val="1"/>
          <w:color w:val="000000"/>
          <w:rtl w:val="0"/>
        </w:rPr>
        <w:t xml:space="preserve">13.2 Vowels</w:t>
      </w:r>
    </w:p>
    <w:p w:rsidR="00000000" w:rsidDel="00000000" w:rsidP="00000000" w:rsidRDefault="00000000" w:rsidRPr="00000000" w14:paraId="000003FE">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Segol</w:t>
      </w:r>
      <w:r w:rsidDel="00000000" w:rsidR="00000000" w:rsidRPr="00000000">
        <w:rPr>
          <w:rFonts w:ascii="Times New Roman" w:cs="Times New Roman" w:eastAsia="Times New Roman" w:hAnsi="Times New Roman"/>
          <w:i w:val="1"/>
          <w:sz w:val="36"/>
          <w:szCs w:val="36"/>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(usually transliterated as </w:t>
      </w:r>
      <w:r w:rsidDel="00000000" w:rsidR="00000000" w:rsidRPr="00000000">
        <w:rPr>
          <w:rFonts w:ascii="Times New Roman" w:cs="Times New Roman" w:eastAsia="Times New Roman" w:hAnsi="Times New Roman"/>
          <w:i w:val="1"/>
          <w:sz w:val="24"/>
          <w:szCs w:val="24"/>
          <w:rtl w:val="0"/>
        </w:rPr>
        <w:t xml:space="preserve">e</w:t>
      </w:r>
      <w:r w:rsidDel="00000000" w:rsidR="00000000" w:rsidRPr="00000000">
        <w:rPr>
          <w:rFonts w:ascii="Times New Roman" w:cs="Times New Roman" w:eastAsia="Times New Roman" w:hAnsi="Times New Roman"/>
          <w:sz w:val="24"/>
          <w:szCs w:val="24"/>
          <w:rtl w:val="0"/>
        </w:rPr>
        <w:t xml:space="preserve">) written as three dots in a triangle under the letter, is pronounced like the vowel sound [ɛ] “eh” as in ‘pet’ or [e] “ey” as in ‘pay’ depending on the context.</w:t>
      </w:r>
      <w:r w:rsidDel="00000000" w:rsidR="00000000" w:rsidRPr="00000000">
        <w:rPr>
          <w:rFonts w:ascii="Times New Roman" w:cs="Times New Roman" w:eastAsia="Times New Roman" w:hAnsi="Times New Roman"/>
          <w:sz w:val="24"/>
          <w:szCs w:val="24"/>
          <w:vertAlign w:val="superscript"/>
        </w:rPr>
        <w:footnoteReference w:customMarkFollows="0" w:id="19"/>
      </w:r>
      <w:r w:rsidDel="00000000" w:rsidR="00000000" w:rsidRPr="00000000">
        <w:rPr>
          <w:rtl w:val="0"/>
        </w:rPr>
      </w:r>
    </w:p>
    <w:p w:rsidR="00000000" w:rsidDel="00000000" w:rsidP="00000000" w:rsidRDefault="00000000" w:rsidRPr="00000000" w14:paraId="000003FF">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Vav </w:t>
      </w:r>
      <w:r w:rsidDel="00000000" w:rsidR="00000000" w:rsidRPr="00000000">
        <w:rPr>
          <w:rFonts w:ascii="Times New Roman" w:cs="Times New Roman" w:eastAsia="Times New Roman" w:hAnsi="Times New Roman"/>
          <w:sz w:val="24"/>
          <w:szCs w:val="24"/>
          <w:rtl w:val="0"/>
        </w:rPr>
        <w:t xml:space="preserve">in its consonantal use occurs in lessons 7 and 10, pronounced [v] as in the conjunction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Now we learn the two vocalic uses of </w:t>
      </w:r>
      <w:r w:rsidDel="00000000" w:rsidR="00000000" w:rsidRPr="00000000">
        <w:rPr>
          <w:rFonts w:ascii="Times New Roman" w:cs="Times New Roman" w:eastAsia="Times New Roman" w:hAnsi="Times New Roman"/>
          <w:i w:val="1"/>
          <w:sz w:val="24"/>
          <w:szCs w:val="24"/>
          <w:rtl w:val="0"/>
        </w:rPr>
        <w:t xml:space="preserve">vav</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00">
      <w:pPr>
        <w:pageBreakBefore w:val="0"/>
        <w:numPr>
          <w:ilvl w:val="0"/>
          <w:numId w:val="5"/>
        </w:numPr>
        <w:spacing w:after="0" w:afterAutospacing="0" w:before="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Holem vav</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 </w:t>
      </w:r>
      <w:r w:rsidDel="00000000" w:rsidR="00000000" w:rsidRPr="00000000">
        <w:rPr>
          <w:rFonts w:ascii="Times New Roman" w:cs="Times New Roman" w:eastAsia="Times New Roman" w:hAnsi="Times New Roman"/>
          <w:i w:val="1"/>
          <w:sz w:val="24"/>
          <w:szCs w:val="24"/>
          <w:rtl w:val="0"/>
        </w:rPr>
        <w:t xml:space="preserve">ô</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pronounced [o] as in ‘core.’</w:t>
      </w:r>
    </w:p>
    <w:p w:rsidR="00000000" w:rsidDel="00000000" w:rsidP="00000000" w:rsidRDefault="00000000" w:rsidRPr="00000000" w14:paraId="00000401">
      <w:pPr>
        <w:pageBreakBefore w:val="0"/>
        <w:numPr>
          <w:ilvl w:val="0"/>
          <w:numId w:val="5"/>
        </w:numPr>
        <w:spacing w:after="240" w:before="0" w:before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Shureq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û</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pronounced [u] as in flute.’</w:t>
      </w:r>
      <w:r w:rsidDel="00000000" w:rsidR="00000000" w:rsidRPr="00000000">
        <w:rPr>
          <w:rFonts w:ascii="Times New Roman" w:cs="Times New Roman" w:eastAsia="Times New Roman" w:hAnsi="Times New Roman"/>
          <w:sz w:val="24"/>
          <w:szCs w:val="24"/>
          <w:vertAlign w:val="superscript"/>
        </w:rPr>
        <w:footnoteReference w:customMarkFollows="0" w:id="20"/>
      </w:r>
      <w:r w:rsidDel="00000000" w:rsidR="00000000" w:rsidRPr="00000000">
        <w:rPr>
          <w:rtl w:val="0"/>
        </w:rPr>
      </w:r>
    </w:p>
    <w:p w:rsidR="00000000" w:rsidDel="00000000" w:rsidP="00000000" w:rsidRDefault="00000000" w:rsidRPr="00000000" w14:paraId="00000402">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an another [u] vowel called </w:t>
      </w:r>
      <w:r w:rsidDel="00000000" w:rsidR="00000000" w:rsidRPr="00000000">
        <w:rPr>
          <w:rFonts w:ascii="Times New Roman" w:cs="Times New Roman" w:eastAsia="Times New Roman" w:hAnsi="Times New Roman"/>
          <w:i w:val="1"/>
          <w:sz w:val="24"/>
          <w:szCs w:val="24"/>
          <w:rtl w:val="0"/>
        </w:rPr>
        <w:t xml:space="preserve">qibbuts</w:t>
      </w:r>
      <w:r w:rsidDel="00000000" w:rsidR="00000000" w:rsidRPr="00000000">
        <w:rPr>
          <w:rFonts w:ascii="Times New Roman" w:cs="Times New Roman" w:eastAsia="Times New Roman" w:hAnsi="Times New Roman"/>
          <w:i w:val="1"/>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that is written as three dots in a diagonal line under the letter, </w:t>
      </w:r>
      <w:r w:rsidDel="00000000" w:rsidR="00000000" w:rsidRPr="00000000">
        <w:rPr>
          <w:rtl w:val="0"/>
        </w:rPr>
        <w:t xml:space="preserve">and</w:t>
      </w:r>
      <w:r w:rsidDel="00000000" w:rsidR="00000000" w:rsidRPr="00000000">
        <w:rPr>
          <w:rFonts w:ascii="Times New Roman" w:cs="Times New Roman" w:eastAsia="Times New Roman" w:hAnsi="Times New Roman"/>
          <w:sz w:val="24"/>
          <w:szCs w:val="24"/>
          <w:rtl w:val="0"/>
        </w:rPr>
        <w:t xml:space="preserve"> is pronounced exactly the same as </w:t>
      </w:r>
      <w:r w:rsidDel="00000000" w:rsidR="00000000" w:rsidRPr="00000000">
        <w:rPr>
          <w:rFonts w:ascii="Times New Roman" w:cs="Times New Roman" w:eastAsia="Times New Roman" w:hAnsi="Times New Roman"/>
          <w:i w:val="1"/>
          <w:sz w:val="24"/>
          <w:szCs w:val="24"/>
          <w:rtl w:val="0"/>
        </w:rPr>
        <w:t xml:space="preserve">shureq</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(usually transliterated as </w:t>
      </w: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sz w:val="24"/>
          <w:szCs w:val="24"/>
          <w:rtl w:val="0"/>
        </w:rPr>
        <w:t xml:space="preserve">). This vowel is infrequent. We don’t teach it in the first five alphabet videos because it will still be a long time before we learn any words that are spelled with </w:t>
      </w:r>
      <w:r w:rsidDel="00000000" w:rsidR="00000000" w:rsidRPr="00000000">
        <w:rPr>
          <w:rFonts w:ascii="Times New Roman" w:cs="Times New Roman" w:eastAsia="Times New Roman" w:hAnsi="Times New Roman"/>
          <w:i w:val="1"/>
          <w:sz w:val="24"/>
          <w:szCs w:val="24"/>
          <w:rtl w:val="0"/>
        </w:rPr>
        <w:t xml:space="preserve">qibbuts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21"/>
      </w:r>
      <w:r w:rsidDel="00000000" w:rsidR="00000000" w:rsidRPr="00000000">
        <w:rPr>
          <w:rFonts w:ascii="Times New Roman" w:cs="Times New Roman" w:eastAsia="Times New Roman" w:hAnsi="Times New Roman"/>
          <w:sz w:val="24"/>
          <w:szCs w:val="24"/>
          <w:rtl w:val="0"/>
        </w:rPr>
        <w:t xml:space="preserve"> Just be aware that it exists, and that you will see it in lists of Hebrew </w:t>
      </w:r>
      <w:r w:rsidDel="00000000" w:rsidR="00000000" w:rsidRPr="00000000">
        <w:rPr>
          <w:rFonts w:ascii="Times New Roman" w:cs="Times New Roman" w:eastAsia="Times New Roman" w:hAnsi="Times New Roman"/>
          <w:i w:val="1"/>
          <w:sz w:val="24"/>
          <w:szCs w:val="24"/>
          <w:rtl w:val="0"/>
        </w:rPr>
        <w:t xml:space="preserve">niqqud</w:t>
      </w:r>
      <w:r w:rsidDel="00000000" w:rsidR="00000000" w:rsidRPr="00000000">
        <w:rPr>
          <w:rFonts w:ascii="Times New Roman" w:cs="Times New Roman" w:eastAsia="Times New Roman" w:hAnsi="Times New Roman"/>
          <w:sz w:val="24"/>
          <w:szCs w:val="24"/>
          <w:rtl w:val="0"/>
        </w:rPr>
        <w:t xml:space="preserve">, or vowel pointings.</w:t>
      </w:r>
    </w:p>
    <w:p w:rsidR="00000000" w:rsidDel="00000000" w:rsidP="00000000" w:rsidRDefault="00000000" w:rsidRPr="00000000" w14:paraId="00000403">
      <w:pPr>
        <w:pStyle w:val="Heading3"/>
        <w:pageBreakBefore w:val="0"/>
        <w:spacing w:after="240" w:before="240" w:line="240" w:lineRule="auto"/>
        <w:rPr>
          <w:rFonts w:ascii="Times New Roman" w:cs="Times New Roman" w:eastAsia="Times New Roman" w:hAnsi="Times New Roman"/>
          <w:b w:val="1"/>
          <w:color w:val="000000"/>
        </w:rPr>
      </w:pPr>
      <w:bookmarkStart w:colFirst="0" w:colLast="0" w:name="_twziac93j27w" w:id="63"/>
      <w:bookmarkEnd w:id="63"/>
      <w:r w:rsidDel="00000000" w:rsidR="00000000" w:rsidRPr="00000000">
        <w:rPr>
          <w:rFonts w:ascii="Times New Roman" w:cs="Times New Roman" w:eastAsia="Times New Roman" w:hAnsi="Times New Roman"/>
          <w:b w:val="1"/>
          <w:color w:val="000000"/>
          <w:rtl w:val="0"/>
        </w:rPr>
        <w:t xml:space="preserve">13.3 Letters with two pronunciations</w:t>
      </w:r>
    </w:p>
    <w:p w:rsidR="00000000" w:rsidDel="00000000" w:rsidP="00000000" w:rsidRDefault="00000000" w:rsidRPr="00000000" w14:paraId="00000404">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introduced in 3.2 and 5.3, the </w:t>
      </w:r>
      <w:r w:rsidDel="00000000" w:rsidR="00000000" w:rsidRPr="00000000">
        <w:rPr>
          <w:rFonts w:ascii="Times New Roman" w:cs="Times New Roman" w:eastAsia="Times New Roman" w:hAnsi="Times New Roman"/>
          <w:i w:val="1"/>
          <w:sz w:val="24"/>
          <w:szCs w:val="24"/>
          <w:rtl w:val="0"/>
        </w:rPr>
        <w:t xml:space="preserve">begadkefat </w:t>
      </w:r>
      <w:r w:rsidDel="00000000" w:rsidR="00000000" w:rsidRPr="00000000">
        <w:rPr>
          <w:rFonts w:ascii="Times New Roman" w:cs="Times New Roman" w:eastAsia="Times New Roman" w:hAnsi="Times New Roman"/>
          <w:sz w:val="24"/>
          <w:szCs w:val="24"/>
          <w:rtl w:val="0"/>
        </w:rPr>
        <w:t xml:space="preserve">letters lose their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24"/>
          <w:szCs w:val="24"/>
          <w:rtl w:val="0"/>
        </w:rPr>
        <w:t xml:space="preserve">in certain contexts. The general pattern is that they lose the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24"/>
          <w:szCs w:val="24"/>
          <w:rtl w:val="0"/>
        </w:rPr>
        <w:t xml:space="preserve">when they appear between two vowels, such as after the conjunction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as in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u-vat</w:t>
      </w:r>
      <w:r w:rsidDel="00000000" w:rsidR="00000000" w:rsidRPr="00000000">
        <w:rPr>
          <w:rFonts w:ascii="Times New Roman" w:cs="Times New Roman" w:eastAsia="Times New Roman" w:hAnsi="Times New Roman"/>
          <w:sz w:val="24"/>
          <w:szCs w:val="24"/>
          <w:rtl w:val="0"/>
        </w:rPr>
        <w:t xml:space="preserve"> ‘and a daughter.’</w:t>
      </w:r>
    </w:p>
    <w:p w:rsidR="00000000" w:rsidDel="00000000" w:rsidP="00000000" w:rsidRDefault="00000000" w:rsidRPr="00000000" w14:paraId="00000405">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of these contexts that frequently (but not always) triggers a loss of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24"/>
          <w:szCs w:val="24"/>
          <w:rtl w:val="0"/>
        </w:rPr>
        <w:t xml:space="preserve">in a </w:t>
      </w:r>
      <w:r w:rsidDel="00000000" w:rsidR="00000000" w:rsidRPr="00000000">
        <w:rPr>
          <w:rFonts w:ascii="Times New Roman" w:cs="Times New Roman" w:eastAsia="Times New Roman" w:hAnsi="Times New Roman"/>
          <w:i w:val="1"/>
          <w:sz w:val="24"/>
          <w:szCs w:val="24"/>
          <w:rtl w:val="0"/>
        </w:rPr>
        <w:t xml:space="preserve">begadkefat </w:t>
      </w:r>
      <w:r w:rsidDel="00000000" w:rsidR="00000000" w:rsidRPr="00000000">
        <w:rPr>
          <w:rFonts w:ascii="Times New Roman" w:cs="Times New Roman" w:eastAsia="Times New Roman" w:hAnsi="Times New Roman"/>
          <w:sz w:val="24"/>
          <w:szCs w:val="24"/>
          <w:rtl w:val="0"/>
        </w:rPr>
        <w:t xml:space="preserve">letter is when the preceding word ends with an accented vowel. In this lesson we see how the letter </w:t>
      </w:r>
      <w:r w:rsidDel="00000000" w:rsidR="00000000" w:rsidRPr="00000000">
        <w:rPr>
          <w:rFonts w:ascii="Times New Roman" w:cs="Times New Roman" w:eastAsia="Times New Roman" w:hAnsi="Times New Roman"/>
          <w:i w:val="1"/>
          <w:sz w:val="24"/>
          <w:szCs w:val="24"/>
          <w:rtl w:val="0"/>
        </w:rPr>
        <w:t xml:space="preserve">bet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loses its dagesh after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24"/>
          <w:szCs w:val="24"/>
          <w:rtl w:val="0"/>
        </w:rPr>
        <w:t xml:space="preserve">, words that end in an accented vowel (</w:t>
      </w:r>
      <w:r w:rsidDel="00000000" w:rsidR="00000000" w:rsidRPr="00000000">
        <w:rPr>
          <w:rFonts w:ascii="Times New Roman" w:cs="Times New Roman" w:eastAsia="Times New Roman" w:hAnsi="Times New Roman"/>
          <w:i w:val="1"/>
          <w:sz w:val="24"/>
          <w:szCs w:val="24"/>
          <w:rtl w:val="0"/>
        </w:rPr>
        <w:t xml:space="preserve">shəlo</w:t>
      </w:r>
      <w:r w:rsidDel="00000000" w:rsidR="00000000" w:rsidRPr="00000000">
        <w:rPr>
          <w:rFonts w:ascii="Times New Roman" w:cs="Times New Roman" w:eastAsia="Times New Roman" w:hAnsi="Times New Roman"/>
          <w:b w:val="1"/>
          <w:i w:val="1"/>
          <w:sz w:val="24"/>
          <w:szCs w:val="24"/>
          <w:rtl w:val="0"/>
        </w:rPr>
        <w:t xml:space="preserve">sháh</w:t>
      </w:r>
      <w:r w:rsidDel="00000000" w:rsidR="00000000" w:rsidRPr="00000000">
        <w:rPr>
          <w:rFonts w:ascii="Times New Roman" w:cs="Times New Roman" w:eastAsia="Times New Roman" w:hAnsi="Times New Roman"/>
          <w:i w:val="1"/>
          <w:sz w:val="24"/>
          <w:szCs w:val="24"/>
          <w:rtl w:val="0"/>
        </w:rPr>
        <w:t xml:space="preserve">, shə</w:t>
      </w:r>
      <w:r w:rsidDel="00000000" w:rsidR="00000000" w:rsidRPr="00000000">
        <w:rPr>
          <w:rFonts w:ascii="Times New Roman" w:cs="Times New Roman" w:eastAsia="Times New Roman" w:hAnsi="Times New Roman"/>
          <w:b w:val="1"/>
          <w:i w:val="1"/>
          <w:sz w:val="24"/>
          <w:szCs w:val="24"/>
          <w:rtl w:val="0"/>
        </w:rPr>
        <w:t xml:space="preserve">téy</w:t>
      </w:r>
      <w:r w:rsidDel="00000000" w:rsidR="00000000" w:rsidRPr="00000000">
        <w:rPr>
          <w:rFonts w:ascii="Times New Roman" w:cs="Times New Roman" w:eastAsia="Times New Roman" w:hAnsi="Times New Roman"/>
          <w:i w:val="1"/>
          <w:sz w:val="24"/>
          <w:szCs w:val="24"/>
          <w:rtl w:val="0"/>
        </w:rPr>
        <w:t xml:space="preserve">, shə</w:t>
      </w:r>
      <w:r w:rsidDel="00000000" w:rsidR="00000000" w:rsidRPr="00000000">
        <w:rPr>
          <w:rFonts w:ascii="Times New Roman" w:cs="Times New Roman" w:eastAsia="Times New Roman" w:hAnsi="Times New Roman"/>
          <w:b w:val="1"/>
          <w:i w:val="1"/>
          <w:sz w:val="24"/>
          <w:szCs w:val="24"/>
          <w:rtl w:val="0"/>
        </w:rPr>
        <w:t xml:space="preserve">néy</w:t>
      </w:r>
      <w:r w:rsidDel="00000000" w:rsidR="00000000" w:rsidRPr="00000000">
        <w:rPr>
          <w:rFonts w:ascii="Times New Roman" w:cs="Times New Roman" w:eastAsia="Times New Roman" w:hAnsi="Times New Roman"/>
          <w:sz w:val="24"/>
          <w:szCs w:val="24"/>
          <w:rtl w:val="0"/>
        </w:rPr>
        <w:t xml:space="preserve">). </w:t>
      </w:r>
    </w:p>
    <w:tbl>
      <w:tblPr>
        <w:tblStyle w:val="Table40"/>
        <w:tblW w:w="5220.0" w:type="dxa"/>
        <w:jc w:val="left"/>
        <w:tblInd w:w="2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20"/>
        <w:gridCol w:w="2700"/>
        <w:tblGridChange w:id="0">
          <w:tblGrid>
            <w:gridCol w:w="2520"/>
            <w:gridCol w:w="27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6">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407">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Cardo" w:cs="Cardo" w:eastAsia="Cardo" w:hAnsi="Cardo"/>
                <w:sz w:val="36"/>
                <w:szCs w:val="36"/>
                <w:rtl w:val="1"/>
              </w:rPr>
              <w:t xml:space="preserve"> ← </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8">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p w:rsidR="00000000" w:rsidDel="00000000" w:rsidP="00000000" w:rsidRDefault="00000000" w:rsidRPr="00000000" w14:paraId="00000409">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three houses</w:t>
            </w:r>
          </w:p>
          <w:p w:rsidR="00000000" w:rsidDel="00000000" w:rsidP="00000000" w:rsidRDefault="00000000" w:rsidRPr="00000000" w14:paraId="0000040A">
            <w:pPr>
              <w:pageBreakBefore w:val="0"/>
              <w:widowControl w:val="0"/>
              <w:spacing w:line="240" w:lineRule="auto"/>
              <w:jc w:val="center"/>
              <w:rPr>
                <w:rFonts w:ascii="Times New Roman" w:cs="Times New Roman" w:eastAsia="Times New Roman" w:hAnsi="Times New Roman"/>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0B">
            <w:pPr>
              <w:pageBreakBefore w:val="0"/>
              <w:widowControl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p>
          <w:p w:rsidR="00000000" w:rsidDel="00000000" w:rsidP="00000000" w:rsidRDefault="00000000" w:rsidRPr="00000000" w14:paraId="0000040C">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two daughters</w:t>
            </w:r>
          </w:p>
          <w:p w:rsidR="00000000" w:rsidDel="00000000" w:rsidP="00000000" w:rsidRDefault="00000000" w:rsidRPr="00000000" w14:paraId="0000040D">
            <w:pPr>
              <w:pageBreakBefore w:val="0"/>
              <w:widowControl w:val="0"/>
              <w:spacing w:line="240" w:lineRule="auto"/>
              <w:jc w:val="center"/>
              <w:rPr>
                <w:rFonts w:ascii="Times New Roman" w:cs="Times New Roman" w:eastAsia="Times New Roman" w:hAnsi="Times New Roman"/>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r>
    </w:tbl>
    <w:p w:rsidR="00000000" w:rsidDel="00000000" w:rsidP="00000000" w:rsidRDefault="00000000" w:rsidRPr="00000000" w14:paraId="0000040E">
      <w:pPr>
        <w:pageBreakBefore w:val="0"/>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word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also ends with a vowel, but because it is the </w:t>
      </w:r>
      <w:r w:rsidDel="00000000" w:rsidR="00000000" w:rsidRPr="00000000">
        <w:rPr>
          <w:rFonts w:ascii="Times New Roman" w:cs="Times New Roman" w:eastAsia="Times New Roman" w:hAnsi="Times New Roman"/>
          <w:i w:val="1"/>
          <w:sz w:val="24"/>
          <w:szCs w:val="24"/>
          <w:rtl w:val="0"/>
        </w:rPr>
        <w:t xml:space="preserve">first </w:t>
      </w:r>
      <w:r w:rsidDel="00000000" w:rsidR="00000000" w:rsidRPr="00000000">
        <w:rPr>
          <w:rFonts w:ascii="Times New Roman" w:cs="Times New Roman" w:eastAsia="Times New Roman" w:hAnsi="Times New Roman"/>
          <w:sz w:val="24"/>
          <w:szCs w:val="24"/>
          <w:rtl w:val="0"/>
        </w:rPr>
        <w:t xml:space="preserve">syllable that is accented instead of the </w:t>
      </w:r>
      <w:r w:rsidDel="00000000" w:rsidR="00000000" w:rsidRPr="00000000">
        <w:rPr>
          <w:rFonts w:ascii="Times New Roman" w:cs="Times New Roman" w:eastAsia="Times New Roman" w:hAnsi="Times New Roman"/>
          <w:i w:val="1"/>
          <w:sz w:val="24"/>
          <w:szCs w:val="24"/>
          <w:rtl w:val="0"/>
        </w:rPr>
        <w:t xml:space="preserve">last </w:t>
      </w:r>
      <w:r w:rsidDel="00000000" w:rsidR="00000000" w:rsidRPr="00000000">
        <w:rPr>
          <w:rFonts w:ascii="Times New Roman" w:cs="Times New Roman" w:eastAsia="Times New Roman" w:hAnsi="Times New Roman"/>
          <w:sz w:val="24"/>
          <w:szCs w:val="24"/>
          <w:rtl w:val="0"/>
        </w:rPr>
        <w:t xml:space="preserve">one (</w:t>
      </w:r>
      <w:r w:rsidDel="00000000" w:rsidR="00000000" w:rsidRPr="00000000">
        <w:rPr>
          <w:rFonts w:ascii="Times New Roman" w:cs="Times New Roman" w:eastAsia="Times New Roman" w:hAnsi="Times New Roman"/>
          <w:b w:val="1"/>
          <w:i w:val="1"/>
          <w:sz w:val="24"/>
          <w:szCs w:val="24"/>
          <w:rtl w:val="0"/>
        </w:rPr>
        <w:t xml:space="preserve">‘é</w:t>
      </w:r>
      <w:r w:rsidDel="00000000" w:rsidR="00000000" w:rsidRPr="00000000">
        <w:rPr>
          <w:rFonts w:ascii="Times New Roman" w:cs="Times New Roman" w:eastAsia="Times New Roman" w:hAnsi="Times New Roman"/>
          <w:i w:val="1"/>
          <w:sz w:val="24"/>
          <w:szCs w:val="24"/>
          <w:rtl w:val="0"/>
        </w:rPr>
        <w:t xml:space="preserve">lleh</w:t>
      </w:r>
      <w:r w:rsidDel="00000000" w:rsidR="00000000" w:rsidRPr="00000000">
        <w:rPr>
          <w:rFonts w:ascii="Times New Roman" w:cs="Times New Roman" w:eastAsia="Times New Roman" w:hAnsi="Times New Roman"/>
          <w:sz w:val="24"/>
          <w:szCs w:val="24"/>
          <w:rtl w:val="0"/>
        </w:rPr>
        <w:t xml:space="preserve">), it does not trigger the change.</w:t>
      </w:r>
      <w:r w:rsidDel="00000000" w:rsidR="00000000" w:rsidRPr="00000000">
        <w:rPr>
          <w:rFonts w:ascii="Times New Roman" w:cs="Times New Roman" w:eastAsia="Times New Roman" w:hAnsi="Times New Roman"/>
          <w:sz w:val="24"/>
          <w:szCs w:val="24"/>
          <w:vertAlign w:val="superscript"/>
        </w:rPr>
        <w:footnoteReference w:customMarkFollows="0" w:id="22"/>
      </w:r>
      <w:r w:rsidDel="00000000" w:rsidR="00000000" w:rsidRPr="00000000">
        <w:rPr>
          <w:rtl w:val="0"/>
        </w:rPr>
      </w:r>
    </w:p>
    <w:p w:rsidR="00000000" w:rsidDel="00000000" w:rsidP="00000000" w:rsidRDefault="00000000" w:rsidRPr="00000000" w14:paraId="0000040F">
      <w:pPr>
        <w:pageBreakBefore w:val="0"/>
        <w:bidi w:val="1"/>
        <w:spacing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ב</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p w:rsidR="00000000" w:rsidDel="00000000" w:rsidP="00000000" w:rsidRDefault="00000000" w:rsidRPr="00000000" w14:paraId="0000041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These (are) sons</w:t>
      </w:r>
      <w:r w:rsidDel="00000000" w:rsidR="00000000" w:rsidRPr="00000000">
        <w:rPr>
          <w:rtl w:val="0"/>
        </w:rPr>
      </w:r>
    </w:p>
    <w:p w:rsidR="00000000" w:rsidDel="00000000" w:rsidP="00000000" w:rsidRDefault="00000000" w:rsidRPr="00000000" w14:paraId="00000411">
      <w:pPr>
        <w:pStyle w:val="Heading1"/>
        <w:pageBreakBefore w:val="0"/>
        <w:spacing w:after="240" w:before="240" w:line="240" w:lineRule="auto"/>
        <w:rPr>
          <w:rFonts w:ascii="Cambria" w:cs="Cambria" w:eastAsia="Cambria" w:hAnsi="Cambria"/>
          <w:b w:val="1"/>
          <w:color w:val="366091"/>
          <w:sz w:val="28"/>
          <w:szCs w:val="28"/>
        </w:rPr>
      </w:pPr>
      <w:bookmarkStart w:colFirst="0" w:colLast="0" w:name="_lgbtg3ths2t" w:id="64"/>
      <w:bookmarkEnd w:id="64"/>
      <w:r w:rsidDel="00000000" w:rsidR="00000000" w:rsidRPr="00000000">
        <w:br w:type="page"/>
      </w:r>
      <w:r w:rsidDel="00000000" w:rsidR="00000000" w:rsidRPr="00000000">
        <w:rPr>
          <w:rtl w:val="0"/>
        </w:rPr>
      </w:r>
    </w:p>
    <w:p w:rsidR="00000000" w:rsidDel="00000000" w:rsidP="00000000" w:rsidRDefault="00000000" w:rsidRPr="00000000" w14:paraId="00000412">
      <w:pPr>
        <w:pStyle w:val="Heading1"/>
        <w:pageBreakBefore w:val="0"/>
        <w:spacing w:after="240" w:before="240" w:line="240" w:lineRule="auto"/>
        <w:rPr>
          <w:rFonts w:ascii="Times New Roman" w:cs="Times New Roman" w:eastAsia="Times New Roman" w:hAnsi="Times New Roman"/>
        </w:rPr>
      </w:pPr>
      <w:bookmarkStart w:colFirst="0" w:colLast="0" w:name="_4xzvovq3mszc" w:id="65"/>
      <w:bookmarkEnd w:id="65"/>
      <w:r w:rsidDel="00000000" w:rsidR="00000000" w:rsidRPr="00000000">
        <w:rPr>
          <w:rFonts w:ascii="Cambria" w:cs="Cambria" w:eastAsia="Cambria" w:hAnsi="Cambria"/>
          <w:b w:val="1"/>
          <w:color w:val="366091"/>
          <w:sz w:val="28"/>
          <w:szCs w:val="28"/>
          <w:rtl w:val="0"/>
        </w:rPr>
        <w:t xml:space="preserve">Lesson 14 - Nature and existence clauses</w:t>
      </w:r>
      <w:r w:rsidDel="00000000" w:rsidR="00000000" w:rsidRPr="00000000">
        <w:rPr>
          <w:rtl w:val="0"/>
        </w:rPr>
      </w:r>
    </w:p>
    <w:p w:rsidR="00000000" w:rsidDel="00000000" w:rsidP="00000000" w:rsidRDefault="00000000" w:rsidRPr="00000000" w14:paraId="00000413">
      <w:pPr>
        <w:pStyle w:val="Heading3"/>
        <w:pageBreakBefore w:val="0"/>
        <w:spacing w:after="240" w:before="240" w:lineRule="auto"/>
        <w:rPr>
          <w:rFonts w:ascii="Times New Roman" w:cs="Times New Roman" w:eastAsia="Times New Roman" w:hAnsi="Times New Roman"/>
          <w:b w:val="1"/>
        </w:rPr>
      </w:pPr>
      <w:bookmarkStart w:colFirst="0" w:colLast="0" w:name="_sxca109uibix" w:id="66"/>
      <w:bookmarkEnd w:id="66"/>
      <w:r w:rsidDel="00000000" w:rsidR="00000000" w:rsidRPr="00000000">
        <w:rPr>
          <w:rFonts w:ascii="Times New Roman" w:cs="Times New Roman" w:eastAsia="Times New Roman" w:hAnsi="Times New Roman"/>
          <w:b w:val="1"/>
          <w:rtl w:val="0"/>
        </w:rPr>
        <w:t xml:space="preserve">14.1 Nouns with plural form only</w:t>
      </w:r>
    </w:p>
    <w:p w:rsidR="00000000" w:rsidDel="00000000" w:rsidP="00000000" w:rsidRDefault="00000000" w:rsidRPr="00000000" w14:paraId="00000414">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Like the word </w:t>
      </w:r>
      <w:r w:rsidDel="00000000" w:rsidR="00000000" w:rsidRPr="00000000">
        <w:rPr>
          <w:rFonts w:ascii="Times New Roman" w:cs="Times New Roman" w:eastAsia="Times New Roman" w:hAnsi="Times New Roman"/>
          <w:sz w:val="28"/>
          <w:szCs w:val="28"/>
          <w:rtl w:val="1"/>
        </w:rPr>
        <w:t xml:space="preserve">פ</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נ</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ים</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that we learned in lesson 8, </w:t>
      </w:r>
      <w:r w:rsidDel="00000000" w:rsidR="00000000" w:rsidRPr="00000000">
        <w:rPr>
          <w:rFonts w:ascii="Times New Roman" w:cs="Times New Roman" w:eastAsia="Times New Roman" w:hAnsi="Times New Roman"/>
          <w:sz w:val="28"/>
          <w:szCs w:val="28"/>
          <w:rtl w:val="1"/>
        </w:rPr>
        <w:t xml:space="preserve">ש</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מ</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י</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ם</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sky/skies</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8"/>
          <w:szCs w:val="28"/>
          <w:rtl w:val="1"/>
        </w:rPr>
        <w:t xml:space="preserve">מ</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י</w:t>
      </w:r>
      <w:r w:rsidDel="00000000" w:rsidR="00000000" w:rsidRPr="00000000">
        <w:rPr>
          <w:rFonts w:ascii="Times New Roman" w:cs="Times New Roman" w:eastAsia="Times New Roman" w:hAnsi="Times New Roman"/>
          <w:sz w:val="28"/>
          <w:szCs w:val="28"/>
          <w:rtl w:val="1"/>
        </w:rPr>
        <w:t xml:space="preserve">ִ</w:t>
      </w:r>
      <w:r w:rsidDel="00000000" w:rsidR="00000000" w:rsidRPr="00000000">
        <w:rPr>
          <w:rFonts w:ascii="Times New Roman" w:cs="Times New Roman" w:eastAsia="Times New Roman" w:hAnsi="Times New Roman"/>
          <w:sz w:val="28"/>
          <w:szCs w:val="28"/>
          <w:rtl w:val="1"/>
        </w:rPr>
        <w:t xml:space="preserve">ם</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water/waters</w:t>
      </w:r>
      <w:r w:rsidDel="00000000" w:rsidR="00000000" w:rsidRPr="00000000">
        <w:rPr>
          <w:rFonts w:ascii="Times New Roman" w:cs="Times New Roman" w:eastAsia="Times New Roman" w:hAnsi="Times New Roman"/>
          <w:sz w:val="24"/>
          <w:szCs w:val="24"/>
          <w:rtl w:val="0"/>
        </w:rPr>
        <w:t xml:space="preserve">’ are both always plural. They have no singular form. Therefore, any adjectives, demonstratives or verbs that agree with them will also be plural.</w:t>
      </w:r>
    </w:p>
    <w:p w:rsidR="00000000" w:rsidDel="00000000" w:rsidP="00000000" w:rsidRDefault="00000000" w:rsidRPr="00000000" w14:paraId="00000415">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ל</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this water (lit. these waters)</w:t>
      </w:r>
    </w:p>
    <w:p w:rsidR="00000000" w:rsidDel="00000000" w:rsidP="00000000" w:rsidRDefault="00000000" w:rsidRPr="00000000" w14:paraId="00000416">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ים</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much water (lit. many waters)</w:t>
      </w:r>
    </w:p>
    <w:p w:rsidR="00000000" w:rsidDel="00000000" w:rsidP="00000000" w:rsidRDefault="00000000" w:rsidRPr="00000000" w14:paraId="00000417">
      <w:pPr>
        <w:pStyle w:val="Heading3"/>
        <w:pageBreakBefore w:val="0"/>
        <w:spacing w:after="240" w:before="240" w:lineRule="auto"/>
        <w:rPr/>
      </w:pPr>
      <w:bookmarkStart w:colFirst="0" w:colLast="0" w:name="_gaov7qfmanie" w:id="67"/>
      <w:bookmarkEnd w:id="67"/>
      <w:r w:rsidDel="00000000" w:rsidR="00000000" w:rsidRPr="00000000">
        <w:rPr>
          <w:rtl w:val="0"/>
        </w:rPr>
        <w:t xml:space="preserve">14.2 Metaphorical uses of body parts</w:t>
      </w:r>
    </w:p>
    <w:p w:rsidR="00000000" w:rsidDel="00000000" w:rsidP="00000000" w:rsidRDefault="00000000" w:rsidRPr="00000000" w14:paraId="00000418">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is rich with metaphorical uses of body parts. In this lesson we see the word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‘lip’ used metaphorically to mean ‘shore’ or ‘edge’, and the word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‘face’ to mean ‘surface.’</w:t>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800100</wp:posOffset>
            </wp:positionV>
            <wp:extent cx="1540340" cy="1057275"/>
            <wp:effectExtent b="0" l="0" r="0" t="0"/>
            <wp:wrapSquare wrapText="bothSides" distB="114300" distT="114300" distL="114300" distR="114300"/>
            <wp:docPr id="31" name="image43.jpg"/>
            <a:graphic>
              <a:graphicData uri="http://schemas.openxmlformats.org/drawingml/2006/picture">
                <pic:pic>
                  <pic:nvPicPr>
                    <pic:cNvPr id="0" name="image43.jpg"/>
                    <pic:cNvPicPr preferRelativeResize="0"/>
                  </pic:nvPicPr>
                  <pic:blipFill>
                    <a:blip r:embed="rId26"/>
                    <a:srcRect b="0" l="0" r="0" t="0"/>
                    <a:stretch>
                      <a:fillRect/>
                    </a:stretch>
                  </pic:blipFill>
                  <pic:spPr>
                    <a:xfrm>
                      <a:off x="0" y="0"/>
                      <a:ext cx="1540340" cy="10572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800100</wp:posOffset>
            </wp:positionV>
            <wp:extent cx="1347788" cy="1058976"/>
            <wp:effectExtent b="0" l="0" r="0" t="0"/>
            <wp:wrapSquare wrapText="bothSides" distB="114300" distT="114300" distL="114300" distR="114300"/>
            <wp:docPr id="50" name="image79.jpg"/>
            <a:graphic>
              <a:graphicData uri="http://schemas.openxmlformats.org/drawingml/2006/picture">
                <pic:pic>
                  <pic:nvPicPr>
                    <pic:cNvPr id="0" name="image79.jpg"/>
                    <pic:cNvPicPr preferRelativeResize="0"/>
                  </pic:nvPicPr>
                  <pic:blipFill>
                    <a:blip r:embed="rId27"/>
                    <a:srcRect b="0" l="0" r="0" t="0"/>
                    <a:stretch>
                      <a:fillRect/>
                    </a:stretch>
                  </pic:blipFill>
                  <pic:spPr>
                    <a:xfrm>
                      <a:off x="0" y="0"/>
                      <a:ext cx="1347788" cy="1058976"/>
                    </a:xfrm>
                    <a:prstGeom prst="rect"/>
                    <a:ln/>
                  </pic:spPr>
                </pic:pic>
              </a:graphicData>
            </a:graphic>
          </wp:anchor>
        </w:drawing>
      </w:r>
    </w:p>
    <w:p w:rsidR="00000000" w:rsidDel="00000000" w:rsidP="00000000" w:rsidRDefault="00000000" w:rsidRPr="00000000" w14:paraId="00000419">
      <w:pPr>
        <w:pageBreakBefore w:val="0"/>
        <w:spacing w:after="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פ</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ת</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the seashore (lit. the lip of the sea)</w:t>
      </w:r>
    </w:p>
    <w:p w:rsidR="00000000" w:rsidDel="00000000" w:rsidP="00000000" w:rsidRDefault="00000000" w:rsidRPr="00000000" w14:paraId="0000041A">
      <w:pPr>
        <w:pageBreakBefore w:val="0"/>
        <w:spacing w:after="0" w:before="0" w:lineRule="auto"/>
        <w:jc w:val="center"/>
        <w:rPr>
          <w:sz w:val="24"/>
          <w:szCs w:val="24"/>
        </w:rPr>
      </w:pP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40"/>
          <w:szCs w:val="40"/>
          <w:rtl w:val="1"/>
        </w:rPr>
        <w:t xml:space="preserve">פ</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נ</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i w:val="1"/>
          <w:sz w:val="24"/>
          <w:szCs w:val="24"/>
          <w:rtl w:val="0"/>
        </w:rPr>
        <w:t xml:space="preserve">- the surface of the water (lit. the face of the water)</w:t>
      </w:r>
      <w:r w:rsidDel="00000000" w:rsidR="00000000" w:rsidRPr="00000000">
        <w:rPr>
          <w:rtl w:val="0"/>
        </w:rPr>
      </w:r>
    </w:p>
    <w:p w:rsidR="00000000" w:rsidDel="00000000" w:rsidP="00000000" w:rsidRDefault="00000000" w:rsidRPr="00000000" w14:paraId="0000041B">
      <w:pPr>
        <w:pStyle w:val="Heading3"/>
        <w:pageBreakBefore w:val="0"/>
        <w:spacing w:after="240" w:before="240" w:lineRule="auto"/>
        <w:rPr/>
      </w:pPr>
      <w:bookmarkStart w:colFirst="0" w:colLast="0" w:name="_yofozr2y3iw4" w:id="68"/>
      <w:bookmarkEnd w:id="68"/>
      <w:r w:rsidDel="00000000" w:rsidR="00000000" w:rsidRPr="00000000">
        <w:rPr>
          <w:rtl w:val="0"/>
        </w:rPr>
        <w:t xml:space="preserve">14.3 Day and night adverbs</w:t>
      </w:r>
    </w:p>
    <w:p w:rsidR="00000000" w:rsidDel="00000000" w:rsidP="00000000" w:rsidRDefault="00000000" w:rsidRPr="00000000" w14:paraId="0000041C">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words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yom </w:t>
      </w:r>
      <w:r w:rsidDel="00000000" w:rsidR="00000000" w:rsidRPr="00000000">
        <w:rPr>
          <w:rFonts w:ascii="Times New Roman" w:cs="Times New Roman" w:eastAsia="Times New Roman" w:hAnsi="Times New Roman"/>
          <w:sz w:val="24"/>
          <w:szCs w:val="24"/>
          <w:rtl w:val="0"/>
        </w:rPr>
        <w:t xml:space="preserve">‘day’ and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lailah </w:t>
      </w:r>
      <w:r w:rsidDel="00000000" w:rsidR="00000000" w:rsidRPr="00000000">
        <w:rPr>
          <w:rFonts w:ascii="Times New Roman" w:cs="Times New Roman" w:eastAsia="Times New Roman" w:hAnsi="Times New Roman"/>
          <w:sz w:val="24"/>
          <w:szCs w:val="24"/>
          <w:rtl w:val="0"/>
        </w:rPr>
        <w:t xml:space="preserve">‘night,’ have different adverbial forms when expressing the idea ‘by day/during the day’ and ‘by/at night’.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24"/>
          <w:szCs w:val="24"/>
          <w:rtl w:val="0"/>
        </w:rPr>
        <w:t xml:space="preserve"> takes a suffix and becomes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yomam </w:t>
      </w:r>
      <w:r w:rsidDel="00000000" w:rsidR="00000000" w:rsidRPr="00000000">
        <w:rPr>
          <w:rFonts w:ascii="Times New Roman" w:cs="Times New Roman" w:eastAsia="Times New Roman" w:hAnsi="Times New Roman"/>
          <w:sz w:val="24"/>
          <w:szCs w:val="24"/>
          <w:rtl w:val="0"/>
        </w:rPr>
        <w:t xml:space="preserve">‘by day,’ while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often unchanged when </w:t>
      </w:r>
      <w:r w:rsidDel="00000000" w:rsidR="00000000" w:rsidRPr="00000000">
        <w:rPr>
          <w:rtl w:val="0"/>
        </w:rPr>
        <w:t xml:space="preserve">it</w:t>
      </w:r>
      <w:r w:rsidDel="00000000" w:rsidR="00000000" w:rsidRPr="00000000">
        <w:rPr>
          <w:rFonts w:ascii="Times New Roman" w:cs="Times New Roman" w:eastAsia="Times New Roman" w:hAnsi="Times New Roman"/>
          <w:sz w:val="24"/>
          <w:szCs w:val="24"/>
          <w:rtl w:val="0"/>
        </w:rPr>
        <w:t xml:space="preserve"> means ‘by night.’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may also sometimes take the preposition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and become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‘by night’ or literally ‘in the night.’</w:t>
      </w:r>
      <w:r w:rsidDel="00000000" w:rsidR="00000000" w:rsidRPr="00000000">
        <w:br w:type="page"/>
      </w:r>
      <w:r w:rsidDel="00000000" w:rsidR="00000000" w:rsidRPr="00000000">
        <w:rPr>
          <w:rtl w:val="0"/>
        </w:rPr>
      </w:r>
    </w:p>
    <w:p w:rsidR="00000000" w:rsidDel="00000000" w:rsidP="00000000" w:rsidRDefault="00000000" w:rsidRPr="00000000" w14:paraId="0000041D">
      <w:pPr>
        <w:pageBreakBefore w:val="0"/>
        <w:spacing w:after="240" w:before="240" w:lineRule="auto"/>
        <w:rPr/>
      </w:pPr>
      <w:r w:rsidDel="00000000" w:rsidR="00000000" w:rsidRPr="00000000">
        <w:rPr>
          <w:rtl w:val="0"/>
        </w:rPr>
      </w:r>
    </w:p>
    <w:tbl>
      <w:tblPr>
        <w:tblStyle w:val="Table41"/>
        <w:tblW w:w="6390.0" w:type="dxa"/>
        <w:jc w:val="left"/>
        <w:tblInd w:w="19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1230"/>
        <w:gridCol w:w="840"/>
        <w:tblGridChange w:id="0">
          <w:tblGrid>
            <w:gridCol w:w="4320"/>
            <w:gridCol w:w="1230"/>
            <w:gridCol w:w="8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E">
            <w:pPr>
              <w:pageBreakBefore w:val="0"/>
              <w:bidi w:val="1"/>
              <w:spacing w:line="240" w:lineRule="auto"/>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יו</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מ</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ם</w:t>
            </w:r>
          </w:p>
          <w:p w:rsidR="00000000" w:rsidDel="00000000" w:rsidP="00000000" w:rsidRDefault="00000000" w:rsidRPr="00000000" w14:paraId="0000041F">
            <w:pPr>
              <w:pageBreakBefore w:val="0"/>
              <w:spacing w:line="240" w:lineRule="auto"/>
              <w:jc w:val="right"/>
              <w:rPr>
                <w:rFonts w:ascii="Times New Roman" w:cs="Times New Roman" w:eastAsia="Times New Roman" w:hAnsi="Times New Roman"/>
                <w:color w:val="1155cc"/>
              </w:rPr>
            </w:pPr>
            <w:r w:rsidDel="00000000" w:rsidR="00000000" w:rsidRPr="00000000">
              <w:rPr>
                <w:rFonts w:ascii="Times New Roman" w:cs="Times New Roman" w:eastAsia="Times New Roman" w:hAnsi="Times New Roman"/>
                <w:i w:val="1"/>
                <w:sz w:val="24"/>
                <w:szCs w:val="24"/>
                <w:rtl w:val="0"/>
              </w:rPr>
              <w:t xml:space="preserve">The man (is) in the wilderness </w:t>
            </w:r>
            <w:r w:rsidDel="00000000" w:rsidR="00000000" w:rsidRPr="00000000">
              <w:rPr>
                <w:rFonts w:ascii="Times New Roman" w:cs="Times New Roman" w:eastAsia="Times New Roman" w:hAnsi="Times New Roman"/>
                <w:i w:val="1"/>
                <w:color w:val="1155cc"/>
                <w:sz w:val="24"/>
                <w:szCs w:val="24"/>
                <w:rtl w:val="0"/>
              </w:rPr>
              <w:t xml:space="preserve">by day.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0">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p>
          <w:p w:rsidR="00000000" w:rsidDel="00000000" w:rsidP="00000000" w:rsidRDefault="00000000" w:rsidRPr="00000000" w14:paraId="00000421">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22">
            <w:pPr>
              <w:pageBreakBefore w:val="0"/>
              <w:bidi w:val="1"/>
              <w:spacing w:line="240" w:lineRule="auto"/>
              <w:rPr>
                <w:rFonts w:ascii="Times New Roman" w:cs="Times New Roman" w:eastAsia="Times New Roman" w:hAnsi="Times New Roman"/>
                <w:sz w:val="36"/>
                <w:szCs w:val="36"/>
              </w:rPr>
            </w:pPr>
            <w:hyperlink r:id="rId28">
              <w:r w:rsidDel="00000000" w:rsidR="00000000" w:rsidRPr="00000000">
                <w:rPr>
                  <w:color w:val="660099"/>
                  <w:sz w:val="36"/>
                  <w:szCs w:val="36"/>
                  <w:highlight w:val="white"/>
                  <w:rtl w:val="0"/>
                </w:rPr>
                <w:t xml:space="preserve">☀️</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3">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674ea7"/>
                <w:sz w:val="36"/>
                <w:szCs w:val="36"/>
                <w:rtl w:val="1"/>
              </w:rPr>
              <w:t xml:space="preserve">ל</w:t>
            </w:r>
            <w:r w:rsidDel="00000000" w:rsidR="00000000" w:rsidRPr="00000000">
              <w:rPr>
                <w:rFonts w:ascii="Times New Roman" w:cs="Times New Roman" w:eastAsia="Times New Roman" w:hAnsi="Times New Roman"/>
                <w:color w:val="674ea7"/>
                <w:sz w:val="36"/>
                <w:szCs w:val="36"/>
                <w:rtl w:val="1"/>
              </w:rPr>
              <w:t xml:space="preserve">ַ</w:t>
            </w:r>
            <w:r w:rsidDel="00000000" w:rsidR="00000000" w:rsidRPr="00000000">
              <w:rPr>
                <w:rFonts w:ascii="Times New Roman" w:cs="Times New Roman" w:eastAsia="Times New Roman" w:hAnsi="Times New Roman"/>
                <w:color w:val="674ea7"/>
                <w:sz w:val="36"/>
                <w:szCs w:val="36"/>
                <w:rtl w:val="1"/>
              </w:rPr>
              <w:t xml:space="preserve">י</w:t>
            </w:r>
            <w:r w:rsidDel="00000000" w:rsidR="00000000" w:rsidRPr="00000000">
              <w:rPr>
                <w:rFonts w:ascii="Times New Roman" w:cs="Times New Roman" w:eastAsia="Times New Roman" w:hAnsi="Times New Roman"/>
                <w:color w:val="674ea7"/>
                <w:sz w:val="36"/>
                <w:szCs w:val="36"/>
                <w:rtl w:val="1"/>
              </w:rPr>
              <w:t xml:space="preserve">ְ</w:t>
            </w:r>
            <w:r w:rsidDel="00000000" w:rsidR="00000000" w:rsidRPr="00000000">
              <w:rPr>
                <w:rFonts w:ascii="Times New Roman" w:cs="Times New Roman" w:eastAsia="Times New Roman" w:hAnsi="Times New Roman"/>
                <w:color w:val="674ea7"/>
                <w:sz w:val="36"/>
                <w:szCs w:val="36"/>
                <w:rtl w:val="1"/>
              </w:rPr>
              <w:t xml:space="preserve">ל</w:t>
            </w:r>
            <w:r w:rsidDel="00000000" w:rsidR="00000000" w:rsidRPr="00000000">
              <w:rPr>
                <w:rFonts w:ascii="Times New Roman" w:cs="Times New Roman" w:eastAsia="Times New Roman" w:hAnsi="Times New Roman"/>
                <w:color w:val="674ea7"/>
                <w:sz w:val="36"/>
                <w:szCs w:val="36"/>
                <w:rtl w:val="1"/>
              </w:rPr>
              <w:t xml:space="preserve">ָ</w:t>
            </w:r>
            <w:r w:rsidDel="00000000" w:rsidR="00000000" w:rsidRPr="00000000">
              <w:rPr>
                <w:rFonts w:ascii="Times New Roman" w:cs="Times New Roman" w:eastAsia="Times New Roman" w:hAnsi="Times New Roman"/>
                <w:color w:val="674ea7"/>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 </w:t>
            </w:r>
          </w:p>
          <w:p w:rsidR="00000000" w:rsidDel="00000000" w:rsidP="00000000" w:rsidRDefault="00000000" w:rsidRPr="00000000" w14:paraId="00000424">
            <w:pPr>
              <w:pageBreakBefore w:val="0"/>
              <w:spacing w:line="240" w:lineRule="auto"/>
              <w:jc w:val="right"/>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sz w:val="24"/>
                <w:szCs w:val="24"/>
                <w:rtl w:val="0"/>
              </w:rPr>
              <w:t xml:space="preserve">The man (is) in the wilderness</w:t>
            </w:r>
            <w:r w:rsidDel="00000000" w:rsidR="00000000" w:rsidRPr="00000000">
              <w:rPr>
                <w:rFonts w:ascii="Times New Roman" w:cs="Times New Roman" w:eastAsia="Times New Roman" w:hAnsi="Times New Roman"/>
                <w:i w:val="1"/>
                <w:color w:val="674ea7"/>
                <w:sz w:val="24"/>
                <w:szCs w:val="24"/>
                <w:rtl w:val="0"/>
              </w:rPr>
              <w:t xml:space="preserve"> by night</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5">
            <w:pPr>
              <w:pageBreakBefore w:val="0"/>
              <w:bidi w:val="1"/>
              <w:spacing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p>
          <w:p w:rsidR="00000000" w:rsidDel="00000000" w:rsidP="00000000" w:rsidRDefault="00000000" w:rsidRPr="00000000" w14:paraId="00000426">
            <w:pPr>
              <w:pageBreakBefore w:val="0"/>
              <w:spacing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night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27">
            <w:pPr>
              <w:pageBreakBefore w:val="0"/>
              <w:bidi w:val="1"/>
              <w:spacing w:line="240" w:lineRule="auto"/>
              <w:rPr>
                <w:rFonts w:ascii="Times New Roman" w:cs="Times New Roman" w:eastAsia="Times New Roman" w:hAnsi="Times New Roman"/>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r>
    </w:tbl>
    <w:p w:rsidR="00000000" w:rsidDel="00000000" w:rsidP="00000000" w:rsidRDefault="00000000" w:rsidRPr="00000000" w14:paraId="00000428">
      <w:pPr>
        <w:pageBreakBefore w:val="0"/>
        <w:spacing w:after="240" w:befor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29">
      <w:pPr>
        <w:pStyle w:val="Heading3"/>
        <w:pageBreakBefore w:val="0"/>
        <w:spacing w:after="240" w:before="240" w:lineRule="auto"/>
        <w:rPr/>
      </w:pPr>
      <w:bookmarkStart w:colFirst="0" w:colLast="0" w:name="_mikv6c3wm36g" w:id="69"/>
      <w:bookmarkEnd w:id="69"/>
      <w:r w:rsidDel="00000000" w:rsidR="00000000" w:rsidRPr="00000000">
        <w:rPr>
          <w:rtl w:val="0"/>
        </w:rPr>
        <w:t xml:space="preserve">14.4 Collective nouns</w:t>
      </w:r>
    </w:p>
    <w:p w:rsidR="00000000" w:rsidDel="00000000" w:rsidP="00000000" w:rsidRDefault="00000000" w:rsidRPr="00000000" w14:paraId="0000042A">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has many collective nouns that are singular in form but usually refer to a plurality. Many of these collective nouns refer to different groups of animals.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dagah </w:t>
      </w:r>
      <w:r w:rsidDel="00000000" w:rsidR="00000000" w:rsidRPr="00000000">
        <w:rPr>
          <w:rFonts w:ascii="Times New Roman" w:cs="Times New Roman" w:eastAsia="Times New Roman" w:hAnsi="Times New Roman"/>
          <w:sz w:val="24"/>
          <w:szCs w:val="24"/>
          <w:rtl w:val="0"/>
        </w:rPr>
        <w:t xml:space="preserve">‘fish’ is one of these. There are two versions of the word for </w:t>
      </w:r>
      <w:r w:rsidDel="00000000" w:rsidR="00000000" w:rsidRPr="00000000">
        <w:rPr>
          <w:rFonts w:ascii="Times New Roman" w:cs="Times New Roman" w:eastAsia="Times New Roman" w:hAnsi="Times New Roman"/>
          <w:sz w:val="24"/>
          <w:szCs w:val="24"/>
          <w:rtl w:val="0"/>
        </w:rPr>
        <w:t xml:space="preserve">‘fish’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is feminine and collective (uncountable: no plural form), and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24"/>
          <w:szCs w:val="24"/>
          <w:rtl w:val="0"/>
        </w:rPr>
        <w:t xml:space="preserve"> is masculine and is not collective (countable: has a plural form:</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Though they are different in their grammatical features, there is no apparent difference in meaning between the two words for fish. In fact, both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are used to refer to the same single large fish in the book of Jonah.</w:t>
      </w:r>
    </w:p>
    <w:p w:rsidR="00000000" w:rsidDel="00000000" w:rsidP="00000000" w:rsidRDefault="00000000" w:rsidRPr="00000000" w14:paraId="0000042B">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עו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ף</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another collective noun, always singular in form, but referring almost always to a plurality of birds.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609600</wp:posOffset>
            </wp:positionV>
            <wp:extent cx="1576388" cy="1079025"/>
            <wp:effectExtent b="0" l="0" r="0" t="0"/>
            <wp:wrapSquare wrapText="bothSides" distB="114300" distT="114300" distL="114300" distR="114300"/>
            <wp:docPr id="74" name="image78.jpg"/>
            <a:graphic>
              <a:graphicData uri="http://schemas.openxmlformats.org/drawingml/2006/picture">
                <pic:pic>
                  <pic:nvPicPr>
                    <pic:cNvPr id="0" name="image78.jpg"/>
                    <pic:cNvPicPr preferRelativeResize="0"/>
                  </pic:nvPicPr>
                  <pic:blipFill>
                    <a:blip r:embed="rId29"/>
                    <a:srcRect b="4367" l="0" r="0" t="4367"/>
                    <a:stretch>
                      <a:fillRect/>
                    </a:stretch>
                  </pic:blipFill>
                  <pic:spPr>
                    <a:xfrm>
                      <a:off x="0" y="0"/>
                      <a:ext cx="1576388" cy="10790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609600</wp:posOffset>
            </wp:positionV>
            <wp:extent cx="1673196" cy="1076325"/>
            <wp:effectExtent b="0" l="0" r="0" t="0"/>
            <wp:wrapSquare wrapText="bothSides" distB="114300" distT="114300" distL="114300" distR="114300"/>
            <wp:docPr id="69" name="image82.jpg"/>
            <a:graphic>
              <a:graphicData uri="http://schemas.openxmlformats.org/drawingml/2006/picture">
                <pic:pic>
                  <pic:nvPicPr>
                    <pic:cNvPr id="0" name="image82.jpg"/>
                    <pic:cNvPicPr preferRelativeResize="0"/>
                  </pic:nvPicPr>
                  <pic:blipFill>
                    <a:blip r:embed="rId30"/>
                    <a:srcRect b="6779" l="0" r="0" t="0"/>
                    <a:stretch>
                      <a:fillRect/>
                    </a:stretch>
                  </pic:blipFill>
                  <pic:spPr>
                    <a:xfrm>
                      <a:off x="0" y="0"/>
                      <a:ext cx="1673196" cy="1076325"/>
                    </a:xfrm>
                    <a:prstGeom prst="rect"/>
                    <a:ln/>
                  </pic:spPr>
                </pic:pic>
              </a:graphicData>
            </a:graphic>
          </wp:anchor>
        </w:drawing>
      </w:r>
    </w:p>
    <w:p w:rsidR="00000000" w:rsidDel="00000000" w:rsidP="00000000" w:rsidRDefault="00000000" w:rsidRPr="00000000" w14:paraId="0000042C">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44"/>
          <w:szCs w:val="44"/>
          <w:rtl w:val="1"/>
        </w:rPr>
        <w:t xml:space="preserve">ד</w:t>
      </w:r>
      <w:r w:rsidDel="00000000" w:rsidR="00000000" w:rsidRPr="00000000">
        <w:rPr>
          <w:rFonts w:ascii="Times New Roman" w:cs="Times New Roman" w:eastAsia="Times New Roman" w:hAnsi="Times New Roman"/>
          <w:sz w:val="44"/>
          <w:szCs w:val="44"/>
          <w:rtl w:val="1"/>
        </w:rPr>
        <w:t xml:space="preserve">ְּ</w:t>
      </w:r>
      <w:r w:rsidDel="00000000" w:rsidR="00000000" w:rsidRPr="00000000">
        <w:rPr>
          <w:rFonts w:ascii="Times New Roman" w:cs="Times New Roman" w:eastAsia="Times New Roman" w:hAnsi="Times New Roman"/>
          <w:sz w:val="44"/>
          <w:szCs w:val="44"/>
          <w:rtl w:val="1"/>
        </w:rPr>
        <w:t xml:space="preserve">ג</w:t>
      </w:r>
      <w:r w:rsidDel="00000000" w:rsidR="00000000" w:rsidRPr="00000000">
        <w:rPr>
          <w:rFonts w:ascii="Times New Roman" w:cs="Times New Roman" w:eastAsia="Times New Roman" w:hAnsi="Times New Roman"/>
          <w:sz w:val="44"/>
          <w:szCs w:val="44"/>
          <w:rtl w:val="1"/>
        </w:rPr>
        <w:t xml:space="preserve">ַ</w:t>
      </w:r>
      <w:r w:rsidDel="00000000" w:rsidR="00000000" w:rsidRPr="00000000">
        <w:rPr>
          <w:rFonts w:ascii="Times New Roman" w:cs="Times New Roman" w:eastAsia="Times New Roman" w:hAnsi="Times New Roman"/>
          <w:sz w:val="44"/>
          <w:szCs w:val="44"/>
          <w:rtl w:val="1"/>
        </w:rPr>
        <w:t xml:space="preserve">ת</w:t>
      </w:r>
      <w:r w:rsidDel="00000000" w:rsidR="00000000" w:rsidRPr="00000000">
        <w:rPr>
          <w:rFonts w:ascii="Times New Roman" w:cs="Times New Roman" w:eastAsia="Times New Roman" w:hAnsi="Times New Roman"/>
          <w:sz w:val="44"/>
          <w:szCs w:val="44"/>
          <w:rtl w:val="1"/>
        </w:rPr>
        <w:t xml:space="preserve"> </w:t>
      </w:r>
      <w:r w:rsidDel="00000000" w:rsidR="00000000" w:rsidRPr="00000000">
        <w:rPr>
          <w:rFonts w:ascii="Times New Roman" w:cs="Times New Roman" w:eastAsia="Times New Roman" w:hAnsi="Times New Roman"/>
          <w:sz w:val="44"/>
          <w:szCs w:val="44"/>
          <w:rtl w:val="1"/>
        </w:rPr>
        <w:t xml:space="preserve">ה</w:t>
      </w:r>
      <w:r w:rsidDel="00000000" w:rsidR="00000000" w:rsidRPr="00000000">
        <w:rPr>
          <w:rFonts w:ascii="Times New Roman" w:cs="Times New Roman" w:eastAsia="Times New Roman" w:hAnsi="Times New Roman"/>
          <w:sz w:val="44"/>
          <w:szCs w:val="44"/>
          <w:rtl w:val="1"/>
        </w:rPr>
        <w:t xml:space="preserve">ַ</w:t>
      </w:r>
      <w:r w:rsidDel="00000000" w:rsidR="00000000" w:rsidRPr="00000000">
        <w:rPr>
          <w:rFonts w:ascii="Times New Roman" w:cs="Times New Roman" w:eastAsia="Times New Roman" w:hAnsi="Times New Roman"/>
          <w:sz w:val="44"/>
          <w:szCs w:val="44"/>
          <w:rtl w:val="1"/>
        </w:rPr>
        <w:t xml:space="preserve">י</w:t>
      </w:r>
      <w:r w:rsidDel="00000000" w:rsidR="00000000" w:rsidRPr="00000000">
        <w:rPr>
          <w:rFonts w:ascii="Times New Roman" w:cs="Times New Roman" w:eastAsia="Times New Roman" w:hAnsi="Times New Roman"/>
          <w:sz w:val="44"/>
          <w:szCs w:val="44"/>
          <w:rtl w:val="1"/>
        </w:rPr>
        <w:t xml:space="preserve">ָּ</w:t>
      </w:r>
      <w:r w:rsidDel="00000000" w:rsidR="00000000" w:rsidRPr="00000000">
        <w:rPr>
          <w:rFonts w:ascii="Times New Roman" w:cs="Times New Roman" w:eastAsia="Times New Roman" w:hAnsi="Times New Roman"/>
          <w:sz w:val="44"/>
          <w:szCs w:val="44"/>
          <w:rtl w:val="1"/>
        </w:rPr>
        <w:t xml:space="preserve">ם</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the fish of the sea</w:t>
      </w:r>
    </w:p>
    <w:p w:rsidR="00000000" w:rsidDel="00000000" w:rsidP="00000000" w:rsidRDefault="00000000" w:rsidRPr="00000000" w14:paraId="0000042D">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40"/>
          <w:szCs w:val="40"/>
          <w:rtl w:val="1"/>
        </w:rPr>
        <w:t xml:space="preserve">עו</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ף</w:t>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י</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ם</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the birds of the skies</w:t>
      </w:r>
    </w:p>
    <w:p w:rsidR="00000000" w:rsidDel="00000000" w:rsidP="00000000" w:rsidRDefault="00000000" w:rsidRPr="00000000" w14:paraId="0000042E">
      <w:pPr>
        <w:pStyle w:val="Heading3"/>
        <w:pageBreakBefore w:val="0"/>
        <w:spacing w:after="240" w:before="240" w:lineRule="auto"/>
        <w:rPr/>
      </w:pPr>
      <w:bookmarkStart w:colFirst="0" w:colLast="0" w:name="_zcme2fc3ik0" w:id="70"/>
      <w:bookmarkEnd w:id="70"/>
      <w:r w:rsidDel="00000000" w:rsidR="00000000" w:rsidRPr="00000000">
        <w:rPr>
          <w:rtl w:val="0"/>
        </w:rPr>
      </w:r>
    </w:p>
    <w:p w:rsidR="00000000" w:rsidDel="00000000" w:rsidP="00000000" w:rsidRDefault="00000000" w:rsidRPr="00000000" w14:paraId="0000042F">
      <w:pPr>
        <w:pStyle w:val="Heading3"/>
        <w:pageBreakBefore w:val="0"/>
        <w:spacing w:after="240" w:before="240" w:lineRule="auto"/>
        <w:rPr/>
      </w:pPr>
      <w:bookmarkStart w:colFirst="0" w:colLast="0" w:name="_1ywcxgo03mxy" w:id="71"/>
      <w:bookmarkEnd w:id="71"/>
      <w:r w:rsidDel="00000000" w:rsidR="00000000" w:rsidRPr="00000000">
        <w:rPr>
          <w:rtl w:val="0"/>
        </w:rPr>
        <w:t xml:space="preserve">14.5 Existence clauses</w:t>
      </w:r>
    </w:p>
    <w:p w:rsidR="00000000" w:rsidDel="00000000" w:rsidP="00000000" w:rsidRDefault="00000000" w:rsidRPr="00000000" w14:paraId="00000430">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There are two short words that indicate the existence or non-existence of something. The positive is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yesh </w:t>
      </w:r>
      <w:r w:rsidDel="00000000" w:rsidR="00000000" w:rsidRPr="00000000">
        <w:rPr>
          <w:rFonts w:ascii="Times New Roman" w:cs="Times New Roman" w:eastAsia="Times New Roman" w:hAnsi="Times New Roman"/>
          <w:sz w:val="24"/>
          <w:szCs w:val="24"/>
          <w:rtl w:val="0"/>
        </w:rPr>
        <w:t xml:space="preserve">‘there is’ and the negative is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’ayin </w:t>
      </w:r>
      <w:r w:rsidDel="00000000" w:rsidR="00000000" w:rsidRPr="00000000">
        <w:rPr>
          <w:rFonts w:ascii="Times New Roman" w:cs="Times New Roman" w:eastAsia="Times New Roman" w:hAnsi="Times New Roman"/>
          <w:sz w:val="24"/>
          <w:szCs w:val="24"/>
          <w:rtl w:val="0"/>
        </w:rPr>
        <w:t xml:space="preserve">‘there is not.’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’ayin </w:t>
      </w:r>
      <w:r w:rsidDel="00000000" w:rsidR="00000000" w:rsidRPr="00000000">
        <w:rPr>
          <w:rFonts w:ascii="Times New Roman" w:cs="Times New Roman" w:eastAsia="Times New Roman" w:hAnsi="Times New Roman"/>
          <w:sz w:val="24"/>
          <w:szCs w:val="24"/>
          <w:rtl w:val="0"/>
        </w:rPr>
        <w:t xml:space="preserve">has a construct form</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ין</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’eyn </w:t>
      </w:r>
      <w:r w:rsidDel="00000000" w:rsidR="00000000" w:rsidRPr="00000000">
        <w:rPr>
          <w:rFonts w:ascii="Times New Roman" w:cs="Times New Roman" w:eastAsia="Times New Roman" w:hAnsi="Times New Roman"/>
          <w:sz w:val="24"/>
          <w:szCs w:val="24"/>
          <w:rtl w:val="0"/>
        </w:rPr>
        <w:t xml:space="preserve">that is used when something follows.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yesh </w:t>
      </w:r>
      <w:r w:rsidDel="00000000" w:rsidR="00000000" w:rsidRPr="00000000">
        <w:rPr>
          <w:rFonts w:ascii="Times New Roman" w:cs="Times New Roman" w:eastAsia="Times New Roman" w:hAnsi="Times New Roman"/>
          <w:sz w:val="24"/>
          <w:szCs w:val="24"/>
          <w:rtl w:val="0"/>
        </w:rPr>
        <w:t xml:space="preserve">is often written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and sometimes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rtl w:val="0"/>
        </w:rPr>
        <w:t xml:space="preserve">.  </w:t>
      </w:r>
    </w:p>
    <w:tbl>
      <w:tblPr>
        <w:tblStyle w:val="Table42"/>
        <w:tblW w:w="7020.0" w:type="dxa"/>
        <w:jc w:val="left"/>
        <w:tblInd w:w="4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85"/>
        <w:gridCol w:w="1965"/>
        <w:gridCol w:w="1350"/>
        <w:gridCol w:w="720"/>
        <w:tblGridChange w:id="0">
          <w:tblGrid>
            <w:gridCol w:w="2985"/>
            <w:gridCol w:w="1965"/>
            <w:gridCol w:w="1350"/>
            <w:gridCol w:w="72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ff0000"/>
                <w:sz w:val="24"/>
                <w:szCs w:val="24"/>
                <w:rtl w:val="0"/>
              </w:rPr>
              <w:t xml:space="preserve">There is</w:t>
            </w:r>
            <w:r w:rsidDel="00000000" w:rsidR="00000000" w:rsidRPr="00000000">
              <w:rPr>
                <w:rFonts w:ascii="Times New Roman" w:cs="Times New Roman" w:eastAsia="Times New Roman" w:hAnsi="Times New Roman"/>
                <w:i w:val="1"/>
                <w:sz w:val="24"/>
                <w:szCs w:val="24"/>
                <w:rtl w:val="0"/>
              </w:rPr>
              <w:t xml:space="preserve"> a man in the field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2">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ff0000"/>
                <w:sz w:val="36"/>
                <w:szCs w:val="36"/>
                <w:rtl w:val="1"/>
              </w:rPr>
              <w:t xml:space="preserve">י</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ש</w:t>
            </w:r>
            <w:r w:rsidDel="00000000" w:rsidR="00000000" w:rsidRPr="00000000">
              <w:rPr>
                <w:rFonts w:ascii="Times New Roman" w:cs="Times New Roman" w:eastAsia="Times New Roman" w:hAnsi="Times New Roman"/>
                <w:color w:val="ff0000"/>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there is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4">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 </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1155cc"/>
                <w:sz w:val="24"/>
                <w:szCs w:val="24"/>
                <w:rtl w:val="0"/>
              </w:rPr>
              <w:t xml:space="preserve">There is no</w:t>
            </w:r>
            <w:r w:rsidDel="00000000" w:rsidR="00000000" w:rsidRPr="00000000">
              <w:rPr>
                <w:rFonts w:ascii="Times New Roman" w:cs="Times New Roman" w:eastAsia="Times New Roman" w:hAnsi="Times New Roman"/>
                <w:i w:val="1"/>
                <w:sz w:val="24"/>
                <w:szCs w:val="24"/>
                <w:rtl w:val="0"/>
              </w:rPr>
              <w:t xml:space="preserve"> man in the field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6">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ין</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there is not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38">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36"/>
                <w:szCs w:val="36"/>
                <w:rtl w:val="1"/>
              </w:rPr>
              <w:t xml:space="preserve"> </w:t>
            </w:r>
          </w:p>
        </w:tc>
      </w:tr>
    </w:tbl>
    <w:p w:rsidR="00000000" w:rsidDel="00000000" w:rsidP="00000000" w:rsidRDefault="00000000" w:rsidRPr="00000000" w14:paraId="00000439">
      <w:pPr>
        <w:pageBreakBefore w:val="0"/>
        <w:spacing w:after="240" w:befor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A">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When asking a question about the existence of something, the question marker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prefixes to</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to make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is there…?</w:t>
      </w:r>
      <w:r w:rsidDel="00000000" w:rsidR="00000000" w:rsidRPr="00000000">
        <w:rPr>
          <w:rFonts w:ascii="Times New Roman" w:cs="Times New Roman" w:eastAsia="Times New Roman" w:hAnsi="Times New Roman"/>
          <w:sz w:val="24"/>
          <w:szCs w:val="24"/>
          <w:rtl w:val="0"/>
        </w:rPr>
        <w:t xml:space="preserve">’ or to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to make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is there not…?</w:t>
      </w:r>
      <w:r w:rsidDel="00000000" w:rsidR="00000000" w:rsidRPr="00000000">
        <w:rPr>
          <w:rFonts w:ascii="Times New Roman" w:cs="Times New Roman" w:eastAsia="Times New Roman" w:hAnsi="Times New Roman"/>
          <w:sz w:val="24"/>
          <w:szCs w:val="24"/>
          <w:rtl w:val="0"/>
        </w:rPr>
        <w:t xml:space="preserve">’ (the latter does not appear in the lesson 14 video). Biblical Hebrew had no general word for </w:t>
      </w:r>
      <w:r w:rsidDel="00000000" w:rsidR="00000000" w:rsidRPr="00000000">
        <w:rPr>
          <w:rFonts w:ascii="Times New Roman" w:cs="Times New Roman" w:eastAsia="Times New Roman" w:hAnsi="Times New Roman"/>
          <w:sz w:val="24"/>
          <w:szCs w:val="24"/>
          <w:rtl w:val="0"/>
        </w:rPr>
        <w:t xml:space="preserve">‘yes</w:t>
      </w:r>
      <w:r w:rsidDel="00000000" w:rsidR="00000000" w:rsidRPr="00000000">
        <w:rPr>
          <w:rFonts w:ascii="Times New Roman" w:cs="Times New Roman" w:eastAsia="Times New Roman" w:hAnsi="Times New Roman"/>
          <w:sz w:val="24"/>
          <w:szCs w:val="24"/>
          <w:rtl w:val="0"/>
        </w:rPr>
        <w:t xml:space="preserve">,’ so to answer a question affirmatively, a Hebrew speaker would repeat the relevant verb or other part of the question in the affirmative. So,</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24"/>
          <w:szCs w:val="24"/>
          <w:rtl w:val="0"/>
        </w:rPr>
        <w:t xml:space="preserve"> can indicate ‘yes’ and ‘no’ respectively when used to answer a question of existence.</w:t>
      </w:r>
      <w:r w:rsidDel="00000000" w:rsidR="00000000" w:rsidRPr="00000000">
        <w:rPr>
          <w:rtl w:val="0"/>
        </w:rPr>
      </w:r>
    </w:p>
    <w:tbl>
      <w:tblPr>
        <w:tblStyle w:val="Table43"/>
        <w:tblW w:w="9000.0" w:type="dxa"/>
        <w:jc w:val="left"/>
        <w:tblInd w:w="14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00"/>
        <w:gridCol w:w="4800"/>
        <w:tblGridChange w:id="0">
          <w:tblGrid>
            <w:gridCol w:w="4200"/>
            <w:gridCol w:w="4800"/>
          </w:tblGrid>
        </w:tblGridChange>
      </w:tblGrid>
      <w:tr>
        <w:trPr>
          <w:cantSplit w:val="0"/>
          <w:trHeight w:val="5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B">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43C">
            <w:pPr>
              <w:pageBreakBefore w:val="0"/>
              <w:spacing w:after="0" w:before="0"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Yes (lit. there is)</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43D">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47626</wp:posOffset>
                  </wp:positionV>
                  <wp:extent cx="1004888" cy="1386911"/>
                  <wp:effectExtent b="0" l="0" r="0" t="0"/>
                  <wp:wrapSquare wrapText="bothSides" distB="114300" distT="114300" distL="114300" distR="114300"/>
                  <wp:docPr id="52" name="image64.jpg"/>
                  <a:graphic>
                    <a:graphicData uri="http://schemas.openxmlformats.org/drawingml/2006/picture">
                      <pic:pic>
                        <pic:nvPicPr>
                          <pic:cNvPr id="0" name="image64.jpg"/>
                          <pic:cNvPicPr preferRelativeResize="0"/>
                        </pic:nvPicPr>
                        <pic:blipFill>
                          <a:blip r:embed="rId31"/>
                          <a:srcRect b="0" l="0" r="0" t="0"/>
                          <a:stretch>
                            <a:fillRect/>
                          </a:stretch>
                        </pic:blipFill>
                        <pic:spPr>
                          <a:xfrm>
                            <a:off x="0" y="0"/>
                            <a:ext cx="1004888" cy="1386911"/>
                          </a:xfrm>
                          <a:prstGeom prst="rect"/>
                          <a:ln/>
                        </pic:spPr>
                      </pic:pic>
                    </a:graphicData>
                  </a:graphic>
                </wp:anchor>
              </w:drawing>
            </w:r>
          </w:p>
          <w:p w:rsidR="00000000" w:rsidDel="00000000" w:rsidP="00000000" w:rsidRDefault="00000000" w:rsidRPr="00000000" w14:paraId="0000043E">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43F">
            <w:pPr>
              <w:pageBreakBefore w:val="0"/>
              <w:bidi w:val="1"/>
              <w:spacing w:after="0" w:before="0" w:line="24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1"/>
              </w:rPr>
              <w:t xml:space="preserve">ה</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י</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ש</w:t>
            </w:r>
            <w:r w:rsidDel="00000000" w:rsidR="00000000" w:rsidRPr="00000000">
              <w:rPr>
                <w:rFonts w:ascii="Times New Roman" w:cs="Times New Roman" w:eastAsia="Times New Roman" w:hAnsi="Times New Roman"/>
                <w:sz w:val="48"/>
                <w:szCs w:val="48"/>
                <w:rtl w:val="1"/>
              </w:rPr>
              <w:t xml:space="preserve">ׁ </w:t>
            </w:r>
            <w:r w:rsidDel="00000000" w:rsidR="00000000" w:rsidRPr="00000000">
              <w:rPr>
                <w:rFonts w:ascii="Times New Roman" w:cs="Times New Roman" w:eastAsia="Times New Roman" w:hAnsi="Times New Roman"/>
                <w:sz w:val="48"/>
                <w:szCs w:val="48"/>
                <w:rtl w:val="1"/>
              </w:rPr>
              <w:t xml:space="preserve">מ</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י</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ם</w:t>
            </w:r>
            <w:r w:rsidDel="00000000" w:rsidR="00000000" w:rsidRPr="00000000">
              <w:rPr>
                <w:rFonts w:ascii="Times New Roman" w:cs="Times New Roman" w:eastAsia="Times New Roman" w:hAnsi="Times New Roman"/>
                <w:sz w:val="48"/>
                <w:szCs w:val="48"/>
                <w:rtl w:val="1"/>
              </w:rPr>
              <w:t xml:space="preserve"> </w:t>
            </w:r>
            <w:r w:rsidDel="00000000" w:rsidR="00000000" w:rsidRPr="00000000">
              <w:rPr>
                <w:rFonts w:ascii="Times New Roman" w:cs="Times New Roman" w:eastAsia="Times New Roman" w:hAnsi="Times New Roman"/>
                <w:sz w:val="48"/>
                <w:szCs w:val="48"/>
                <w:rtl w:val="1"/>
              </w:rPr>
              <w:t xml:space="preserve">ב</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כ</w:t>
            </w:r>
            <w:r w:rsidDel="00000000" w:rsidR="00000000" w:rsidRPr="00000000">
              <w:rPr>
                <w:rFonts w:ascii="Times New Roman" w:cs="Times New Roman" w:eastAsia="Times New Roman" w:hAnsi="Times New Roman"/>
                <w:sz w:val="48"/>
                <w:szCs w:val="48"/>
                <w:rtl w:val="1"/>
              </w:rPr>
              <w:t xml:space="preserve">ַּ</w:t>
            </w:r>
            <w:r w:rsidDel="00000000" w:rsidR="00000000" w:rsidRPr="00000000">
              <w:rPr>
                <w:rFonts w:ascii="Times New Roman" w:cs="Times New Roman" w:eastAsia="Times New Roman" w:hAnsi="Times New Roman"/>
                <w:sz w:val="48"/>
                <w:szCs w:val="48"/>
                <w:rtl w:val="1"/>
              </w:rPr>
              <w:t xml:space="preserve">ד</w:t>
            </w:r>
          </w:p>
          <w:p w:rsidR="00000000" w:rsidDel="00000000" w:rsidP="00000000" w:rsidRDefault="00000000" w:rsidRPr="00000000" w14:paraId="00000440">
            <w:pPr>
              <w:pageBreakBefore w:val="0"/>
              <w:spacing w:after="0" w:before="0"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Is there water in the jar?</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1">
            <w:pPr>
              <w:pageBreakBefore w:val="0"/>
              <w:bidi w:val="1"/>
              <w:spacing w:after="0" w:before="0" w:lin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ין</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p>
          <w:p w:rsidR="00000000" w:rsidDel="00000000" w:rsidP="00000000" w:rsidRDefault="00000000" w:rsidRPr="00000000" w14:paraId="00000442">
            <w:pPr>
              <w:pageBreakBefore w:val="0"/>
              <w:spacing w:after="0" w:before="0"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 there is no water in the jar. </w:t>
            </w:r>
          </w:p>
          <w:p w:rsidR="00000000" w:rsidDel="00000000" w:rsidP="00000000" w:rsidRDefault="00000000" w:rsidRPr="00000000" w14:paraId="00000443">
            <w:pPr>
              <w:pageBreakBefore w:val="0"/>
              <w:spacing w:after="0" w:before="0"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(lit. there is none, there is no water in the jar)</w:t>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445">
      <w:pPr>
        <w:pageBreakBefore w:val="0"/>
        <w:spacing w:after="240" w:befor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46">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Notice the difference in the vowels under the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in the following two sentences:</w:t>
      </w:r>
    </w:p>
    <w:p w:rsidR="00000000" w:rsidDel="00000000" w:rsidP="00000000" w:rsidRDefault="00000000" w:rsidRPr="00000000" w14:paraId="00000447">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 there is something in Avram’s hand</w:t>
      </w:r>
    </w:p>
    <w:p w:rsidR="00000000" w:rsidDel="00000000" w:rsidP="00000000" w:rsidRDefault="00000000" w:rsidRPr="00000000" w14:paraId="00000448">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ב</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את</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i w:val="1"/>
          <w:sz w:val="24"/>
          <w:szCs w:val="24"/>
          <w:rtl w:val="0"/>
        </w:rPr>
        <w:t xml:space="preserve">- there is something in this hand</w:t>
      </w:r>
    </w:p>
    <w:p w:rsidR="00000000" w:rsidDel="00000000" w:rsidP="00000000" w:rsidRDefault="00000000" w:rsidRPr="00000000" w14:paraId="00000449">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Remember that a noun in construct form will not take the definite article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(section 11.2), so there is no definite article on </w:t>
      </w:r>
      <w:r w:rsidDel="00000000" w:rsidR="00000000" w:rsidRPr="00000000">
        <w:rPr>
          <w:rFonts w:ascii="Times New Roman" w:cs="Times New Roman" w:eastAsia="Times New Roman" w:hAnsi="Times New Roman"/>
          <w:i w:val="1"/>
          <w:sz w:val="24"/>
          <w:szCs w:val="24"/>
          <w:rtl w:val="0"/>
        </w:rPr>
        <w:t xml:space="preserve">‘hand’ </w:t>
      </w:r>
      <w:r w:rsidDel="00000000" w:rsidR="00000000" w:rsidRPr="00000000">
        <w:rPr>
          <w:rFonts w:ascii="Times New Roman" w:cs="Times New Roman" w:eastAsia="Times New Roman" w:hAnsi="Times New Roman"/>
          <w:sz w:val="24"/>
          <w:szCs w:val="24"/>
          <w:rtl w:val="0"/>
        </w:rPr>
        <w:t xml:space="preserve">in the phrase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color w:val="ff00ff"/>
          <w:sz w:val="32"/>
          <w:szCs w:val="32"/>
          <w:rtl w:val="1"/>
        </w:rPr>
        <w:t xml:space="preserve">ב</w:t>
      </w:r>
      <w:r w:rsidDel="00000000" w:rsidR="00000000" w:rsidRPr="00000000">
        <w:rPr>
          <w:rFonts w:ascii="Times New Roman" w:cs="Times New Roman" w:eastAsia="Times New Roman" w:hAnsi="Times New Roman"/>
          <w:color w:val="ff00ff"/>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the hand of Avram</w:t>
      </w:r>
      <w:r w:rsidDel="00000000" w:rsidR="00000000" w:rsidRPr="00000000">
        <w:rPr>
          <w:rFonts w:ascii="Times New Roman" w:cs="Times New Roman" w:eastAsia="Times New Roman" w:hAnsi="Times New Roman"/>
          <w:sz w:val="24"/>
          <w:szCs w:val="24"/>
          <w:rtl w:val="0"/>
        </w:rPr>
        <w:t xml:space="preserve">’. Instead, </w:t>
      </w:r>
      <w:r w:rsidDel="00000000" w:rsidR="00000000" w:rsidRPr="00000000">
        <w:rPr>
          <w:rFonts w:ascii="Times New Roman" w:cs="Times New Roman" w:eastAsia="Times New Roman" w:hAnsi="Times New Roman"/>
          <w:sz w:val="24"/>
          <w:szCs w:val="24"/>
          <w:rtl w:val="0"/>
        </w:rPr>
        <w:t xml:space="preserve">‘hand’ </w:t>
      </w:r>
      <w:r w:rsidDel="00000000" w:rsidR="00000000" w:rsidRPr="00000000">
        <w:rPr>
          <w:rFonts w:ascii="Times New Roman" w:cs="Times New Roman" w:eastAsia="Times New Roman" w:hAnsi="Times New Roman"/>
          <w:sz w:val="24"/>
          <w:szCs w:val="24"/>
          <w:rtl w:val="0"/>
        </w:rPr>
        <w:t xml:space="preserve">is definite because the final word in the construct chain, ‘</w:t>
      </w:r>
      <w:r w:rsidDel="00000000" w:rsidR="00000000" w:rsidRPr="00000000">
        <w:rPr>
          <w:rFonts w:ascii="Times New Roman" w:cs="Times New Roman" w:eastAsia="Times New Roman" w:hAnsi="Times New Roman"/>
          <w:sz w:val="24"/>
          <w:szCs w:val="24"/>
          <w:rtl w:val="0"/>
        </w:rPr>
        <w:t xml:space="preserve">Avram,’</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definite. By contrast, in the phrase </w:t>
      </w:r>
      <w:r w:rsidDel="00000000" w:rsidR="00000000" w:rsidRPr="00000000">
        <w:rPr>
          <w:rFonts w:ascii="Times New Roman" w:cs="Times New Roman" w:eastAsia="Times New Roman" w:hAnsi="Times New Roman"/>
          <w:color w:val="ff00ff"/>
          <w:sz w:val="32"/>
          <w:szCs w:val="32"/>
          <w:rtl w:val="1"/>
        </w:rPr>
        <w:t xml:space="preserve">ב</w:t>
      </w:r>
      <w:r w:rsidDel="00000000" w:rsidR="00000000" w:rsidRPr="00000000">
        <w:rPr>
          <w:rFonts w:ascii="Times New Roman" w:cs="Times New Roman" w:eastAsia="Times New Roman" w:hAnsi="Times New Roman"/>
          <w:color w:val="ff00ff"/>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ז</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את</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‘this hand’,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‘hand’ </w:t>
      </w:r>
      <w:r w:rsidDel="00000000" w:rsidR="00000000" w:rsidRPr="00000000">
        <w:rPr>
          <w:rFonts w:ascii="Times New Roman" w:cs="Times New Roman" w:eastAsia="Times New Roman" w:hAnsi="Times New Roman"/>
          <w:sz w:val="24"/>
          <w:szCs w:val="24"/>
          <w:rtl w:val="0"/>
        </w:rPr>
        <w:t xml:space="preserve">is not in construct form and does take the definite article, which we see in the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vowel under the</w:t>
      </w:r>
      <w:r w:rsidDel="00000000" w:rsidR="00000000" w:rsidRPr="00000000">
        <w:rPr>
          <w:rFonts w:ascii="Times New Roman" w:cs="Times New Roman" w:eastAsia="Times New Roman" w:hAnsi="Times New Roman"/>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preposition (section 6.1).</w:t>
      </w:r>
      <w:r w:rsidDel="00000000" w:rsidR="00000000" w:rsidRPr="00000000">
        <w:br w:type="page"/>
      </w:r>
      <w:r w:rsidDel="00000000" w:rsidR="00000000" w:rsidRPr="00000000">
        <w:rPr>
          <w:rtl w:val="0"/>
        </w:rPr>
      </w:r>
    </w:p>
    <w:p w:rsidR="00000000" w:rsidDel="00000000" w:rsidP="00000000" w:rsidRDefault="00000000" w:rsidRPr="00000000" w14:paraId="0000044A">
      <w:pPr>
        <w:pStyle w:val="Heading1"/>
        <w:pageBreakBefore w:val="0"/>
        <w:spacing w:after="240" w:before="240" w:lineRule="auto"/>
        <w:rPr/>
      </w:pPr>
      <w:bookmarkStart w:colFirst="0" w:colLast="0" w:name="_tbe1cdd5evfz" w:id="72"/>
      <w:bookmarkEnd w:id="72"/>
      <w:r w:rsidDel="00000000" w:rsidR="00000000" w:rsidRPr="00000000">
        <w:rPr>
          <w:rtl w:val="0"/>
        </w:rPr>
        <w:t xml:space="preserve">Lesson 15 - Geography and more</w:t>
      </w:r>
    </w:p>
    <w:p w:rsidR="00000000" w:rsidDel="00000000" w:rsidP="00000000" w:rsidRDefault="00000000" w:rsidRPr="00000000" w14:paraId="0000044B">
      <w:pPr>
        <w:pStyle w:val="Heading3"/>
        <w:pageBreakBefore w:val="0"/>
        <w:spacing w:after="240" w:before="240" w:lineRule="auto"/>
        <w:rPr/>
      </w:pPr>
      <w:bookmarkStart w:colFirst="0" w:colLast="0" w:name="_rj6yqte8te54" w:id="73"/>
      <w:bookmarkEnd w:id="73"/>
      <w:r w:rsidDel="00000000" w:rsidR="00000000" w:rsidRPr="00000000">
        <w:rPr>
          <w:rtl w:val="0"/>
        </w:rPr>
        <w:t xml:space="preserve">15.1 Much/many</w:t>
      </w:r>
    </w:p>
    <w:p w:rsidR="00000000" w:rsidDel="00000000" w:rsidP="00000000" w:rsidRDefault="00000000" w:rsidRPr="00000000" w14:paraId="0000044C">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word </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‘much/many’ is an adjective that agrees with the noun in gender and number, so it has four possible forms. Collective nouns, because they are singular in form, take singular adjectives.</w:t>
      </w:r>
    </w:p>
    <w:tbl>
      <w:tblPr>
        <w:tblStyle w:val="Table44"/>
        <w:tblW w:w="4770.0" w:type="dxa"/>
        <w:jc w:val="left"/>
        <w:tblInd w:w="13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0"/>
        <w:gridCol w:w="1860"/>
        <w:gridCol w:w="810"/>
        <w:tblGridChange w:id="0">
          <w:tblGrid>
            <w:gridCol w:w="2100"/>
            <w:gridCol w:w="1860"/>
            <w:gridCol w:w="810"/>
          </w:tblGrid>
        </w:tblGridChange>
      </w:tblGrid>
      <w:tr>
        <w:trPr>
          <w:cantSplit w:val="0"/>
          <w:trHeight w:val="46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4E">
            <w:pPr>
              <w:pageBreakBefore w:val="0"/>
              <w:spacing w:after="0" w:before="0"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Sg.</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pageBreakBefore w:val="0"/>
              <w:bidi w:val="1"/>
              <w:spacing w:after="240" w:before="240"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0">
            <w:pPr>
              <w:pageBreakBefore w:val="0"/>
              <w:bidi w:val="1"/>
              <w:spacing w:after="0" w:before="0"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ים</w:t>
            </w:r>
            <w:r w:rsidDel="00000000" w:rsidR="00000000" w:rsidRPr="00000000">
              <w:rPr>
                <w:rFonts w:ascii="Times New Roman" w:cs="Times New Roman" w:eastAsia="Times New Roman" w:hAnsi="Times New Roman"/>
                <w:color w:val="ff0000"/>
                <w:sz w:val="36"/>
                <w:szCs w:val="36"/>
                <w:rtl w:val="1"/>
              </w:rPr>
              <w:t xml:space="preserve"> </w:t>
            </w:r>
          </w:p>
          <w:p w:rsidR="00000000" w:rsidDel="00000000" w:rsidP="00000000" w:rsidRDefault="00000000" w:rsidRPr="00000000" w14:paraId="00000451">
            <w:pPr>
              <w:pageBreakBefore w:val="0"/>
              <w:spacing w:after="0" w:before="0" w:line="240" w:lineRule="auto"/>
              <w:jc w:val="right"/>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i w:val="1"/>
                <w:sz w:val="24"/>
                <w:szCs w:val="24"/>
                <w:rtl w:val="0"/>
              </w:rPr>
              <w:t xml:space="preserve">many sheep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pageBreakBefore w:val="0"/>
              <w:bidi w:val="1"/>
              <w:spacing w:after="0" w:before="0"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 </w:t>
            </w:r>
          </w:p>
          <w:p w:rsidR="00000000" w:rsidDel="00000000" w:rsidP="00000000" w:rsidRDefault="00000000" w:rsidRPr="00000000" w14:paraId="00000453">
            <w:pPr>
              <w:pageBreakBefore w:val="0"/>
              <w:spacing w:after="0" w:before="0" w:line="240" w:lineRule="auto"/>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much cattle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54">
            <w:pPr>
              <w:pageBreakBefore w:val="0"/>
              <w:spacing w:after="240" w:before="240"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Masc.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5">
            <w:pPr>
              <w:pageBreakBefore w:val="0"/>
              <w:bidi w:val="1"/>
              <w:spacing w:after="0" w:before="0"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ו</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ת</w:t>
            </w:r>
          </w:p>
          <w:p w:rsidR="00000000" w:rsidDel="00000000" w:rsidP="00000000" w:rsidRDefault="00000000" w:rsidRPr="00000000" w14:paraId="00000456">
            <w:pPr>
              <w:pageBreakBefore w:val="0"/>
              <w:spacing w:after="0" w:before="0" w:line="240" w:lineRule="auto"/>
              <w:jc w:val="right"/>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i w:val="1"/>
                <w:sz w:val="24"/>
                <w:szCs w:val="24"/>
                <w:rtl w:val="0"/>
              </w:rPr>
              <w:t xml:space="preserve">many cows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pageBreakBefore w:val="0"/>
              <w:bidi w:val="1"/>
              <w:spacing w:after="0" w:before="0" w:line="240" w:lineRule="auto"/>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00"/>
                <w:sz w:val="36"/>
                <w:szCs w:val="36"/>
                <w:rtl w:val="1"/>
              </w:rPr>
              <w:t xml:space="preserve">ר</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ב</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 </w:t>
            </w:r>
          </w:p>
          <w:p w:rsidR="00000000" w:rsidDel="00000000" w:rsidP="00000000" w:rsidRDefault="00000000" w:rsidRPr="00000000" w14:paraId="00000458">
            <w:pPr>
              <w:pageBreakBefore w:val="0"/>
              <w:spacing w:after="0" w:before="0" w:line="240" w:lineRule="auto"/>
              <w:jc w:val="right"/>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i w:val="1"/>
                <w:sz w:val="24"/>
                <w:szCs w:val="24"/>
                <w:rtl w:val="0"/>
              </w:rPr>
              <w:t xml:space="preserve">much/many fish</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59">
            <w:pPr>
              <w:pageBreakBefore w:val="0"/>
              <w:spacing w:after="240" w:before="240"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Fem.</w:t>
            </w:r>
          </w:p>
        </w:tc>
      </w:tr>
    </w:tbl>
    <w:p w:rsidR="00000000" w:rsidDel="00000000" w:rsidP="00000000" w:rsidRDefault="00000000" w:rsidRPr="00000000" w14:paraId="0000045A">
      <w:pPr>
        <w:pageBreakBefore w:val="0"/>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B">
      <w:pPr>
        <w:pStyle w:val="Heading3"/>
        <w:pageBreakBefore w:val="0"/>
        <w:spacing w:after="240" w:before="240" w:lineRule="auto"/>
        <w:rPr/>
      </w:pPr>
      <w:bookmarkStart w:colFirst="0" w:colLast="0" w:name="_50ufqrpsups1" w:id="74"/>
      <w:bookmarkEnd w:id="74"/>
      <w:r w:rsidDel="00000000" w:rsidR="00000000" w:rsidRPr="00000000">
        <w:rPr>
          <w:rtl w:val="0"/>
        </w:rPr>
        <w:t xml:space="preserve">15.2 Collective nouns</w:t>
      </w:r>
    </w:p>
    <w:p w:rsidR="00000000" w:rsidDel="00000000" w:rsidP="00000000" w:rsidRDefault="00000000" w:rsidRPr="00000000" w14:paraId="0000045C">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learn two more collective nouns in this lesson, again referring to groups of animals. </w:t>
      </w:r>
      <w:r w:rsidDel="00000000" w:rsidR="00000000" w:rsidRPr="00000000">
        <w:rPr>
          <w:rFonts w:ascii="Times New Roman" w:cs="Times New Roman" w:eastAsia="Times New Roman" w:hAnsi="Times New Roman"/>
          <w:sz w:val="32"/>
          <w:szCs w:val="32"/>
          <w:rtl w:val="1"/>
        </w:rPr>
        <w:t xml:space="preserve">צ</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tso’n</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baqar</w:t>
      </w:r>
      <w:r w:rsidDel="00000000" w:rsidR="00000000" w:rsidRPr="00000000">
        <w:rPr>
          <w:rFonts w:ascii="Times New Roman" w:cs="Times New Roman" w:eastAsia="Times New Roman" w:hAnsi="Times New Roman"/>
          <w:sz w:val="24"/>
          <w:szCs w:val="24"/>
          <w:rtl w:val="0"/>
        </w:rPr>
        <w:t xml:space="preserve"> are singular in form, though almost always referring to a plural group.</w:t>
      </w:r>
    </w:p>
    <w:p w:rsidR="00000000" w:rsidDel="00000000" w:rsidP="00000000" w:rsidRDefault="00000000" w:rsidRPr="00000000" w14:paraId="0000045D">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צ</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typically translated into English as ‘flock(s),’ and it includes sheep, goats, rams, etc.</w:t>
      </w:r>
    </w:p>
    <w:p w:rsidR="00000000" w:rsidDel="00000000" w:rsidP="00000000" w:rsidRDefault="00000000" w:rsidRPr="00000000" w14:paraId="0000045E">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usually translated ‘cattle’ or ‘herd(s),’ and includes cows, bulls, oxen, etc.</w:t>
      </w:r>
    </w:p>
    <w:p w:rsidR="00000000" w:rsidDel="00000000" w:rsidP="00000000" w:rsidRDefault="00000000" w:rsidRPr="00000000" w14:paraId="0000045F">
      <w:pPr>
        <w:pStyle w:val="Heading3"/>
        <w:pageBreakBefore w:val="0"/>
        <w:spacing w:after="240" w:before="240" w:lineRule="auto"/>
        <w:rPr/>
      </w:pPr>
      <w:bookmarkStart w:colFirst="0" w:colLast="0" w:name="_byrl26maqebt" w:id="75"/>
      <w:bookmarkEnd w:id="75"/>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15.3 Rivers and wadis</w:t>
      </w:r>
      <w:r w:rsidDel="00000000" w:rsidR="00000000" w:rsidRPr="00000000">
        <w:drawing>
          <wp:anchor allowOverlap="1" behindDoc="0" distB="114300" distT="114300" distL="114300" distR="114300" hidden="0" layoutInCell="1" locked="0" relativeHeight="0" simplePos="0">
            <wp:simplePos x="0" y="0"/>
            <wp:positionH relativeFrom="column">
              <wp:posOffset>4752975</wp:posOffset>
            </wp:positionH>
            <wp:positionV relativeFrom="paragraph">
              <wp:posOffset>390525</wp:posOffset>
            </wp:positionV>
            <wp:extent cx="2034708" cy="1281112"/>
            <wp:effectExtent b="0" l="0" r="0" t="0"/>
            <wp:wrapSquare wrapText="bothSides" distB="114300" distT="114300" distL="114300" distR="114300"/>
            <wp:docPr id="43" name="image80.jpg"/>
            <a:graphic>
              <a:graphicData uri="http://schemas.openxmlformats.org/drawingml/2006/picture">
                <pic:pic>
                  <pic:nvPicPr>
                    <pic:cNvPr id="0" name="image80.jpg"/>
                    <pic:cNvPicPr preferRelativeResize="0"/>
                  </pic:nvPicPr>
                  <pic:blipFill>
                    <a:blip r:embed="rId32"/>
                    <a:srcRect b="35606" l="23295" r="0" t="0"/>
                    <a:stretch>
                      <a:fillRect/>
                    </a:stretch>
                  </pic:blipFill>
                  <pic:spPr>
                    <a:xfrm rot="16200000">
                      <a:off x="0" y="0"/>
                      <a:ext cx="2034708" cy="1281112"/>
                    </a:xfrm>
                    <a:prstGeom prst="rect"/>
                    <a:ln/>
                  </pic:spPr>
                </pic:pic>
              </a:graphicData>
            </a:graphic>
          </wp:anchor>
        </w:drawing>
      </w:r>
    </w:p>
    <w:p w:rsidR="00000000" w:rsidDel="00000000" w:rsidP="00000000" w:rsidRDefault="00000000" w:rsidRPr="00000000" w14:paraId="00000460">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words for waterways in Hebrew that sound a bit similar but refer to different types of waterways. </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nahár</w:t>
      </w:r>
      <w:r w:rsidDel="00000000" w:rsidR="00000000" w:rsidRPr="00000000">
        <w:rPr>
          <w:rFonts w:ascii="Times New Roman" w:cs="Times New Roman" w:eastAsia="Times New Roman" w:hAnsi="Times New Roman"/>
          <w:sz w:val="24"/>
          <w:szCs w:val="24"/>
          <w:rtl w:val="0"/>
        </w:rPr>
        <w:t xml:space="preserve"> refers to a larger river like the Jordan, and </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ח</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náħal</w:t>
      </w:r>
      <w:r w:rsidDel="00000000" w:rsidR="00000000" w:rsidRPr="00000000">
        <w:rPr>
          <w:rFonts w:ascii="Times New Roman" w:cs="Times New Roman" w:eastAsia="Times New Roman" w:hAnsi="Times New Roman"/>
          <w:sz w:val="24"/>
          <w:szCs w:val="24"/>
          <w:rtl w:val="0"/>
        </w:rPr>
        <w:t xml:space="preserve"> to a torrent of rushing water, a stream or a wadi. A wadi, like in the picture on the right, is a stream that flows deep in desert ravines and may dry up and disappear seasonally. </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ח</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can refer to the stream of water, or to the dry streambed at the bottom of the ravine. Wadis are common in the desert mountains to either side of the Jordan River Valley.</w:t>
      </w:r>
    </w:p>
    <w:p w:rsidR="00000000" w:rsidDel="00000000" w:rsidP="00000000" w:rsidRDefault="00000000" w:rsidRPr="00000000" w14:paraId="00000461">
      <w:pPr>
        <w:pageBreakBefore w:val="0"/>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2">
      <w:pPr>
        <w:pageBreakBefore w:val="0"/>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314325</wp:posOffset>
            </wp:positionV>
            <wp:extent cx="2726165" cy="2147888"/>
            <wp:effectExtent b="0" l="0" r="0" t="0"/>
            <wp:wrapSquare wrapText="bothSides" distB="114300" distT="114300" distL="114300" distR="114300"/>
            <wp:docPr id="11" name="image9.jpg"/>
            <a:graphic>
              <a:graphicData uri="http://schemas.openxmlformats.org/drawingml/2006/picture">
                <pic:pic>
                  <pic:nvPicPr>
                    <pic:cNvPr id="0" name="image9.jpg"/>
                    <pic:cNvPicPr preferRelativeResize="0"/>
                  </pic:nvPicPr>
                  <pic:blipFill>
                    <a:blip r:embed="rId33"/>
                    <a:srcRect b="0" l="0" r="0" t="0"/>
                    <a:stretch>
                      <a:fillRect/>
                    </a:stretch>
                  </pic:blipFill>
                  <pic:spPr>
                    <a:xfrm>
                      <a:off x="0" y="0"/>
                      <a:ext cx="2726165" cy="21478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2724150</wp:posOffset>
            </wp:positionH>
            <wp:positionV relativeFrom="paragraph">
              <wp:posOffset>314325</wp:posOffset>
            </wp:positionV>
            <wp:extent cx="3219450" cy="3832679"/>
            <wp:effectExtent b="0" l="0" r="0" t="0"/>
            <wp:wrapSquare wrapText="bothSides" distB="114300" distT="114300" distL="114300" distR="114300"/>
            <wp:docPr id="72" name="image69.jpg"/>
            <a:graphic>
              <a:graphicData uri="http://schemas.openxmlformats.org/drawingml/2006/picture">
                <pic:pic>
                  <pic:nvPicPr>
                    <pic:cNvPr id="0" name="image69.jpg"/>
                    <pic:cNvPicPr preferRelativeResize="0"/>
                  </pic:nvPicPr>
                  <pic:blipFill>
                    <a:blip r:embed="rId34"/>
                    <a:srcRect b="35979" l="0" r="0" t="0"/>
                    <a:stretch>
                      <a:fillRect/>
                    </a:stretch>
                  </pic:blipFill>
                  <pic:spPr>
                    <a:xfrm>
                      <a:off x="0" y="0"/>
                      <a:ext cx="3219450" cy="3832679"/>
                    </a:xfrm>
                    <a:prstGeom prst="rect"/>
                    <a:ln/>
                  </pic:spPr>
                </pic:pic>
              </a:graphicData>
            </a:graphic>
          </wp:anchor>
        </w:drawing>
      </w:r>
    </w:p>
    <w:p w:rsidR="00000000" w:rsidDel="00000000" w:rsidP="00000000" w:rsidRDefault="00000000" w:rsidRPr="00000000" w14:paraId="00000463">
      <w:pPr>
        <w:pStyle w:val="Heading1"/>
        <w:pageBreakBefore w:val="0"/>
        <w:spacing w:after="240" w:before="240" w:lineRule="auto"/>
        <w:rPr/>
      </w:pPr>
      <w:bookmarkStart w:colFirst="0" w:colLast="0" w:name="_7vn31k4gunt7" w:id="76"/>
      <w:bookmarkEnd w:id="76"/>
      <w:r w:rsidDel="00000000" w:rsidR="00000000" w:rsidRPr="00000000">
        <w:br w:type="page"/>
      </w:r>
      <w:r w:rsidDel="00000000" w:rsidR="00000000" w:rsidRPr="00000000">
        <w:rPr>
          <w:rtl w:val="0"/>
        </w:rPr>
      </w:r>
    </w:p>
    <w:p w:rsidR="00000000" w:rsidDel="00000000" w:rsidP="00000000" w:rsidRDefault="00000000" w:rsidRPr="00000000" w14:paraId="00000464">
      <w:pPr>
        <w:pStyle w:val="Heading1"/>
        <w:pageBreakBefore w:val="0"/>
        <w:spacing w:after="240" w:before="240" w:lineRule="auto"/>
        <w:rPr/>
      </w:pPr>
      <w:bookmarkStart w:colFirst="0" w:colLast="0" w:name="_9hrg4f1z5tn8" w:id="77"/>
      <w:bookmarkEnd w:id="77"/>
      <w:r w:rsidDel="00000000" w:rsidR="00000000" w:rsidRPr="00000000">
        <w:rPr>
          <w:rtl w:val="0"/>
        </w:rPr>
        <w:t xml:space="preserve">Lesson 16 - Alphabet part 4</w:t>
      </w:r>
    </w:p>
    <w:p w:rsidR="00000000" w:rsidDel="00000000" w:rsidP="00000000" w:rsidRDefault="00000000" w:rsidRPr="00000000" w14:paraId="00000465">
      <w:pPr>
        <w:pStyle w:val="Heading3"/>
        <w:pageBreakBefore w:val="0"/>
        <w:spacing w:after="240" w:before="240" w:lineRule="auto"/>
        <w:rPr/>
      </w:pPr>
      <w:bookmarkStart w:colFirst="0" w:colLast="0" w:name="_xgumtb48ru0a" w:id="78"/>
      <w:bookmarkEnd w:id="78"/>
      <w:r w:rsidDel="00000000" w:rsidR="00000000" w:rsidRPr="00000000">
        <w:rPr>
          <w:rtl w:val="0"/>
        </w:rPr>
        <w:t xml:space="preserve">16.1 Consonants</w:t>
      </w:r>
    </w:p>
    <w:p w:rsidR="00000000" w:rsidDel="00000000" w:rsidP="00000000" w:rsidRDefault="00000000" w:rsidRPr="00000000" w14:paraId="00000466">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Gimel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24"/>
          <w:szCs w:val="24"/>
          <w:rtl w:val="0"/>
        </w:rPr>
        <w:t xml:space="preserve"> is the third letter of the alphabet, and is always pronounced </w:t>
      </w:r>
      <w:r w:rsidDel="00000000" w:rsidR="00000000" w:rsidRPr="00000000">
        <w:rPr>
          <w:rFonts w:ascii="Times New Roman" w:cs="Times New Roman" w:eastAsia="Times New Roman" w:hAnsi="Times New Roman"/>
          <w:i w:val="1"/>
          <w:sz w:val="24"/>
          <w:szCs w:val="24"/>
          <w:rtl w:val="0"/>
        </w:rPr>
        <w:t xml:space="preserve">ɡ</w:t>
      </w:r>
      <w:r w:rsidDel="00000000" w:rsidR="00000000" w:rsidRPr="00000000">
        <w:rPr>
          <w:rFonts w:ascii="Times New Roman" w:cs="Times New Roman" w:eastAsia="Times New Roman" w:hAnsi="Times New Roman"/>
          <w:sz w:val="24"/>
          <w:szCs w:val="24"/>
          <w:rtl w:val="0"/>
        </w:rPr>
        <w:t xml:space="preserve">, with or without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67">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is the twenty-first letter of the alphabet, and is always pronounced </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with or without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Check out section </w:t>
      </w:r>
      <w:hyperlink w:anchor="_4l8nrjtn2r0u">
        <w:r w:rsidDel="00000000" w:rsidR="00000000" w:rsidRPr="00000000">
          <w:rPr>
            <w:color w:val="1155cc"/>
            <w:u w:val="single"/>
            <w:rtl w:val="0"/>
          </w:rPr>
          <w:t xml:space="preserve">7.1</w:t>
        </w:r>
      </w:hyperlink>
      <w:r w:rsidDel="00000000" w:rsidR="00000000" w:rsidRPr="00000000">
        <w:rPr>
          <w:rtl w:val="0"/>
        </w:rPr>
        <w:t xml:space="preserve"> to understand how </w:t>
      </w:r>
      <w:r w:rsidDel="00000000" w:rsidR="00000000" w:rsidRPr="00000000">
        <w:rPr>
          <w:sz w:val="36"/>
          <w:szCs w:val="36"/>
          <w:rtl w:val="1"/>
        </w:rPr>
        <w:t xml:space="preserve">ש</w:t>
      </w:r>
      <w:r w:rsidDel="00000000" w:rsidR="00000000" w:rsidRPr="00000000">
        <w:rPr>
          <w:sz w:val="36"/>
          <w:szCs w:val="36"/>
          <w:rtl w:val="0"/>
        </w:rPr>
        <w:t xml:space="preserve">ׂ</w:t>
      </w:r>
      <w:r w:rsidDel="00000000" w:rsidR="00000000" w:rsidRPr="00000000">
        <w:rPr>
          <w:rtl w:val="0"/>
        </w:rPr>
        <w:t xml:space="preserve"> and </w:t>
      </w:r>
      <w:r w:rsidDel="00000000" w:rsidR="00000000" w:rsidRPr="00000000">
        <w:rPr>
          <w:sz w:val="36"/>
          <w:szCs w:val="36"/>
          <w:rtl w:val="1"/>
        </w:rPr>
        <w:t xml:space="preserve">ש</w:t>
      </w:r>
      <w:r w:rsidDel="00000000" w:rsidR="00000000" w:rsidRPr="00000000">
        <w:rPr>
          <w:sz w:val="36"/>
          <w:szCs w:val="36"/>
          <w:rtl w:val="0"/>
        </w:rPr>
        <w:t xml:space="preserve">ׁ</w:t>
      </w:r>
      <w:r w:rsidDel="00000000" w:rsidR="00000000" w:rsidRPr="00000000">
        <w:rPr>
          <w:rtl w:val="0"/>
        </w:rPr>
        <w:t xml:space="preserve"> are different.</w:t>
      </w:r>
      <w:r w:rsidDel="00000000" w:rsidR="00000000" w:rsidRPr="00000000">
        <w:rPr>
          <w:rtl w:val="0"/>
        </w:rPr>
      </w:r>
    </w:p>
    <w:p w:rsidR="00000000" w:rsidDel="00000000" w:rsidP="00000000" w:rsidRDefault="00000000" w:rsidRPr="00000000" w14:paraId="00000468">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Kaf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is the eleventh letter of the alphabet, and is pronounced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when it has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 (a uvular trill like German </w:t>
      </w:r>
      <w:r w:rsidDel="00000000" w:rsidR="00000000" w:rsidRPr="00000000">
        <w:rPr>
          <w:rFonts w:ascii="Times New Roman" w:cs="Times New Roman" w:eastAsia="Times New Roman" w:hAnsi="Times New Roman"/>
          <w:i w:val="1"/>
          <w:sz w:val="24"/>
          <w:szCs w:val="24"/>
          <w:rtl w:val="0"/>
        </w:rPr>
        <w:t xml:space="preserve">Ba</w:t>
      </w:r>
      <w:r w:rsidDel="00000000" w:rsidR="00000000" w:rsidRPr="00000000">
        <w:rPr>
          <w:rFonts w:ascii="Times New Roman" w:cs="Times New Roman" w:eastAsia="Times New Roman" w:hAnsi="Times New Roman"/>
          <w:i w:val="1"/>
          <w:sz w:val="24"/>
          <w:szCs w:val="24"/>
          <w:u w:val="single"/>
          <w:rtl w:val="0"/>
        </w:rPr>
        <w:t xml:space="preserve">ch</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or in the English sound of disgust </w:t>
      </w:r>
      <w:r w:rsidDel="00000000" w:rsidR="00000000" w:rsidRPr="00000000">
        <w:rPr>
          <w:rFonts w:ascii="Times New Roman" w:cs="Times New Roman" w:eastAsia="Times New Roman" w:hAnsi="Times New Roman"/>
          <w:i w:val="1"/>
          <w:sz w:val="24"/>
          <w:szCs w:val="24"/>
          <w:rtl w:val="0"/>
        </w:rPr>
        <w:t xml:space="preserve">“yea</w:t>
      </w:r>
      <w:r w:rsidDel="00000000" w:rsidR="00000000" w:rsidRPr="00000000">
        <w:rPr>
          <w:rFonts w:ascii="Times New Roman" w:cs="Times New Roman" w:eastAsia="Times New Roman" w:hAnsi="Times New Roman"/>
          <w:i w:val="1"/>
          <w:sz w:val="24"/>
          <w:szCs w:val="24"/>
          <w:u w:val="single"/>
          <w:rtl w:val="0"/>
        </w:rPr>
        <w:t xml:space="preserve">ch</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when it has no </w:t>
      </w:r>
      <w:r w:rsidDel="00000000" w:rsidR="00000000" w:rsidRPr="00000000">
        <w:rPr>
          <w:rFonts w:ascii="Times New Roman" w:cs="Times New Roman" w:eastAsia="Times New Roman" w:hAnsi="Times New Roman"/>
          <w:i w:val="1"/>
          <w:sz w:val="24"/>
          <w:szCs w:val="24"/>
          <w:rtl w:val="0"/>
        </w:rPr>
        <w:t xml:space="preserve">dagesh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9">
      <w:pPr>
        <w:pageBreakBefore w:val="0"/>
        <w:numPr>
          <w:ilvl w:val="0"/>
          <w:numId w:val="7"/>
        </w:numPr>
        <w:spacing w:after="240" w:before="24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i w:val="1"/>
          <w:sz w:val="24"/>
          <w:szCs w:val="24"/>
          <w:rtl w:val="0"/>
        </w:rPr>
        <w:t xml:space="preserve">Kaf</w:t>
      </w:r>
      <w:r w:rsidDel="00000000" w:rsidR="00000000" w:rsidRPr="00000000">
        <w:rPr>
          <w:rFonts w:ascii="Times New Roman" w:cs="Times New Roman" w:eastAsia="Times New Roman" w:hAnsi="Times New Roman"/>
          <w:sz w:val="24"/>
          <w:szCs w:val="24"/>
          <w:rtl w:val="0"/>
        </w:rPr>
        <w:t xml:space="preserve"> also has a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Fonts w:ascii="Times New Roman" w:cs="Times New Roman" w:eastAsia="Times New Roman" w:hAnsi="Times New Roman"/>
          <w:sz w:val="24"/>
          <w:szCs w:val="24"/>
          <w:rtl w:val="0"/>
        </w:rPr>
        <w:t xml:space="preserve"> (final) form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Kaf sofit</w:t>
      </w:r>
      <w:r w:rsidDel="00000000" w:rsidR="00000000" w:rsidRPr="00000000">
        <w:rPr>
          <w:rFonts w:ascii="Times New Roman" w:cs="Times New Roman" w:eastAsia="Times New Roman" w:hAnsi="Times New Roman"/>
          <w:sz w:val="24"/>
          <w:szCs w:val="24"/>
          <w:rtl w:val="0"/>
        </w:rPr>
        <w:t xml:space="preserve"> is unique in that, unlike other </w:t>
      </w:r>
      <w:r w:rsidDel="00000000" w:rsidR="00000000" w:rsidRPr="00000000">
        <w:rPr>
          <w:rFonts w:ascii="Times New Roman" w:cs="Times New Roman" w:eastAsia="Times New Roman" w:hAnsi="Times New Roman"/>
          <w:i w:val="1"/>
          <w:sz w:val="24"/>
          <w:szCs w:val="24"/>
          <w:rtl w:val="0"/>
        </w:rPr>
        <w:t xml:space="preserve">sofit </w:t>
      </w:r>
      <w:r w:rsidDel="00000000" w:rsidR="00000000" w:rsidRPr="00000000">
        <w:rPr>
          <w:rFonts w:ascii="Times New Roman" w:cs="Times New Roman" w:eastAsia="Times New Roman" w:hAnsi="Times New Roman"/>
          <w:sz w:val="24"/>
          <w:szCs w:val="24"/>
          <w:rtl w:val="0"/>
        </w:rPr>
        <w:t xml:space="preserve">forms that almost never take vowels, it must take either the </w:t>
      </w:r>
      <w:r w:rsidDel="00000000" w:rsidR="00000000" w:rsidRPr="00000000">
        <w:rPr>
          <w:rFonts w:ascii="Times New Roman" w:cs="Times New Roman" w:eastAsia="Times New Roman" w:hAnsi="Times New Roman"/>
          <w:i w:val="1"/>
          <w:sz w:val="24"/>
          <w:szCs w:val="24"/>
          <w:rtl w:val="0"/>
        </w:rPr>
        <w:t xml:space="preserve">qamets</w:t>
      </w:r>
      <w:r w:rsidDel="00000000" w:rsidR="00000000" w:rsidRPr="00000000">
        <w:rPr>
          <w:rFonts w:ascii="Times New Roman" w:cs="Times New Roman" w:eastAsia="Times New Roman" w:hAnsi="Times New Roman"/>
          <w:sz w:val="24"/>
          <w:szCs w:val="24"/>
          <w:rtl w:val="0"/>
        </w:rPr>
        <w:t xml:space="preserve"> vowel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for the ending </w:t>
      </w:r>
      <w:r w:rsidDel="00000000" w:rsidR="00000000" w:rsidRPr="00000000">
        <w:rPr>
          <w:rFonts w:ascii="Times New Roman" w:cs="Times New Roman" w:eastAsia="Times New Roman" w:hAnsi="Times New Roman"/>
          <w:i w:val="1"/>
          <w:sz w:val="24"/>
          <w:szCs w:val="24"/>
          <w:rtl w:val="0"/>
        </w:rPr>
        <w:t xml:space="preserve">χa</w:t>
      </w:r>
      <w:r w:rsidDel="00000000" w:rsidR="00000000" w:rsidRPr="00000000">
        <w:rPr>
          <w:rFonts w:ascii="Times New Roman" w:cs="Times New Roman" w:eastAsia="Times New Roman" w:hAnsi="Times New Roman"/>
          <w:sz w:val="24"/>
          <w:szCs w:val="24"/>
          <w:rtl w:val="0"/>
        </w:rPr>
        <w:t xml:space="preserve"> or “kha” or the silent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vowel </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when it has no vowel after it.</w:t>
      </w:r>
      <w:r w:rsidDel="00000000" w:rsidR="00000000" w:rsidRPr="00000000">
        <w:rPr>
          <w:rFonts w:ascii="Times New Roman" w:cs="Times New Roman" w:eastAsia="Times New Roman" w:hAnsi="Times New Roman"/>
          <w:sz w:val="24"/>
          <w:szCs w:val="24"/>
          <w:vertAlign w:val="superscript"/>
        </w:rPr>
        <w:footnoteReference w:customMarkFollows="0" w:id="23"/>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A">
      <w:pPr>
        <w:pageBreakBefore w:val="0"/>
        <w:spacing w:after="240" w:before="240" w:lineRule="auto"/>
        <w:ind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is the seventeenth letter of the alphabet and is pronounced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rtl w:val="0"/>
        </w:rPr>
        <w:t xml:space="preserve"> when it has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and</w:t>
      </w:r>
      <w:r w:rsidDel="00000000" w:rsidR="00000000" w:rsidRPr="00000000">
        <w:rPr>
          <w:rFonts w:ascii="Times New Roman" w:cs="Times New Roman" w:eastAsia="Times New Roman" w:hAnsi="Times New Roman"/>
          <w:i w:val="1"/>
          <w:sz w:val="24"/>
          <w:szCs w:val="24"/>
          <w:rtl w:val="0"/>
        </w:rPr>
        <w:t xml:space="preserve"> f</w:t>
      </w:r>
      <w:r w:rsidDel="00000000" w:rsidR="00000000" w:rsidRPr="00000000">
        <w:rPr>
          <w:rFonts w:ascii="Times New Roman" w:cs="Times New Roman" w:eastAsia="Times New Roman" w:hAnsi="Times New Roman"/>
          <w:sz w:val="24"/>
          <w:szCs w:val="24"/>
          <w:rtl w:val="0"/>
        </w:rPr>
        <w:t xml:space="preserve"> when it has no dagesh </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Pe sofit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1"/>
        </w:rPr>
        <w:t xml:space="preserve">ף</w:t>
      </w:r>
      <w:r w:rsidDel="00000000" w:rsidR="00000000" w:rsidRPr="00000000">
        <w:rPr>
          <w:rFonts w:ascii="Times New Roman" w:cs="Times New Roman" w:eastAsia="Times New Roman" w:hAnsi="Times New Roman"/>
          <w:sz w:val="24"/>
          <w:szCs w:val="24"/>
          <w:rtl w:val="0"/>
        </w:rPr>
        <w:t xml:space="preserve"> is always pronounced </w:t>
      </w:r>
      <w:r w:rsidDel="00000000" w:rsidR="00000000" w:rsidRPr="00000000">
        <w:rPr>
          <w:rFonts w:ascii="Times New Roman" w:cs="Times New Roman" w:eastAsia="Times New Roman" w:hAnsi="Times New Roman"/>
          <w:i w:val="1"/>
          <w:sz w:val="24"/>
          <w:szCs w:val="24"/>
          <w:rtl w:val="0"/>
        </w:rPr>
        <w:t xml:space="preserve">f</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6B">
      <w:pPr>
        <w:pageBreakBefore w:val="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6C">
      <w:pPr>
        <w:pStyle w:val="Heading1"/>
        <w:pageBreakBefore w:val="0"/>
        <w:rPr/>
      </w:pPr>
      <w:bookmarkStart w:colFirst="0" w:colLast="0" w:name="_lircpikj7i59" w:id="79"/>
      <w:bookmarkEnd w:id="79"/>
      <w:r w:rsidDel="00000000" w:rsidR="00000000" w:rsidRPr="00000000">
        <w:rPr>
          <w:rtl w:val="0"/>
        </w:rPr>
        <w:t xml:space="preserve">Lesson 17 - Lamed and Possession</w:t>
      </w:r>
    </w:p>
    <w:p w:rsidR="00000000" w:rsidDel="00000000" w:rsidP="00000000" w:rsidRDefault="00000000" w:rsidRPr="00000000" w14:paraId="0000046D">
      <w:pPr>
        <w:pStyle w:val="Heading3"/>
        <w:pageBreakBefore w:val="0"/>
        <w:spacing w:after="240" w:before="240" w:lineRule="auto"/>
        <w:rPr/>
      </w:pPr>
      <w:bookmarkStart w:colFirst="0" w:colLast="0" w:name="_94nu8ga9a7d8" w:id="80"/>
      <w:bookmarkEnd w:id="80"/>
      <w:r w:rsidDel="00000000" w:rsidR="00000000" w:rsidRPr="00000000">
        <w:rPr>
          <w:rtl w:val="0"/>
        </w:rPr>
        <w:t xml:space="preserve">17.1 Expressing possession</w:t>
      </w:r>
    </w:p>
    <w:p w:rsidR="00000000" w:rsidDel="00000000" w:rsidP="00000000" w:rsidRDefault="00000000" w:rsidRPr="00000000" w14:paraId="0000046E">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has no verb that corresponds to the English verb ‘to have.’ Instead, Hebrew expresses possession by saying a thing is ‘to me,’ or ‘to him,’ using the preposition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Like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(section 6.1),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always adjoined to the noun after it, or else it takes a pronominal suffix, as below:</w:t>
      </w:r>
    </w:p>
    <w:tbl>
      <w:tblPr>
        <w:tblStyle w:val="Table45"/>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5"/>
        <w:gridCol w:w="1935"/>
        <w:gridCol w:w="2010"/>
        <w:gridCol w:w="2220"/>
        <w:gridCol w:w="2265"/>
        <w:tblGridChange w:id="0">
          <w:tblGrid>
            <w:gridCol w:w="915"/>
            <w:gridCol w:w="1935"/>
            <w:gridCol w:w="2010"/>
            <w:gridCol w:w="2220"/>
            <w:gridCol w:w="2265"/>
          </w:tblGrid>
        </w:tblGridChange>
      </w:tblGrid>
      <w:tr>
        <w:trPr>
          <w:cantSplit w:val="0"/>
          <w:trHeight w:val="55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Person</w:t>
            </w:r>
          </w:p>
        </w:tc>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Sg.</w:t>
            </w:r>
          </w:p>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Masc.                                      Fem.</w:t>
            </w:r>
          </w:p>
        </w:tc>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Pl.</w:t>
            </w:r>
          </w:p>
          <w:p w:rsidR="00000000" w:rsidDel="00000000" w:rsidP="00000000" w:rsidRDefault="00000000" w:rsidRPr="00000000" w14:paraId="00000474">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Masc.                                      Fem.</w:t>
            </w:r>
          </w:p>
        </w:tc>
      </w:tr>
      <w:tr>
        <w:trPr>
          <w:cantSplit w:val="0"/>
          <w:trHeight w:val="44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38761d"/>
                <w:sz w:val="36"/>
                <w:szCs w:val="36"/>
              </w:rPr>
            </w:pPr>
            <w:r w:rsidDel="00000000" w:rsidR="00000000" w:rsidRPr="00000000">
              <w:rPr>
                <w:rFonts w:ascii="Times New Roman" w:cs="Times New Roman" w:eastAsia="Times New Roman" w:hAnsi="Times New Roman"/>
                <w:color w:val="38761d"/>
                <w:sz w:val="36"/>
                <w:szCs w:val="36"/>
                <w:rtl w:val="1"/>
              </w:rPr>
              <w:t xml:space="preserve">ל</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י</w:t>
            </w:r>
          </w:p>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to me</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38761d"/>
                <w:sz w:val="36"/>
                <w:szCs w:val="36"/>
              </w:rPr>
            </w:pPr>
            <w:r w:rsidDel="00000000" w:rsidR="00000000" w:rsidRPr="00000000">
              <w:rPr>
                <w:rFonts w:ascii="Times New Roman" w:cs="Times New Roman" w:eastAsia="Times New Roman" w:hAnsi="Times New Roman"/>
                <w:color w:val="38761d"/>
                <w:sz w:val="36"/>
                <w:szCs w:val="36"/>
                <w:rtl w:val="1"/>
              </w:rPr>
              <w:t xml:space="preserve">ל</w:t>
            </w:r>
            <w:r w:rsidDel="00000000" w:rsidR="00000000" w:rsidRPr="00000000">
              <w:rPr>
                <w:rFonts w:ascii="Times New Roman" w:cs="Times New Roman" w:eastAsia="Times New Roman" w:hAnsi="Times New Roman"/>
                <w:color w:val="38761d"/>
                <w:sz w:val="36"/>
                <w:szCs w:val="36"/>
                <w:rtl w:val="1"/>
              </w:rPr>
              <w:t xml:space="preserve">ָ</w:t>
            </w:r>
            <w:r w:rsidDel="00000000" w:rsidR="00000000" w:rsidRPr="00000000">
              <w:rPr>
                <w:rFonts w:ascii="Times New Roman" w:cs="Times New Roman" w:eastAsia="Times New Roman" w:hAnsi="Times New Roman"/>
                <w:color w:val="38761d"/>
                <w:sz w:val="36"/>
                <w:szCs w:val="36"/>
                <w:rtl w:val="1"/>
              </w:rPr>
              <w:t xml:space="preserve">נו</w:t>
            </w:r>
            <w:r w:rsidDel="00000000" w:rsidR="00000000" w:rsidRPr="00000000">
              <w:rPr>
                <w:rFonts w:ascii="Times New Roman" w:cs="Times New Roman" w:eastAsia="Times New Roman" w:hAnsi="Times New Roman"/>
                <w:color w:val="38761d"/>
                <w:sz w:val="36"/>
                <w:szCs w:val="36"/>
                <w:rtl w:val="1"/>
              </w:rPr>
              <w:t xml:space="preserve">ּ</w:t>
            </w:r>
          </w:p>
          <w:p w:rsidR="00000000" w:rsidDel="00000000" w:rsidP="00000000" w:rsidRDefault="00000000" w:rsidRPr="00000000" w14:paraId="0000047B">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us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color w:val="1155cc"/>
                <w:sz w:val="36"/>
                <w:szCs w:val="36"/>
                <w:rtl w:val="1"/>
              </w:rPr>
              <w:t xml:space="preserve">ל</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ך</w:t>
            </w:r>
            <w:r w:rsidDel="00000000" w:rsidR="00000000" w:rsidRPr="00000000">
              <w:rPr>
                <w:rFonts w:ascii="Times New Roman" w:cs="Times New Roman" w:eastAsia="Times New Roman" w:hAnsi="Times New Roman"/>
                <w:color w:val="1155cc"/>
                <w:sz w:val="36"/>
                <w:szCs w:val="36"/>
                <w:rtl w:val="1"/>
              </w:rPr>
              <w:t xml:space="preserve">ָ</w:t>
            </w:r>
          </w:p>
          <w:p w:rsidR="00000000" w:rsidDel="00000000" w:rsidP="00000000" w:rsidRDefault="00000000" w:rsidRPr="00000000" w14:paraId="0000047F">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you (masc.sg.)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color w:val="ff0000"/>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ך</w:t>
            </w:r>
            <w:r w:rsidDel="00000000" w:rsidR="00000000" w:rsidRPr="00000000">
              <w:rPr>
                <w:rFonts w:ascii="Times New Roman" w:cs="Times New Roman" w:eastAsia="Times New Roman" w:hAnsi="Times New Roman"/>
                <w:color w:val="ff0000"/>
                <w:sz w:val="36"/>
                <w:szCs w:val="36"/>
                <w:rtl w:val="1"/>
              </w:rPr>
              <w:t xml:space="preserve">ְ</w:t>
            </w:r>
          </w:p>
          <w:p w:rsidR="00000000" w:rsidDel="00000000" w:rsidP="00000000" w:rsidRDefault="00000000" w:rsidRPr="00000000" w14:paraId="00000481">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you (fem.sg.)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2">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color w:val="1155cc"/>
                <w:sz w:val="36"/>
                <w:szCs w:val="36"/>
                <w:rtl w:val="1"/>
              </w:rPr>
              <w:t xml:space="preserve">ל</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כ</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ם</w:t>
            </w:r>
          </w:p>
          <w:p w:rsidR="00000000" w:rsidDel="00000000" w:rsidP="00000000" w:rsidRDefault="00000000" w:rsidRPr="00000000" w14:paraId="00000483">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you (masc.pl.)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color w:val="ff0000"/>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כ</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ן</w:t>
            </w:r>
          </w:p>
          <w:p w:rsidR="00000000" w:rsidDel="00000000" w:rsidP="00000000" w:rsidRDefault="00000000" w:rsidRPr="00000000" w14:paraId="00000485">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you (fem.pl.)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color w:val="1155cc"/>
                <w:sz w:val="36"/>
                <w:szCs w:val="36"/>
                <w:rtl w:val="1"/>
              </w:rPr>
              <w:t xml:space="preserve">לו</w:t>
            </w:r>
            <w:r w:rsidDel="00000000" w:rsidR="00000000" w:rsidRPr="00000000">
              <w:rPr>
                <w:rFonts w:ascii="Times New Roman" w:cs="Times New Roman" w:eastAsia="Times New Roman" w:hAnsi="Times New Roman"/>
                <w:color w:val="1155cc"/>
                <w:sz w:val="36"/>
                <w:szCs w:val="36"/>
                <w:rtl w:val="1"/>
              </w:rPr>
              <w:t xml:space="preserve">ֹ</w:t>
            </w:r>
          </w:p>
          <w:p w:rsidR="00000000" w:rsidDel="00000000" w:rsidP="00000000" w:rsidRDefault="00000000" w:rsidRPr="00000000" w14:paraId="00000488">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him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ff0000"/>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24"/>
            </w:r>
            <w:r w:rsidDel="00000000" w:rsidR="00000000" w:rsidRPr="00000000">
              <w:rPr>
                <w:rtl w:val="0"/>
              </w:rPr>
            </w:r>
          </w:p>
          <w:p w:rsidR="00000000" w:rsidDel="00000000" w:rsidP="00000000" w:rsidRDefault="00000000" w:rsidRPr="00000000" w14:paraId="0000048A">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her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1155cc"/>
                <w:sz w:val="36"/>
                <w:szCs w:val="36"/>
              </w:rPr>
            </w:pPr>
            <w:r w:rsidDel="00000000" w:rsidR="00000000" w:rsidRPr="00000000">
              <w:rPr>
                <w:rFonts w:ascii="Times New Roman" w:cs="Times New Roman" w:eastAsia="Times New Roman" w:hAnsi="Times New Roman"/>
                <w:color w:val="1155cc"/>
                <w:sz w:val="36"/>
                <w:szCs w:val="36"/>
                <w:rtl w:val="1"/>
              </w:rPr>
              <w:t xml:space="preserve">ל</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ה</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ם</w:t>
            </w:r>
          </w:p>
          <w:p w:rsidR="00000000" w:rsidDel="00000000" w:rsidP="00000000" w:rsidRDefault="00000000" w:rsidRPr="00000000" w14:paraId="0000048C">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them (masc.)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rFonts w:ascii="Times New Roman" w:cs="Times New Roman" w:eastAsia="Times New Roman" w:hAnsi="Times New Roman"/>
                <w:color w:val="ff0000"/>
                <w:sz w:val="36"/>
                <w:szCs w:val="36"/>
              </w:rPr>
            </w:pPr>
            <w:r w:rsidDel="00000000" w:rsidR="00000000" w:rsidRPr="00000000">
              <w:rPr>
                <w:rFonts w:ascii="Times New Roman" w:cs="Times New Roman" w:eastAsia="Times New Roman" w:hAnsi="Times New Roman"/>
                <w:color w:val="ff0000"/>
                <w:sz w:val="36"/>
                <w:szCs w:val="36"/>
                <w:rtl w:val="1"/>
              </w:rPr>
              <w:t xml:space="preserve">ל</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ה</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color w:val="ff0000"/>
                <w:sz w:val="36"/>
                <w:szCs w:val="36"/>
                <w:rtl w:val="1"/>
              </w:rPr>
              <w:t xml:space="preserve">ן</w:t>
            </w:r>
          </w:p>
          <w:p w:rsidR="00000000" w:rsidDel="00000000" w:rsidP="00000000" w:rsidRDefault="00000000" w:rsidRPr="00000000" w14:paraId="0000048E">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to them (fem.)</w:t>
            </w:r>
            <w:r w:rsidDel="00000000" w:rsidR="00000000" w:rsidRPr="00000000">
              <w:rPr>
                <w:rtl w:val="0"/>
              </w:rPr>
            </w:r>
          </w:p>
        </w:tc>
      </w:tr>
    </w:tbl>
    <w:p w:rsidR="00000000" w:rsidDel="00000000" w:rsidP="00000000" w:rsidRDefault="00000000" w:rsidRPr="00000000" w14:paraId="0000048F">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often combined with the existence words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ין</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(section 14.5), forming a phrase like __</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 ‘I have __,’ or literally ‘there is __ to me’ and  __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ין</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לו</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‘he does not have __’ or ‘there is no __ to him.’</w:t>
      </w:r>
    </w:p>
    <w:p w:rsidR="00000000" w:rsidDel="00000000" w:rsidP="00000000" w:rsidRDefault="00000000" w:rsidRPr="00000000" w14:paraId="00000490">
      <w:pPr>
        <w:pageBreakBefore w:val="0"/>
        <w:bidi w:val="1"/>
        <w:spacing w:after="0" w:before="0"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p>
    <w:p w:rsidR="00000000" w:rsidDel="00000000" w:rsidP="00000000" w:rsidRDefault="00000000" w:rsidRPr="00000000" w14:paraId="00000491">
      <w:pPr>
        <w:pageBreakBefore w:val="0"/>
        <w:spacing w:after="0" w:before="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 have many things.</w:t>
      </w:r>
    </w:p>
    <w:p w:rsidR="00000000" w:rsidDel="00000000" w:rsidP="00000000" w:rsidRDefault="00000000" w:rsidRPr="00000000" w14:paraId="00000492">
      <w:pPr>
        <w:pageBreakBefore w:val="0"/>
        <w:bidi w:val="1"/>
        <w:spacing w:after="0" w:before="0"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ין</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493">
      <w:pPr>
        <w:pageBreakBefore w:val="0"/>
        <w:spacing w:after="0" w:before="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 don’t have a sheep.</w:t>
      </w:r>
    </w:p>
    <w:p w:rsidR="00000000" w:rsidDel="00000000" w:rsidP="00000000" w:rsidRDefault="00000000" w:rsidRPr="00000000" w14:paraId="00000494">
      <w:pPr>
        <w:pageBreakBefore w:val="0"/>
        <w:bidi w:val="1"/>
        <w:spacing w:after="0" w:before="0"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סו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ס</w:t>
      </w:r>
    </w:p>
    <w:p w:rsidR="00000000" w:rsidDel="00000000" w:rsidP="00000000" w:rsidRDefault="00000000" w:rsidRPr="00000000" w14:paraId="00000495">
      <w:pPr>
        <w:pageBreakBefore w:val="0"/>
        <w:spacing w:after="0" w:before="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They have a horse.</w:t>
      </w:r>
    </w:p>
    <w:p w:rsidR="00000000" w:rsidDel="00000000" w:rsidP="00000000" w:rsidRDefault="00000000" w:rsidRPr="00000000" w14:paraId="00000496">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Likewise, combining the existence words with the yes-no question prefix, we can ask ‘do you have ___?’</w:t>
      </w:r>
    </w:p>
    <w:p w:rsidR="00000000" w:rsidDel="00000000" w:rsidP="00000000" w:rsidRDefault="00000000" w:rsidRPr="00000000" w14:paraId="00000497">
      <w:pPr>
        <w:pageBreakBefore w:val="0"/>
        <w:bidi w:val="1"/>
        <w:spacing w:after="0" w:before="0" w:line="24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ך</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p>
    <w:p w:rsidR="00000000" w:rsidDel="00000000" w:rsidP="00000000" w:rsidRDefault="00000000" w:rsidRPr="00000000" w14:paraId="00000498">
      <w:pPr>
        <w:pageBreakBefore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Do you (fem.sg.) have a jar?</w:t>
      </w:r>
      <w:r w:rsidDel="00000000" w:rsidR="00000000" w:rsidRPr="00000000">
        <w:rPr>
          <w:rtl w:val="0"/>
        </w:rPr>
      </w:r>
    </w:p>
    <w:p w:rsidR="00000000" w:rsidDel="00000000" w:rsidP="00000000" w:rsidRDefault="00000000" w:rsidRPr="00000000" w14:paraId="00000499">
      <w:pPr>
        <w:pStyle w:val="Heading3"/>
        <w:pageBreakBefore w:val="0"/>
        <w:spacing w:after="240" w:before="240" w:lineRule="auto"/>
        <w:rPr/>
      </w:pPr>
      <w:bookmarkStart w:colFirst="0" w:colLast="0" w:name="_i9wanoa8xf04" w:id="81"/>
      <w:bookmarkEnd w:id="81"/>
      <w:r w:rsidDel="00000000" w:rsidR="00000000" w:rsidRPr="00000000">
        <w:rPr>
          <w:rtl w:val="0"/>
        </w:rPr>
        <w:t xml:space="preserve">17.2 Adjectives as nouns</w:t>
      </w:r>
    </w:p>
    <w:p w:rsidR="00000000" w:rsidDel="00000000" w:rsidP="00000000" w:rsidRDefault="00000000" w:rsidRPr="00000000" w14:paraId="0000049A">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Bible verse Genesis 29:16, we encounter adjectives that take the definite article prefix and are being used as nouns, which is common in Biblical Hebrew.</w:t>
      </w:r>
    </w:p>
    <w:p w:rsidR="00000000" w:rsidDel="00000000" w:rsidP="00000000" w:rsidRDefault="00000000" w:rsidRPr="00000000" w14:paraId="0000049B">
      <w:pPr>
        <w:pageBreakBefore w:val="0"/>
        <w:spacing w:after="240" w:before="240" w:lineRule="auto"/>
        <w:jc w:val="right"/>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color w:val="ff0000"/>
          <w:sz w:val="32"/>
          <w:szCs w:val="32"/>
          <w:rtl w:val="1"/>
        </w:rPr>
        <w:t xml:space="preserve">ה</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ג</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ד</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ל</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ה</w:t>
      </w:r>
      <w:r w:rsidDel="00000000" w:rsidR="00000000" w:rsidRPr="00000000">
        <w:rPr>
          <w:rFonts w:ascii="Times New Roman" w:cs="Times New Roman" w:eastAsia="Times New Roman" w:hAnsi="Times New Roman"/>
          <w:color w:val="ff0000"/>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color w:val="ff0000"/>
          <w:sz w:val="32"/>
          <w:szCs w:val="32"/>
          <w:rtl w:val="1"/>
        </w:rPr>
        <w:t xml:space="preserve">ה</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ק</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ט</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נ</w:t>
      </w:r>
      <w:r w:rsidDel="00000000" w:rsidR="00000000" w:rsidRPr="00000000">
        <w:rPr>
          <w:rFonts w:ascii="Times New Roman" w:cs="Times New Roman" w:eastAsia="Times New Roman" w:hAnsi="Times New Roman"/>
          <w:color w:val="ff0000"/>
          <w:sz w:val="32"/>
          <w:szCs w:val="32"/>
          <w:rtl w:val="1"/>
        </w:rPr>
        <w:t xml:space="preserve">ָּ</w:t>
      </w:r>
      <w:r w:rsidDel="00000000" w:rsidR="00000000" w:rsidRPr="00000000">
        <w:rPr>
          <w:rFonts w:ascii="Times New Roman" w:cs="Times New Roman" w:eastAsia="Times New Roman" w:hAnsi="Times New Roman"/>
          <w:color w:val="ff0000"/>
          <w:sz w:val="32"/>
          <w:szCs w:val="32"/>
          <w:rtl w:val="1"/>
        </w:rPr>
        <w:t xml:space="preserve">ה</w:t>
      </w:r>
      <w:r w:rsidDel="00000000" w:rsidR="00000000" w:rsidRPr="00000000">
        <w:rPr>
          <w:rFonts w:ascii="Times New Roman" w:cs="Times New Roman" w:eastAsia="Times New Roman" w:hAnsi="Times New Roman"/>
          <w:color w:val="ff0000"/>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ח</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w:t>
      </w:r>
    </w:p>
    <w:p w:rsidR="00000000" w:rsidDel="00000000" w:rsidP="00000000" w:rsidRDefault="00000000" w:rsidRPr="00000000" w14:paraId="0000049C">
      <w:pPr>
        <w:pageBreakBefore w:val="0"/>
        <w:spacing w:after="240" w:befor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And Laban had two daughters, the name of the older one (was) Leah and the name of the younger one (was) Rachel.</w:t>
      </w:r>
    </w:p>
    <w:p w:rsidR="00000000" w:rsidDel="00000000" w:rsidP="00000000" w:rsidRDefault="00000000" w:rsidRPr="00000000" w14:paraId="0000049D">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ג</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‘the big/older one (fem.)’</w:t>
      </w:r>
    </w:p>
    <w:p w:rsidR="00000000" w:rsidDel="00000000" w:rsidP="00000000" w:rsidRDefault="00000000" w:rsidRPr="00000000" w14:paraId="0000049E">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ט</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‘the small/younger one (fem.)’</w:t>
      </w:r>
    </w:p>
    <w:p w:rsidR="00000000" w:rsidDel="00000000" w:rsidP="00000000" w:rsidRDefault="00000000" w:rsidRPr="00000000" w14:paraId="0000049F">
      <w:pPr>
        <w:pageBreakBefore w:val="0"/>
        <w:jc w:val="right"/>
        <w:rPr>
          <w:rFonts w:ascii="Times New Roman" w:cs="Times New Roman" w:eastAsia="Times New Roman" w:hAnsi="Times New Roman"/>
          <w:color w:val="666666"/>
          <w:sz w:val="24"/>
          <w:szCs w:val="24"/>
          <w:u w:val="single"/>
        </w:rPr>
      </w:pPr>
      <w:r w:rsidDel="00000000" w:rsidR="00000000" w:rsidRPr="00000000">
        <w:rPr>
          <w:rFonts w:ascii="Times New Roman" w:cs="Times New Roman" w:eastAsia="Times New Roman" w:hAnsi="Times New Roman"/>
          <w:color w:val="666666"/>
          <w:sz w:val="24"/>
          <w:szCs w:val="24"/>
          <w:u w:val="single"/>
          <w:rtl w:val="0"/>
        </w:rPr>
        <w:t xml:space="preserve">Key helps</w:t>
      </w:r>
    </w:p>
    <w:p w:rsidR="00000000" w:rsidDel="00000000" w:rsidP="00000000" w:rsidRDefault="00000000" w:rsidRPr="00000000" w14:paraId="000004A0">
      <w:pPr>
        <w:pageBreakBefore w:val="0"/>
        <w:spacing w:line="240" w:lineRule="auto"/>
        <w:jc w:val="right"/>
        <w:rPr>
          <w:rFonts w:ascii="Times New Roman" w:cs="Times New Roman" w:eastAsia="Times New Roman" w:hAnsi="Times New Roman"/>
          <w:color w:val="666666"/>
          <w:sz w:val="24"/>
          <w:szCs w:val="24"/>
        </w:rPr>
      </w:pPr>
      <w:r w:rsidDel="00000000" w:rsidR="00000000" w:rsidRPr="00000000">
        <w:rPr>
          <w:rFonts w:ascii="Times New Roman" w:cs="Times New Roman" w:eastAsia="Times New Roman" w:hAnsi="Times New Roman"/>
          <w:color w:val="666666"/>
          <w:sz w:val="24"/>
          <w:szCs w:val="24"/>
          <w:rtl w:val="0"/>
        </w:rPr>
        <w:t xml:space="preserve">I don’t have anything</w:t>
      </w:r>
      <w:r w:rsidDel="00000000" w:rsidR="00000000" w:rsidRPr="00000000">
        <w:rPr>
          <w:rtl w:val="0"/>
        </w:rPr>
      </w:r>
      <w:r w:rsidDel="00000000" w:rsidR="00000000" w:rsidRPr="00000000">
        <w:rPr>
          <w:rFonts w:ascii="Cardo" w:cs="Cardo" w:eastAsia="Cardo" w:hAnsi="Cardo"/>
          <w:color w:val="666666"/>
          <w:sz w:val="24"/>
          <w:szCs w:val="24"/>
          <w:rtl w:val="0"/>
        </w:rPr>
        <w:t xml:space="preserve"> ← </w:t>
      </w:r>
      <w:r w:rsidDel="00000000" w:rsidR="00000000" w:rsidRPr="00000000">
        <w:rPr>
          <w:rFonts w:ascii="Times New Roman" w:cs="Times New Roman" w:eastAsia="Times New Roman" w:hAnsi="Times New Roman"/>
          <w:color w:val="666666"/>
          <w:sz w:val="24"/>
          <w:szCs w:val="24"/>
          <w:rtl w:val="1"/>
        </w:rPr>
        <w:t xml:space="preserve">א</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ין</w:t>
      </w:r>
      <w:r w:rsidDel="00000000" w:rsidR="00000000" w:rsidRPr="00000000">
        <w:rPr>
          <w:rFonts w:ascii="Times New Roman" w:cs="Times New Roman" w:eastAsia="Times New Roman" w:hAnsi="Times New Roman"/>
          <w:color w:val="666666"/>
          <w:sz w:val="24"/>
          <w:szCs w:val="24"/>
          <w:rtl w:val="1"/>
        </w:rPr>
        <w:t xml:space="preserve"> </w:t>
      </w:r>
      <w:r w:rsidDel="00000000" w:rsidR="00000000" w:rsidRPr="00000000">
        <w:rPr>
          <w:rFonts w:ascii="Times New Roman" w:cs="Times New Roman" w:eastAsia="Times New Roman" w:hAnsi="Times New Roman"/>
          <w:color w:val="666666"/>
          <w:sz w:val="24"/>
          <w:szCs w:val="24"/>
          <w:rtl w:val="1"/>
        </w:rPr>
        <w:t xml:space="preserve">ל</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י</w:t>
      </w:r>
      <w:r w:rsidDel="00000000" w:rsidR="00000000" w:rsidRPr="00000000">
        <w:rPr>
          <w:rFonts w:ascii="Times New Roman" w:cs="Times New Roman" w:eastAsia="Times New Roman" w:hAnsi="Times New Roman"/>
          <w:color w:val="666666"/>
          <w:sz w:val="24"/>
          <w:szCs w:val="24"/>
          <w:rtl w:val="1"/>
        </w:rPr>
        <w:t xml:space="preserve"> </w:t>
      </w:r>
      <w:r w:rsidDel="00000000" w:rsidR="00000000" w:rsidRPr="00000000">
        <w:rPr>
          <w:rFonts w:ascii="Times New Roman" w:cs="Times New Roman" w:eastAsia="Times New Roman" w:hAnsi="Times New Roman"/>
          <w:color w:val="666666"/>
          <w:sz w:val="24"/>
          <w:szCs w:val="24"/>
          <w:rtl w:val="1"/>
        </w:rPr>
        <w:t xml:space="preserve">מ</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או</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מ</w:t>
      </w:r>
      <w:r w:rsidDel="00000000" w:rsidR="00000000" w:rsidRPr="00000000">
        <w:rPr>
          <w:rFonts w:ascii="Times New Roman" w:cs="Times New Roman" w:eastAsia="Times New Roman" w:hAnsi="Times New Roman"/>
          <w:color w:val="666666"/>
          <w:sz w:val="24"/>
          <w:szCs w:val="24"/>
          <w:rtl w:val="1"/>
        </w:rPr>
        <w:t xml:space="preserve">ָ</w:t>
      </w:r>
      <w:r w:rsidDel="00000000" w:rsidR="00000000" w:rsidRPr="00000000">
        <w:rPr>
          <w:rFonts w:ascii="Times New Roman" w:cs="Times New Roman" w:eastAsia="Times New Roman" w:hAnsi="Times New Roman"/>
          <w:color w:val="666666"/>
          <w:sz w:val="24"/>
          <w:szCs w:val="24"/>
          <w:rtl w:val="1"/>
        </w:rPr>
        <w:t xml:space="preserve">ה</w:t>
      </w:r>
    </w:p>
    <w:p w:rsidR="00000000" w:rsidDel="00000000" w:rsidP="00000000" w:rsidRDefault="00000000" w:rsidRPr="00000000" w14:paraId="000004A1">
      <w:pPr>
        <w:pageBreakBefore w:val="0"/>
        <w:spacing w:line="240" w:lineRule="auto"/>
        <w:jc w:val="left"/>
        <w:rPr/>
      </w:pPr>
      <w:r w:rsidDel="00000000" w:rsidR="00000000" w:rsidRPr="00000000">
        <w:rPr>
          <w:rtl w:val="0"/>
        </w:rPr>
      </w:r>
    </w:p>
    <w:p w:rsidR="00000000" w:rsidDel="00000000" w:rsidP="00000000" w:rsidRDefault="00000000" w:rsidRPr="00000000" w14:paraId="000004A2">
      <w:pPr>
        <w:pStyle w:val="Heading1"/>
        <w:pageBreakBefore w:val="0"/>
        <w:rPr/>
      </w:pPr>
      <w:bookmarkStart w:colFirst="0" w:colLast="0" w:name="_t36flsjdddej" w:id="82"/>
      <w:bookmarkEnd w:id="82"/>
      <w:r w:rsidDel="00000000" w:rsidR="00000000" w:rsidRPr="00000000">
        <w:br w:type="page"/>
      </w:r>
      <w:r w:rsidDel="00000000" w:rsidR="00000000" w:rsidRPr="00000000">
        <w:rPr>
          <w:rtl w:val="0"/>
        </w:rPr>
      </w:r>
    </w:p>
    <w:p w:rsidR="00000000" w:rsidDel="00000000" w:rsidP="00000000" w:rsidRDefault="00000000" w:rsidRPr="00000000" w14:paraId="000004A3">
      <w:pPr>
        <w:pStyle w:val="Heading1"/>
        <w:pageBreakBefore w:val="0"/>
        <w:rPr/>
      </w:pPr>
      <w:bookmarkStart w:colFirst="0" w:colLast="0" w:name="_ub4rkdrk0e72" w:id="83"/>
      <w:bookmarkEnd w:id="83"/>
      <w:r w:rsidDel="00000000" w:rsidR="00000000" w:rsidRPr="00000000">
        <w:rPr>
          <w:rtl w:val="0"/>
        </w:rPr>
        <w:t xml:space="preserve">Lesson 18 - Children and Elders</w:t>
      </w:r>
    </w:p>
    <w:p w:rsidR="00000000" w:rsidDel="00000000" w:rsidP="00000000" w:rsidRDefault="00000000" w:rsidRPr="00000000" w14:paraId="000004A4">
      <w:pPr>
        <w:pStyle w:val="Heading3"/>
        <w:pageBreakBefore w:val="0"/>
        <w:rPr/>
      </w:pPr>
      <w:bookmarkStart w:colFirst="0" w:colLast="0" w:name="_mh8xr7jspkrr" w:id="84"/>
      <w:bookmarkEnd w:id="84"/>
      <w:r w:rsidDel="00000000" w:rsidR="00000000" w:rsidRPr="00000000">
        <w:rPr>
          <w:rtl w:val="0"/>
        </w:rPr>
        <w:t xml:space="preserve">18.1 Vocabulary Notes</w:t>
      </w:r>
    </w:p>
    <w:p w:rsidR="00000000" w:rsidDel="00000000" w:rsidP="00000000" w:rsidRDefault="00000000" w:rsidRPr="00000000" w14:paraId="000004A5">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no new grammar points in this video, but here are a few notes on the new vocabulary introduced in this lesson. We learn singular and plural nouns, plus their construct forms (when followed by a possessor, see lesson 11).</w:t>
      </w:r>
    </w:p>
    <w:tbl>
      <w:tblPr>
        <w:tblStyle w:val="Table46"/>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30"/>
        <w:gridCol w:w="1950"/>
        <w:gridCol w:w="2865"/>
        <w:gridCol w:w="1920"/>
        <w:gridCol w:w="780"/>
        <w:tblGridChange w:id="0">
          <w:tblGrid>
            <w:gridCol w:w="1830"/>
            <w:gridCol w:w="1950"/>
            <w:gridCol w:w="2865"/>
            <w:gridCol w:w="1920"/>
            <w:gridCol w:w="7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 Constr.</w:t>
            </w:r>
          </w:p>
        </w:tc>
        <w:tc>
          <w:tcPr>
            <w:shd w:fill="auto" w:val="clear"/>
            <w:tcMar>
              <w:top w:w="100.0" w:type="dxa"/>
              <w:left w:w="100.0" w:type="dxa"/>
              <w:bottom w:w="100.0" w:type="dxa"/>
              <w:right w:w="100.0" w:type="dxa"/>
            </w:tcMar>
            <w:vAlign w:val="top"/>
          </w:tcPr>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Sg. Constr.</w:t>
            </w:r>
          </w:p>
        </w:tc>
        <w:tc>
          <w:tcPr>
            <w:shd w:fill="auto" w:val="clear"/>
            <w:tcMar>
              <w:top w:w="100.0" w:type="dxa"/>
              <w:left w:w="100.0" w:type="dxa"/>
              <w:bottom w:w="100.0" w:type="dxa"/>
              <w:right w:w="100.0" w:type="dxa"/>
            </w:tcMar>
            <w:vAlign w:val="top"/>
          </w:tcPr>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Plural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Singular</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AB">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a61c00"/>
                <w:sz w:val="36"/>
                <w:szCs w:val="36"/>
                <w:rtl w:val="1"/>
              </w:rPr>
              <w:t xml:space="preserve">י</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ל</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ד</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י</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4AC">
            <w:pPr>
              <w:pageBreakBefore w:val="0"/>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 </w:t>
            </w:r>
            <w:r w:rsidDel="00000000" w:rsidR="00000000" w:rsidRPr="00000000">
              <w:rPr>
                <w:rFonts w:ascii="Times New Roman" w:cs="Times New Roman" w:eastAsia="Times New Roman" w:hAnsi="Times New Roman"/>
                <w:i w:val="1"/>
                <w:color w:val="a61c00"/>
                <w:sz w:val="20"/>
                <w:szCs w:val="20"/>
                <w:rtl w:val="0"/>
              </w:rPr>
              <w:t xml:space="preserve">boys </w:t>
            </w:r>
            <w:r w:rsidDel="00000000" w:rsidR="00000000" w:rsidRPr="00000000">
              <w:rPr>
                <w:rFonts w:ascii="Times New Roman" w:cs="Times New Roman" w:eastAsia="Times New Roman" w:hAnsi="Times New Roman"/>
                <w:i w:val="1"/>
                <w:sz w:val="20"/>
                <w:szCs w:val="20"/>
                <w:rtl w:val="0"/>
              </w:rPr>
              <w:t xml:space="preserve">of the man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36"/>
                <w:szCs w:val="3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AE">
            <w:pPr>
              <w:pageBreakBefore w:val="0"/>
              <w:bidi w:val="1"/>
              <w:spacing w:after="240" w:befor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y</w:t>
            </w:r>
            <w:r w:rsidDel="00000000" w:rsidR="00000000" w:rsidRPr="00000000">
              <w:rPr>
                <w:rFonts w:ascii="Times New Roman" w:cs="Times New Roman" w:eastAsia="Times New Roman" w:hAnsi="Times New Roman"/>
                <w:i w:val="1"/>
                <w:color w:val="202124"/>
                <w:sz w:val="24"/>
                <w:szCs w:val="24"/>
                <w:highlight w:val="white"/>
                <w:rtl w:val="0"/>
              </w:rPr>
              <w:t xml:space="preserve">ə</w:t>
            </w:r>
            <w:r w:rsidDel="00000000" w:rsidR="00000000" w:rsidRPr="00000000">
              <w:rPr>
                <w:rFonts w:ascii="Times New Roman" w:cs="Times New Roman" w:eastAsia="Times New Roman" w:hAnsi="Times New Roman"/>
                <w:i w:val="1"/>
                <w:sz w:val="24"/>
                <w:szCs w:val="24"/>
                <w:rtl w:val="0"/>
              </w:rPr>
              <w:t xml:space="preserve">ladim </w:t>
            </w:r>
            <w:r w:rsidDel="00000000" w:rsidR="00000000" w:rsidRPr="00000000">
              <w:rPr>
                <w:rFonts w:ascii="Times New Roman" w:cs="Times New Roman" w:eastAsia="Times New Roman" w:hAnsi="Times New Roman"/>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AF">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yeled</w:t>
            </w:r>
            <w:r w:rsidDel="00000000" w:rsidR="00000000" w:rsidRPr="00000000">
              <w:rPr>
                <w:rFonts w:ascii="Times New Roman" w:cs="Times New Roman" w:eastAsia="Times New Roman" w:hAnsi="Times New Roman"/>
                <w:sz w:val="36"/>
                <w:szCs w:val="36"/>
                <w:rtl w:val="0"/>
              </w:rPr>
              <w:t xml:space="preserve">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0">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36"/>
                <w:szCs w:val="3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2">
            <w:pPr>
              <w:pageBreakBefore w:val="0"/>
              <w:bidi w:val="1"/>
              <w:spacing w:after="240" w:before="240" w:lineRule="auto"/>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color w:val="a61c00"/>
                <w:sz w:val="36"/>
                <w:szCs w:val="36"/>
                <w:rtl w:val="1"/>
              </w:rPr>
              <w:t xml:space="preserve">י</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ל</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ד</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ת</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tl w:val="0"/>
              </w:rPr>
            </w:r>
          </w:p>
          <w:p w:rsidR="00000000" w:rsidDel="00000000" w:rsidP="00000000" w:rsidRDefault="00000000" w:rsidRPr="00000000" w14:paraId="000004B3">
            <w:pPr>
              <w:pageBreakBefore w:val="0"/>
              <w:spacing w:after="240" w:before="240" w:lineRule="auto"/>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i w:val="1"/>
                <w:sz w:val="18"/>
                <w:szCs w:val="18"/>
                <w:rtl w:val="0"/>
              </w:rPr>
              <w:t xml:space="preserve">The </w:t>
            </w:r>
            <w:r w:rsidDel="00000000" w:rsidR="00000000" w:rsidRPr="00000000">
              <w:rPr>
                <w:rFonts w:ascii="Times New Roman" w:cs="Times New Roman" w:eastAsia="Times New Roman" w:hAnsi="Times New Roman"/>
                <w:i w:val="1"/>
                <w:color w:val="a61c00"/>
                <w:sz w:val="18"/>
                <w:szCs w:val="18"/>
                <w:rtl w:val="0"/>
              </w:rPr>
              <w:t xml:space="preserve">girl </w:t>
            </w:r>
            <w:r w:rsidDel="00000000" w:rsidR="00000000" w:rsidRPr="00000000">
              <w:rPr>
                <w:rFonts w:ascii="Times New Roman" w:cs="Times New Roman" w:eastAsia="Times New Roman" w:hAnsi="Times New Roman"/>
                <w:i w:val="1"/>
                <w:sz w:val="18"/>
                <w:szCs w:val="18"/>
                <w:rtl w:val="0"/>
              </w:rPr>
              <w:t xml:space="preserve">of the woman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4">
            <w:pPr>
              <w:pageBreakBefore w:val="0"/>
              <w:bidi w:val="1"/>
              <w:spacing w:after="240" w:befor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y</w:t>
            </w:r>
            <w:r w:rsidDel="00000000" w:rsidR="00000000" w:rsidRPr="00000000">
              <w:rPr>
                <w:rFonts w:ascii="Times New Roman" w:cs="Times New Roman" w:eastAsia="Times New Roman" w:hAnsi="Times New Roman"/>
                <w:i w:val="1"/>
                <w:color w:val="202124"/>
                <w:sz w:val="24"/>
                <w:szCs w:val="24"/>
                <w:highlight w:val="white"/>
                <w:rtl w:val="0"/>
              </w:rPr>
              <w:t xml:space="preserve">ə</w:t>
            </w:r>
            <w:r w:rsidDel="00000000" w:rsidR="00000000" w:rsidRPr="00000000">
              <w:rPr>
                <w:rFonts w:ascii="Times New Roman" w:cs="Times New Roman" w:eastAsia="Times New Roman" w:hAnsi="Times New Roman"/>
                <w:i w:val="1"/>
                <w:sz w:val="24"/>
                <w:szCs w:val="24"/>
                <w:rtl w:val="0"/>
              </w:rPr>
              <w:t xml:space="preserve">ladot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5">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yaldah</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6">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B7">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color w:val="a61c00"/>
                <w:sz w:val="36"/>
                <w:szCs w:val="36"/>
                <w:rtl w:val="1"/>
              </w:rPr>
              <w:t xml:space="preserve">ז</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ק</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נ</w:t>
            </w:r>
            <w:r w:rsidDel="00000000" w:rsidR="00000000" w:rsidRPr="00000000">
              <w:rPr>
                <w:rFonts w:ascii="Times New Roman" w:cs="Times New Roman" w:eastAsia="Times New Roman" w:hAnsi="Times New Roman"/>
                <w:color w:val="a61c00"/>
                <w:sz w:val="36"/>
                <w:szCs w:val="36"/>
                <w:rtl w:val="1"/>
              </w:rPr>
              <w:t xml:space="preserve">ֵ</w:t>
            </w:r>
            <w:r w:rsidDel="00000000" w:rsidR="00000000" w:rsidRPr="00000000">
              <w:rPr>
                <w:rFonts w:ascii="Times New Roman" w:cs="Times New Roman" w:eastAsia="Times New Roman" w:hAnsi="Times New Roman"/>
                <w:color w:val="a61c00"/>
                <w:sz w:val="36"/>
                <w:szCs w:val="36"/>
                <w:rtl w:val="1"/>
              </w:rPr>
              <w:t xml:space="preserve">י</w:t>
            </w:r>
            <w:r w:rsidDel="00000000" w:rsidR="00000000" w:rsidRPr="00000000">
              <w:rPr>
                <w:rtl w:val="0"/>
              </w:rPr>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p>
          <w:p w:rsidR="00000000" w:rsidDel="00000000" w:rsidP="00000000" w:rsidRDefault="00000000" w:rsidRPr="00000000" w14:paraId="000004B8">
            <w:pPr>
              <w:pageBreakBefore w:val="0"/>
              <w:spacing w:after="240" w:before="24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i w:val="1"/>
                <w:sz w:val="20"/>
                <w:szCs w:val="20"/>
                <w:rtl w:val="0"/>
              </w:rPr>
              <w:t xml:space="preserve">The </w:t>
            </w:r>
            <w:r w:rsidDel="00000000" w:rsidR="00000000" w:rsidRPr="00000000">
              <w:rPr>
                <w:rFonts w:ascii="Times New Roman" w:cs="Times New Roman" w:eastAsia="Times New Roman" w:hAnsi="Times New Roman"/>
                <w:i w:val="1"/>
                <w:color w:val="a61c00"/>
                <w:sz w:val="20"/>
                <w:szCs w:val="20"/>
                <w:rtl w:val="0"/>
              </w:rPr>
              <w:t xml:space="preserve">elders </w:t>
            </w:r>
            <w:r w:rsidDel="00000000" w:rsidR="00000000" w:rsidRPr="00000000">
              <w:rPr>
                <w:rFonts w:ascii="Times New Roman" w:cs="Times New Roman" w:eastAsia="Times New Roman" w:hAnsi="Times New Roman"/>
                <w:i w:val="1"/>
                <w:sz w:val="20"/>
                <w:szCs w:val="20"/>
                <w:rtl w:val="0"/>
              </w:rPr>
              <w:t xml:space="preserve">of Israel</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36"/>
                <w:szCs w:val="3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A">
            <w:pPr>
              <w:pageBreakBefore w:val="0"/>
              <w:bidi w:val="1"/>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z</w:t>
            </w:r>
            <w:r w:rsidDel="00000000" w:rsidR="00000000" w:rsidRPr="00000000">
              <w:rPr>
                <w:rFonts w:ascii="Times New Roman" w:cs="Times New Roman" w:eastAsia="Times New Roman" w:hAnsi="Times New Roman"/>
                <w:i w:val="1"/>
                <w:color w:val="202124"/>
                <w:sz w:val="24"/>
                <w:szCs w:val="24"/>
                <w:highlight w:val="white"/>
                <w:rtl w:val="0"/>
              </w:rPr>
              <w:t xml:space="preserve">ə</w:t>
            </w:r>
            <w:r w:rsidDel="00000000" w:rsidR="00000000" w:rsidRPr="00000000">
              <w:rPr>
                <w:rFonts w:ascii="Times New Roman" w:cs="Times New Roman" w:eastAsia="Times New Roman" w:hAnsi="Times New Roman"/>
                <w:i w:val="1"/>
                <w:sz w:val="24"/>
                <w:szCs w:val="24"/>
                <w:rtl w:val="0"/>
              </w:rPr>
              <w:t xml:space="preserve">qen</w:t>
            </w:r>
            <w:r w:rsidDel="00000000" w:rsidR="00000000" w:rsidRPr="00000000">
              <w:rPr>
                <w:rFonts w:ascii="Times New Roman" w:cs="Times New Roman" w:eastAsia="Times New Roman" w:hAnsi="Times New Roman"/>
                <w:i w:val="1"/>
                <w:sz w:val="24"/>
                <w:szCs w:val="24"/>
                <w:rtl w:val="0"/>
              </w:rPr>
              <w:t xml:space="preserve">im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B">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ן</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i w:val="1"/>
                <w:sz w:val="24"/>
                <w:szCs w:val="24"/>
                <w:rtl w:val="0"/>
              </w:rPr>
              <w:t xml:space="preserve">zaqen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4BC">
            <w:pPr>
              <w:pageBreakBefore w:val="0"/>
              <w:bidi w:val="1"/>
              <w:spacing w:after="240" w:before="24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w:t>
            </w:r>
          </w:p>
        </w:tc>
      </w:tr>
    </w:tbl>
    <w:p w:rsidR="00000000" w:rsidDel="00000000" w:rsidP="00000000" w:rsidRDefault="00000000" w:rsidRPr="00000000" w14:paraId="000004BD">
      <w:pPr>
        <w:pageBreakBefore w:val="0"/>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E">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ע</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‘am</w:t>
      </w:r>
      <w:r w:rsidDel="00000000" w:rsidR="00000000" w:rsidRPr="00000000">
        <w:rPr>
          <w:rFonts w:ascii="Times New Roman" w:cs="Times New Roman" w:eastAsia="Times New Roman" w:hAnsi="Times New Roman"/>
          <w:sz w:val="24"/>
          <w:szCs w:val="24"/>
          <w:rtl w:val="0"/>
        </w:rPr>
        <w:t xml:space="preserve"> is a collective noun for ‘people.’</w:t>
      </w:r>
    </w:p>
    <w:p w:rsidR="00000000" w:rsidDel="00000000" w:rsidP="00000000" w:rsidRDefault="00000000" w:rsidRPr="00000000" w14:paraId="000004BF">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i w:val="1"/>
          <w:sz w:val="24"/>
          <w:szCs w:val="24"/>
          <w:rtl w:val="0"/>
        </w:rPr>
        <w:t xml:space="preserve">vayy</w:t>
      </w:r>
      <w:r w:rsidDel="00000000" w:rsidR="00000000" w:rsidRPr="00000000">
        <w:rPr>
          <w:rFonts w:ascii="Times New Roman" w:cs="Times New Roman" w:eastAsia="Times New Roman" w:hAnsi="Times New Roman"/>
          <w:i w:val="1"/>
          <w:color w:val="202124"/>
          <w:sz w:val="24"/>
          <w:szCs w:val="24"/>
          <w:highlight w:val="white"/>
          <w:rtl w:val="0"/>
        </w:rPr>
        <w:t xml:space="preserve">ə</w:t>
      </w:r>
      <w:r w:rsidDel="00000000" w:rsidR="00000000" w:rsidRPr="00000000">
        <w:rPr>
          <w:rFonts w:ascii="Times New Roman" w:cs="Times New Roman" w:eastAsia="Times New Roman" w:hAnsi="Times New Roman"/>
          <w:i w:val="1"/>
          <w:sz w:val="24"/>
          <w:szCs w:val="24"/>
          <w:rtl w:val="0"/>
        </w:rPr>
        <w:t xml:space="preserve">hi</w:t>
      </w:r>
      <w:r w:rsidDel="00000000" w:rsidR="00000000" w:rsidRPr="00000000">
        <w:rPr>
          <w:rFonts w:ascii="Times New Roman" w:cs="Times New Roman" w:eastAsia="Times New Roman" w:hAnsi="Times New Roman"/>
          <w:sz w:val="24"/>
          <w:szCs w:val="24"/>
          <w:rtl w:val="0"/>
        </w:rPr>
        <w:t xml:space="preserve"> is a form of the verb ‘to be’ that starts a story sequence, like “There was…”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504825</wp:posOffset>
            </wp:positionV>
            <wp:extent cx="2208770" cy="1238250"/>
            <wp:effectExtent b="0" l="0" r="0" t="0"/>
            <wp:wrapSquare wrapText="bothSides" distB="114300" distT="114300" distL="114300" distR="114300"/>
            <wp:docPr id="20" name="image7.jpg"/>
            <a:graphic>
              <a:graphicData uri="http://schemas.openxmlformats.org/drawingml/2006/picture">
                <pic:pic>
                  <pic:nvPicPr>
                    <pic:cNvPr id="0" name="image7.jpg"/>
                    <pic:cNvPicPr preferRelativeResize="0"/>
                  </pic:nvPicPr>
                  <pic:blipFill>
                    <a:blip r:embed="rId35"/>
                    <a:srcRect b="0" l="0" r="0" t="0"/>
                    <a:stretch>
                      <a:fillRect/>
                    </a:stretch>
                  </pic:blipFill>
                  <pic:spPr>
                    <a:xfrm>
                      <a:off x="0" y="0"/>
                      <a:ext cx="2208770" cy="1238250"/>
                    </a:xfrm>
                    <a:prstGeom prst="rect"/>
                    <a:ln/>
                  </pic:spPr>
                </pic:pic>
              </a:graphicData>
            </a:graphic>
          </wp:anchor>
        </w:drawing>
      </w:r>
    </w:p>
    <w:p w:rsidR="00000000" w:rsidDel="00000000" w:rsidP="00000000" w:rsidRDefault="00000000" w:rsidRPr="00000000" w14:paraId="000004C0">
      <w:pPr>
        <w:pageBreakBefore w:val="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4275207</wp:posOffset>
            </wp:positionH>
            <wp:positionV relativeFrom="paragraph">
              <wp:posOffset>76200</wp:posOffset>
            </wp:positionV>
            <wp:extent cx="1677918" cy="1238250"/>
            <wp:effectExtent b="0" l="0" r="0" t="0"/>
            <wp:wrapSquare wrapText="bothSides" distB="0" distT="0" distL="0" distR="0"/>
            <wp:docPr id="30" name="image17.png"/>
            <a:graphic>
              <a:graphicData uri="http://schemas.openxmlformats.org/drawingml/2006/picture">
                <pic:pic>
                  <pic:nvPicPr>
                    <pic:cNvPr id="0" name="image17.png"/>
                    <pic:cNvPicPr preferRelativeResize="0"/>
                  </pic:nvPicPr>
                  <pic:blipFill>
                    <a:blip r:embed="rId36"/>
                    <a:srcRect b="0" l="4088" r="19182" t="0"/>
                    <a:stretch>
                      <a:fillRect/>
                    </a:stretch>
                  </pic:blipFill>
                  <pic:spPr>
                    <a:xfrm>
                      <a:off x="0" y="0"/>
                      <a:ext cx="1677918" cy="12382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2257425</wp:posOffset>
            </wp:positionH>
            <wp:positionV relativeFrom="paragraph">
              <wp:posOffset>76200</wp:posOffset>
            </wp:positionV>
            <wp:extent cx="1885950" cy="1236801"/>
            <wp:effectExtent b="0" l="0" r="0" t="0"/>
            <wp:wrapSquare wrapText="bothSides" distB="0" distT="0" distL="0" distR="0"/>
            <wp:docPr id="29" name="image14.png"/>
            <a:graphic>
              <a:graphicData uri="http://schemas.openxmlformats.org/drawingml/2006/picture">
                <pic:pic>
                  <pic:nvPicPr>
                    <pic:cNvPr id="0" name="image14.png"/>
                    <pic:cNvPicPr preferRelativeResize="0"/>
                  </pic:nvPicPr>
                  <pic:blipFill>
                    <a:blip r:embed="rId37"/>
                    <a:srcRect b="0" l="-2518" r="14256" t="0"/>
                    <a:stretch>
                      <a:fillRect/>
                    </a:stretch>
                  </pic:blipFill>
                  <pic:spPr>
                    <a:xfrm>
                      <a:off x="0" y="0"/>
                      <a:ext cx="1885950" cy="1236801"/>
                    </a:xfrm>
                    <a:prstGeom prst="rect"/>
                    <a:ln/>
                  </pic:spPr>
                </pic:pic>
              </a:graphicData>
            </a:graphic>
          </wp:anchor>
        </w:drawing>
      </w:r>
    </w:p>
    <w:p w:rsidR="00000000" w:rsidDel="00000000" w:rsidP="00000000" w:rsidRDefault="00000000" w:rsidRPr="00000000" w14:paraId="000004C1">
      <w:pPr>
        <w:pageBreakBefore w:val="0"/>
        <w:rPr/>
      </w:pPr>
      <w:r w:rsidDel="00000000" w:rsidR="00000000" w:rsidRPr="00000000">
        <w:rPr>
          <w:rtl w:val="0"/>
        </w:rPr>
      </w:r>
    </w:p>
    <w:p w:rsidR="00000000" w:rsidDel="00000000" w:rsidP="00000000" w:rsidRDefault="00000000" w:rsidRPr="00000000" w14:paraId="000004C2">
      <w:pPr>
        <w:pageBreakBefore w:val="0"/>
        <w:rPr/>
      </w:pPr>
      <w:r w:rsidDel="00000000" w:rsidR="00000000" w:rsidRPr="00000000">
        <w:rPr>
          <w:rtl w:val="0"/>
        </w:rPr>
      </w:r>
    </w:p>
    <w:p w:rsidR="00000000" w:rsidDel="00000000" w:rsidP="00000000" w:rsidRDefault="00000000" w:rsidRPr="00000000" w14:paraId="000004C3">
      <w:pPr>
        <w:pageBreakBefore w:val="0"/>
        <w:rPr/>
      </w:pPr>
      <w:r w:rsidDel="00000000" w:rsidR="00000000" w:rsidRPr="00000000">
        <w:rPr>
          <w:rtl w:val="0"/>
        </w:rPr>
      </w:r>
    </w:p>
    <w:p w:rsidR="00000000" w:rsidDel="00000000" w:rsidP="00000000" w:rsidRDefault="00000000" w:rsidRPr="00000000" w14:paraId="000004C4">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4C5">
      <w:pPr>
        <w:pStyle w:val="Heading1"/>
        <w:pageBreakBefore w:val="0"/>
        <w:rPr/>
      </w:pPr>
      <w:bookmarkStart w:colFirst="0" w:colLast="0" w:name="_k9yxq7kc20kx" w:id="85"/>
      <w:bookmarkEnd w:id="85"/>
      <w:r w:rsidDel="00000000" w:rsidR="00000000" w:rsidRPr="00000000">
        <w:rPr>
          <w:rtl w:val="0"/>
        </w:rPr>
        <w:t xml:space="preserve">Lesson 19 - Alphabet part 5</w:t>
      </w:r>
    </w:p>
    <w:p w:rsidR="00000000" w:rsidDel="00000000" w:rsidP="00000000" w:rsidRDefault="00000000" w:rsidRPr="00000000" w14:paraId="000004C6">
      <w:pPr>
        <w:pStyle w:val="Heading3"/>
        <w:pageBreakBefore w:val="0"/>
        <w:spacing w:after="240" w:before="240" w:lineRule="auto"/>
        <w:rPr/>
      </w:pPr>
      <w:bookmarkStart w:colFirst="0" w:colLast="0" w:name="_bpleif41uial" w:id="86"/>
      <w:bookmarkEnd w:id="86"/>
      <w:r w:rsidDel="00000000" w:rsidR="00000000" w:rsidRPr="00000000">
        <w:rPr>
          <w:rtl w:val="0"/>
        </w:rPr>
        <w:t xml:space="preserve">19.1 Consonants</w:t>
      </w:r>
    </w:p>
    <w:p w:rsidR="00000000" w:rsidDel="00000000" w:rsidP="00000000" w:rsidRDefault="00000000" w:rsidRPr="00000000" w14:paraId="000004C7">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ז</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zayin</w:t>
      </w:r>
      <w:r w:rsidDel="00000000" w:rsidR="00000000" w:rsidRPr="00000000">
        <w:rPr>
          <w:rFonts w:ascii="Times New Roman" w:cs="Times New Roman" w:eastAsia="Times New Roman" w:hAnsi="Times New Roman"/>
          <w:sz w:val="24"/>
          <w:szCs w:val="24"/>
          <w:rtl w:val="0"/>
        </w:rPr>
        <w:t xml:space="preserve"> is the seventh letter of the alphabet, and is always pronounced </w:t>
      </w:r>
      <w:r w:rsidDel="00000000" w:rsidR="00000000" w:rsidRPr="00000000">
        <w:rPr>
          <w:rFonts w:ascii="Times New Roman" w:cs="Times New Roman" w:eastAsia="Times New Roman" w:hAnsi="Times New Roman"/>
          <w:i w:val="1"/>
          <w:sz w:val="24"/>
          <w:szCs w:val="24"/>
          <w:rtl w:val="0"/>
        </w:rPr>
        <w:t xml:space="preserve">z</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C8">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i w:val="1"/>
          <w:sz w:val="24"/>
          <w:szCs w:val="24"/>
          <w:rtl w:val="0"/>
        </w:rPr>
        <w:t xml:space="preserve">‘ayin</w:t>
      </w:r>
      <w:r w:rsidDel="00000000" w:rsidR="00000000" w:rsidRPr="00000000">
        <w:rPr>
          <w:rFonts w:ascii="Times New Roman" w:cs="Times New Roman" w:eastAsia="Times New Roman" w:hAnsi="Times New Roman"/>
          <w:sz w:val="24"/>
          <w:szCs w:val="24"/>
          <w:rtl w:val="0"/>
        </w:rPr>
        <w:t xml:space="preserve"> is the sixteenth letter of the alphabet, and it is pronounced in our videos as a voiced pharyngeal fricative [ʕ]. This sound, also found in Arabic, is made by tightening the muscles of the throat to constrict the pharynx while vibrating the vocal cords. You can practice this sound 1) by first pronouncing</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ħet</w:t>
      </w:r>
      <w:r w:rsidDel="00000000" w:rsidR="00000000" w:rsidRPr="00000000">
        <w:rPr>
          <w:rFonts w:ascii="Times New Roman" w:cs="Times New Roman" w:eastAsia="Times New Roman" w:hAnsi="Times New Roman"/>
          <w:sz w:val="24"/>
          <w:szCs w:val="24"/>
          <w:rtl w:val="0"/>
        </w:rPr>
        <w:t xml:space="preserve"> and then adding the vibration of the vocal cords, or 2) by making the sound of a German, French or Modern Hebrew </w:t>
      </w:r>
      <w:r w:rsidDel="00000000" w:rsidR="00000000" w:rsidRPr="00000000">
        <w:rPr>
          <w:rFonts w:ascii="Times New Roman" w:cs="Times New Roman" w:eastAsia="Times New Roman" w:hAnsi="Times New Roman"/>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and then moving the same constricting movement as far back in the throat as possible.</w:t>
      </w:r>
      <w:r w:rsidDel="00000000" w:rsidR="00000000" w:rsidRPr="00000000">
        <w:rPr>
          <w:rFonts w:ascii="Times New Roman" w:cs="Times New Roman" w:eastAsia="Times New Roman" w:hAnsi="Times New Roman"/>
          <w:sz w:val="24"/>
          <w:szCs w:val="24"/>
          <w:vertAlign w:val="superscript"/>
        </w:rPr>
        <w:footnoteReference w:customMarkFollows="0" w:id="25"/>
      </w:r>
      <w:r w:rsidDel="00000000" w:rsidR="00000000" w:rsidRPr="00000000">
        <w:rPr>
          <w:rtl w:val="0"/>
        </w:rPr>
      </w:r>
    </w:p>
    <w:p w:rsidR="00000000" w:rsidDel="00000000" w:rsidP="00000000" w:rsidRDefault="00000000" w:rsidRPr="00000000" w14:paraId="000004C9">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ץ</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צ</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tsade </w:t>
      </w:r>
      <w:r w:rsidDel="00000000" w:rsidR="00000000" w:rsidRPr="00000000">
        <w:rPr>
          <w:rFonts w:ascii="Times New Roman" w:cs="Times New Roman" w:eastAsia="Times New Roman" w:hAnsi="Times New Roman"/>
          <w:sz w:val="24"/>
          <w:szCs w:val="24"/>
          <w:rtl w:val="0"/>
        </w:rPr>
        <w:t xml:space="preserve">is the eighteenth letter of the alphabet, and it is pronounced </w:t>
      </w:r>
      <w:r w:rsidDel="00000000" w:rsidR="00000000" w:rsidRPr="00000000">
        <w:rPr>
          <w:rFonts w:ascii="Times New Roman" w:cs="Times New Roman" w:eastAsia="Times New Roman" w:hAnsi="Times New Roman"/>
          <w:i w:val="1"/>
          <w:sz w:val="24"/>
          <w:szCs w:val="24"/>
          <w:rtl w:val="0"/>
        </w:rPr>
        <w:t xml:space="preserve">ts</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Tsade sofit</w:t>
      </w:r>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sz w:val="36"/>
          <w:szCs w:val="36"/>
          <w:rtl w:val="1"/>
        </w:rPr>
        <w:t xml:space="preserve">ץ</w:t>
      </w:r>
      <w:r w:rsidDel="00000000" w:rsidR="00000000" w:rsidRPr="00000000">
        <w:rPr>
          <w:rFonts w:ascii="Times New Roman" w:cs="Times New Roman" w:eastAsia="Times New Roman" w:hAnsi="Times New Roman"/>
          <w:sz w:val="24"/>
          <w:szCs w:val="24"/>
          <w:rtl w:val="0"/>
        </w:rPr>
        <w:t xml:space="preserve"> is also always pronounced </w:t>
      </w:r>
      <w:r w:rsidDel="00000000" w:rsidR="00000000" w:rsidRPr="00000000">
        <w:rPr>
          <w:rFonts w:ascii="Times New Roman" w:cs="Times New Roman" w:eastAsia="Times New Roman" w:hAnsi="Times New Roman"/>
          <w:i w:val="1"/>
          <w:sz w:val="24"/>
          <w:szCs w:val="24"/>
          <w:rtl w:val="0"/>
        </w:rPr>
        <w:t xml:space="preserve">ts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CA">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ħet</w:t>
      </w:r>
      <w:r w:rsidDel="00000000" w:rsidR="00000000" w:rsidRPr="00000000">
        <w:rPr>
          <w:rFonts w:ascii="Times New Roman" w:cs="Times New Roman" w:eastAsia="Times New Roman" w:hAnsi="Times New Roman"/>
          <w:sz w:val="24"/>
          <w:szCs w:val="24"/>
          <w:rtl w:val="0"/>
        </w:rPr>
        <w:t xml:space="preserve"> is the eighth letter of the alphabet, and it is pronounced in our videos as a voiceless pharyngeal fricative [ħ]. Just like ‘</w:t>
      </w:r>
      <w:r w:rsidDel="00000000" w:rsidR="00000000" w:rsidRPr="00000000">
        <w:rPr>
          <w:rFonts w:ascii="Times New Roman" w:cs="Times New Roman" w:eastAsia="Times New Roman" w:hAnsi="Times New Roman"/>
          <w:i w:val="1"/>
          <w:sz w:val="24"/>
          <w:szCs w:val="24"/>
          <w:rtl w:val="0"/>
        </w:rPr>
        <w:t xml:space="preserve">ayin</w:t>
      </w:r>
      <w:r w:rsidDel="00000000" w:rsidR="00000000" w:rsidRPr="00000000">
        <w:rPr>
          <w:rFonts w:ascii="Times New Roman" w:cs="Times New Roman" w:eastAsia="Times New Roman" w:hAnsi="Times New Roman"/>
          <w:sz w:val="24"/>
          <w:szCs w:val="24"/>
          <w:rtl w:val="0"/>
        </w:rPr>
        <w:t xml:space="preserve">, this sound is found in Arabic, and is made by constricting the muscles of the throat to tighten the pharynx. The difference from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ayin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that the vocal cords are not vibrated when pronouncing </w:t>
      </w:r>
      <w:r w:rsidDel="00000000" w:rsidR="00000000" w:rsidRPr="00000000">
        <w:rPr>
          <w:rFonts w:ascii="Times New Roman" w:cs="Times New Roman" w:eastAsia="Times New Roman" w:hAnsi="Times New Roman"/>
          <w:i w:val="1"/>
          <w:sz w:val="24"/>
          <w:szCs w:val="24"/>
          <w:rtl w:val="0"/>
        </w:rPr>
        <w:t xml:space="preserve">ħet</w:t>
      </w:r>
      <w:r w:rsidDel="00000000" w:rsidR="00000000" w:rsidRPr="00000000">
        <w:rPr>
          <w:rFonts w:ascii="Times New Roman" w:cs="Times New Roman" w:eastAsia="Times New Roman" w:hAnsi="Times New Roman"/>
          <w:sz w:val="24"/>
          <w:szCs w:val="24"/>
          <w:rtl w:val="0"/>
        </w:rPr>
        <w:t xml:space="preserve">, producing a deep and rough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 sound. You can practice this sound 1) by first pronouncing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ayin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then stopping the vibration of the vocal cords, or 2) by starting with the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 sound of </w:t>
      </w:r>
      <w:r w:rsidDel="00000000" w:rsidR="00000000" w:rsidRPr="00000000">
        <w:rPr>
          <w:rFonts w:ascii="Times New Roman" w:cs="Times New Roman" w:eastAsia="Times New Roman" w:hAnsi="Times New Roman"/>
          <w:i w:val="1"/>
          <w:sz w:val="24"/>
          <w:szCs w:val="24"/>
          <w:rtl w:val="0"/>
        </w:rPr>
        <w:t xml:space="preserve">kaf</w:t>
      </w:r>
      <w:r w:rsidDel="00000000" w:rsidR="00000000" w:rsidRPr="00000000">
        <w:rPr>
          <w:rFonts w:ascii="Times New Roman" w:cs="Times New Roman" w:eastAsia="Times New Roman" w:hAnsi="Times New Roman"/>
          <w:sz w:val="24"/>
          <w:szCs w:val="24"/>
          <w:rtl w:val="0"/>
        </w:rPr>
        <w:t xml:space="preserve"> with no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(like German Ba</w:t>
      </w:r>
      <w:r w:rsidDel="00000000" w:rsidR="00000000" w:rsidRPr="00000000">
        <w:rPr>
          <w:rFonts w:ascii="Times New Roman" w:cs="Times New Roman" w:eastAsia="Times New Roman" w:hAnsi="Times New Roman"/>
          <w:sz w:val="24"/>
          <w:szCs w:val="24"/>
          <w:u w:val="single"/>
          <w:rtl w:val="0"/>
        </w:rPr>
        <w:t xml:space="preserve">ch</w:t>
      </w:r>
      <w:r w:rsidDel="00000000" w:rsidR="00000000" w:rsidRPr="00000000">
        <w:rPr>
          <w:rFonts w:ascii="Times New Roman" w:cs="Times New Roman" w:eastAsia="Times New Roman" w:hAnsi="Times New Roman"/>
          <w:sz w:val="24"/>
          <w:szCs w:val="24"/>
          <w:rtl w:val="0"/>
        </w:rPr>
        <w:t xml:space="preserve">, or the sound at the end of the word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and moving the same constricting movement as far back in the throat as possible (once you get back into the throat, you will no longer be able to vibrate the uvula like you do with </w:t>
      </w:r>
      <w:r w:rsidDel="00000000" w:rsidR="00000000" w:rsidRPr="00000000">
        <w:rPr>
          <w:rFonts w:ascii="Times New Roman" w:cs="Times New Roman" w:eastAsia="Times New Roman" w:hAnsi="Times New Roman"/>
          <w:i w:val="1"/>
          <w:sz w:val="24"/>
          <w:szCs w:val="24"/>
          <w:rtl w:val="0"/>
        </w:rPr>
        <w:t xml:space="preserve">χ</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26"/>
      </w:r>
      <w:r w:rsidDel="00000000" w:rsidR="00000000" w:rsidRPr="00000000">
        <w:rPr>
          <w:rtl w:val="0"/>
        </w:rPr>
      </w:r>
    </w:p>
    <w:p w:rsidR="00000000" w:rsidDel="00000000" w:rsidP="00000000" w:rsidRDefault="00000000" w:rsidRPr="00000000" w14:paraId="000004CB">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1"/>
        </w:rPr>
        <w:t xml:space="preserve">ק</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qof</w:t>
      </w:r>
      <w:r w:rsidDel="00000000" w:rsidR="00000000" w:rsidRPr="00000000">
        <w:rPr>
          <w:rFonts w:ascii="Times New Roman" w:cs="Times New Roman" w:eastAsia="Times New Roman" w:hAnsi="Times New Roman"/>
          <w:sz w:val="24"/>
          <w:szCs w:val="24"/>
          <w:rtl w:val="0"/>
        </w:rPr>
        <w:t xml:space="preserve"> is the nineteenth letter of the alphabet, and in Modern Hebrew and in our videos, it is pronounced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This means that it sounds the same as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כ</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i w:val="1"/>
          <w:sz w:val="24"/>
          <w:szCs w:val="24"/>
          <w:rtl w:val="0"/>
        </w:rPr>
        <w:t xml:space="preserve">kaf</w:t>
      </w:r>
      <w:r w:rsidDel="00000000" w:rsidR="00000000" w:rsidRPr="00000000">
        <w:rPr>
          <w:rFonts w:ascii="Times New Roman" w:cs="Times New Roman" w:eastAsia="Times New Roman" w:hAnsi="Times New Roman"/>
          <w:sz w:val="24"/>
          <w:szCs w:val="24"/>
          <w:rtl w:val="0"/>
        </w:rPr>
        <w:t xml:space="preserve"> with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27"/>
      </w:r>
      <w:r w:rsidDel="00000000" w:rsidR="00000000" w:rsidRPr="00000000">
        <w:rPr>
          <w:rtl w:val="0"/>
        </w:rPr>
      </w:r>
    </w:p>
    <w:p w:rsidR="00000000" w:rsidDel="00000000" w:rsidP="00000000" w:rsidRDefault="00000000" w:rsidRPr="00000000" w14:paraId="000004CC">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36"/>
          <w:szCs w:val="36"/>
          <w:rtl w:val="1"/>
        </w:rPr>
        <w:t xml:space="preserve">ט</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tet</w:t>
      </w:r>
      <w:r w:rsidDel="00000000" w:rsidR="00000000" w:rsidRPr="00000000">
        <w:rPr>
          <w:rFonts w:ascii="Times New Roman" w:cs="Times New Roman" w:eastAsia="Times New Roman" w:hAnsi="Times New Roman"/>
          <w:sz w:val="24"/>
          <w:szCs w:val="24"/>
          <w:rtl w:val="0"/>
        </w:rPr>
        <w:t xml:space="preserve"> is the ninth letter of the alphabet, and in Modern Hebrew and in our videos, it is pronounced </w:t>
      </w:r>
      <w:r w:rsidDel="00000000" w:rsidR="00000000" w:rsidRPr="00000000">
        <w:rPr>
          <w:rFonts w:ascii="Times New Roman" w:cs="Times New Roman" w:eastAsia="Times New Roman" w:hAnsi="Times New Roman"/>
          <w:i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This means that it sounds the same as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tav</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4CD">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36"/>
          <w:szCs w:val="36"/>
          <w:rtl w:val="1"/>
        </w:rPr>
        <w:t xml:space="preserve">ס</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samekh</w:t>
      </w:r>
      <w:r w:rsidDel="00000000" w:rsidR="00000000" w:rsidRPr="00000000">
        <w:rPr>
          <w:rFonts w:ascii="Times New Roman" w:cs="Times New Roman" w:eastAsia="Times New Roman" w:hAnsi="Times New Roman"/>
          <w:sz w:val="24"/>
          <w:szCs w:val="24"/>
          <w:rtl w:val="0"/>
        </w:rPr>
        <w:t xml:space="preserve"> is the fifteenth letter of the alphabet, and in Modern Hebrew and in our videos, it is pronounced </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with or without a </w:t>
      </w:r>
      <w:r w:rsidDel="00000000" w:rsidR="00000000" w:rsidRPr="00000000">
        <w:rPr>
          <w:rFonts w:ascii="Times New Roman" w:cs="Times New Roman" w:eastAsia="Times New Roman" w:hAnsi="Times New Roman"/>
          <w:i w:val="1"/>
          <w:sz w:val="24"/>
          <w:szCs w:val="24"/>
          <w:rtl w:val="0"/>
        </w:rPr>
        <w:t xml:space="preserve">dagesh</w:t>
      </w:r>
      <w:r w:rsidDel="00000000" w:rsidR="00000000" w:rsidRPr="00000000">
        <w:rPr>
          <w:rFonts w:ascii="Times New Roman" w:cs="Times New Roman" w:eastAsia="Times New Roman" w:hAnsi="Times New Roman"/>
          <w:sz w:val="24"/>
          <w:szCs w:val="24"/>
          <w:rtl w:val="0"/>
        </w:rPr>
        <w:t xml:space="preserve">. This means that is sounds the same as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sin</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4CE">
      <w:pPr>
        <w:pStyle w:val="Heading3"/>
        <w:pageBreakBefore w:val="0"/>
        <w:spacing w:after="240" w:before="240" w:lineRule="auto"/>
        <w:rPr>
          <w:i w:val="1"/>
        </w:rPr>
      </w:pPr>
      <w:bookmarkStart w:colFirst="0" w:colLast="0" w:name="_reudjghgdqp" w:id="87"/>
      <w:bookmarkEnd w:id="87"/>
      <w:r w:rsidDel="00000000" w:rsidR="00000000" w:rsidRPr="00000000">
        <w:rPr>
          <w:rtl w:val="0"/>
        </w:rPr>
        <w:t xml:space="preserve">19.2 Reduced </w:t>
      </w:r>
      <w:r w:rsidDel="00000000" w:rsidR="00000000" w:rsidRPr="00000000">
        <w:rPr>
          <w:i w:val="1"/>
          <w:rtl w:val="0"/>
        </w:rPr>
        <w:t xml:space="preserve">pataħ</w:t>
      </w:r>
    </w:p>
    <w:p w:rsidR="00000000" w:rsidDel="00000000" w:rsidP="00000000" w:rsidRDefault="00000000" w:rsidRPr="00000000" w14:paraId="000004CF">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ħa</w:t>
      </w:r>
      <w:r w:rsidDel="00000000" w:rsidR="00000000" w:rsidRPr="00000000">
        <w:rPr>
          <w:i w:val="1"/>
          <w:rtl w:val="0"/>
        </w:rPr>
        <w:t xml:space="preserve">t</w:t>
      </w:r>
      <w:r w:rsidDel="00000000" w:rsidR="00000000" w:rsidRPr="00000000">
        <w:rPr>
          <w:rFonts w:ascii="Times New Roman" w:cs="Times New Roman" w:eastAsia="Times New Roman" w:hAnsi="Times New Roman"/>
          <w:i w:val="1"/>
          <w:sz w:val="24"/>
          <w:szCs w:val="24"/>
          <w:rtl w:val="0"/>
        </w:rPr>
        <w:t xml:space="preserve">ef pataħ</w:t>
      </w:r>
      <w:r w:rsidDel="00000000" w:rsidR="00000000" w:rsidRPr="00000000">
        <w:rPr>
          <w:rFonts w:ascii="Times New Roman" w:cs="Times New Roman" w:eastAsia="Times New Roman" w:hAnsi="Times New Roman"/>
          <w:sz w:val="24"/>
          <w:szCs w:val="24"/>
          <w:rtl w:val="0"/>
        </w:rPr>
        <w:t xml:space="preserve"> or reduced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is a shortened version of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 and is pronounced </w:t>
      </w:r>
      <w:r w:rsidDel="00000000" w:rsidR="00000000" w:rsidRPr="00000000">
        <w:rPr>
          <w:rFonts w:ascii="Times New Roman" w:cs="Times New Roman" w:eastAsia="Times New Roman" w:hAnsi="Times New Roman"/>
          <w:i w:val="1"/>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just like </w:t>
      </w:r>
      <w:r w:rsidDel="00000000" w:rsidR="00000000" w:rsidRPr="00000000">
        <w:rPr>
          <w:rFonts w:ascii="Times New Roman" w:cs="Times New Roman" w:eastAsia="Times New Roman" w:hAnsi="Times New Roman"/>
          <w:i w:val="1"/>
          <w:sz w:val="24"/>
          <w:szCs w:val="24"/>
          <w:rtl w:val="0"/>
        </w:rPr>
        <w:t xml:space="preserve">pataħ </w:t>
      </w:r>
      <w:r w:rsidDel="00000000" w:rsidR="00000000" w:rsidRPr="00000000">
        <w:rPr>
          <w:rFonts w:ascii="Times New Roman" w:cs="Times New Roman" w:eastAsia="Times New Roman" w:hAnsi="Times New Roman"/>
          <w:sz w:val="24"/>
          <w:szCs w:val="24"/>
          <w:rtl w:val="0"/>
        </w:rPr>
        <w:t xml:space="preserve">but a little shorter.</w:t>
      </w:r>
    </w:p>
    <w:p w:rsidR="00000000" w:rsidDel="00000000" w:rsidP="00000000" w:rsidRDefault="00000000" w:rsidRPr="00000000" w14:paraId="000004D0">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only occurs on letters that cannot take a vocal/audible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vowel</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 the guttural letters </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24"/>
          <w:szCs w:val="24"/>
          <w:rtl w:val="0"/>
        </w:rPr>
        <w:t xml:space="preserve">, and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This means that you will usually see this vowel under one of these four letters at the beginning of words that would normally begin with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because of the vowel pattern. Compare the two plural forms:</w:t>
      </w:r>
    </w:p>
    <w:p w:rsidR="00000000" w:rsidDel="00000000" w:rsidP="00000000" w:rsidRDefault="00000000" w:rsidRPr="00000000" w14:paraId="000004D1">
      <w:pPr>
        <w:pageBreakBefore w:val="0"/>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color w:val="ff0000"/>
          <w:sz w:val="36"/>
          <w:szCs w:val="36"/>
          <w:rtl w:val="1"/>
        </w:rPr>
        <w:t xml:space="preserve">כ</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sheep </w:t>
      </w:r>
      <w:r w:rsidDel="00000000" w:rsidR="00000000" w:rsidRPr="00000000">
        <w:rPr>
          <w:rFonts w:ascii="Times New Roman" w:cs="Times New Roman" w:eastAsia="Times New Roman" w:hAnsi="Times New Roman"/>
          <w:i w:val="1"/>
          <w:rtl w:val="0"/>
        </w:rPr>
        <w:t xml:space="preserve">                </w:t>
      </w:r>
      <w:r w:rsidDel="00000000" w:rsidR="00000000" w:rsidRPr="00000000">
        <w:rPr>
          <w:rtl w:val="0"/>
        </w:rPr>
      </w:r>
      <w:r w:rsidDel="00000000" w:rsidR="00000000" w:rsidRPr="00000000">
        <w:rPr>
          <w:rFonts w:ascii="Times New Roman" w:cs="Times New Roman" w:eastAsia="Times New Roman" w:hAnsi="Times New Roman"/>
          <w:color w:val="ff0000"/>
          <w:sz w:val="36"/>
          <w:szCs w:val="36"/>
          <w:rtl w:val="0"/>
        </w:rPr>
        <w:t xml:space="preserve"> </w:t>
      </w: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people</w:t>
      </w:r>
    </w:p>
    <w:p w:rsidR="00000000" w:rsidDel="00000000" w:rsidP="00000000" w:rsidRDefault="00000000" w:rsidRPr="00000000" w14:paraId="000004D2">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the pattern, the first vowel would normally be a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as in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color w:val="ff0000"/>
          <w:sz w:val="36"/>
          <w:szCs w:val="36"/>
          <w:rtl w:val="1"/>
        </w:rPr>
        <w:t xml:space="preserve">כ</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24"/>
          <w:szCs w:val="24"/>
          <w:rtl w:val="0"/>
        </w:rPr>
        <w:t xml:space="preserve">, but because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color w:val="ff0000"/>
          <w:sz w:val="36"/>
          <w:szCs w:val="36"/>
          <w:rtl w:val="1"/>
        </w:rPr>
        <w:t xml:space="preserve">א</w:t>
      </w:r>
      <w:r w:rsidDel="00000000" w:rsidR="00000000" w:rsidRPr="00000000">
        <w:rPr>
          <w:rFonts w:ascii="Times New Roman" w:cs="Times New Roman" w:eastAsia="Times New Roman" w:hAnsi="Times New Roman"/>
          <w:color w:val="ff0000"/>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starts with </w:t>
      </w:r>
      <w:r w:rsidDel="00000000" w:rsidR="00000000" w:rsidRPr="00000000">
        <w:rPr>
          <w:rFonts w:ascii="Times New Roman" w:cs="Times New Roman" w:eastAsia="Times New Roman" w:hAnsi="Times New Roman"/>
          <w:i w:val="1"/>
          <w:sz w:val="24"/>
          <w:szCs w:val="24"/>
          <w:rtl w:val="0"/>
        </w:rPr>
        <w:t xml:space="preserve">aleph</w:t>
      </w:r>
      <w:r w:rsidDel="00000000" w:rsidR="00000000" w:rsidRPr="00000000">
        <w:rPr>
          <w:rFonts w:ascii="Times New Roman" w:cs="Times New Roman" w:eastAsia="Times New Roman" w:hAnsi="Times New Roman"/>
          <w:sz w:val="24"/>
          <w:szCs w:val="24"/>
          <w:rtl w:val="0"/>
        </w:rPr>
        <w:t xml:space="preserve">, the first vowel is </w:t>
      </w:r>
      <w:r w:rsidDel="00000000" w:rsidR="00000000" w:rsidRPr="00000000">
        <w:rPr>
          <w:rFonts w:ascii="Times New Roman" w:cs="Times New Roman" w:eastAsia="Times New Roman" w:hAnsi="Times New Roman"/>
          <w:i w:val="1"/>
          <w:sz w:val="24"/>
          <w:szCs w:val="24"/>
          <w:rtl w:val="0"/>
        </w:rPr>
        <w:t xml:space="preserve">ħatef pataħ</w:t>
      </w:r>
      <w:r w:rsidDel="00000000" w:rsidR="00000000" w:rsidRPr="00000000">
        <w:rPr>
          <w:rFonts w:ascii="Times New Roman" w:cs="Times New Roman" w:eastAsia="Times New Roman" w:hAnsi="Times New Roman"/>
          <w:sz w:val="24"/>
          <w:szCs w:val="24"/>
          <w:rtl w:val="0"/>
        </w:rPr>
        <w:t xml:space="preserve"> instead.</w:t>
      </w:r>
    </w:p>
    <w:p w:rsidR="00000000" w:rsidDel="00000000" w:rsidP="00000000" w:rsidRDefault="00000000" w:rsidRPr="00000000" w14:paraId="000004D3">
      <w:pPr>
        <w:pStyle w:val="Heading3"/>
        <w:pageBreakBefore w:val="0"/>
        <w:spacing w:after="240" w:before="240" w:lineRule="auto"/>
        <w:rPr>
          <w:i w:val="1"/>
        </w:rPr>
      </w:pPr>
      <w:bookmarkStart w:colFirst="0" w:colLast="0" w:name="_ajoo31sy52jo" w:id="88"/>
      <w:bookmarkEnd w:id="88"/>
      <w:r w:rsidDel="00000000" w:rsidR="00000000" w:rsidRPr="00000000">
        <w:rPr>
          <w:rtl w:val="0"/>
        </w:rPr>
        <w:t xml:space="preserve">19.3 Furtive </w:t>
      </w:r>
      <w:r w:rsidDel="00000000" w:rsidR="00000000" w:rsidRPr="00000000">
        <w:rPr>
          <w:i w:val="1"/>
          <w:rtl w:val="0"/>
        </w:rPr>
        <w:t xml:space="preserve">pataħ</w:t>
      </w:r>
    </w:p>
    <w:p w:rsidR="00000000" w:rsidDel="00000000" w:rsidP="00000000" w:rsidRDefault="00000000" w:rsidRPr="00000000" w14:paraId="000004D4">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t>
      </w:r>
      <w:r w:rsidDel="00000000" w:rsidR="00000000" w:rsidRPr="00000000">
        <w:rPr>
          <w:rFonts w:ascii="Times New Roman" w:cs="Times New Roman" w:eastAsia="Times New Roman" w:hAnsi="Times New Roman"/>
          <w:i w:val="1"/>
          <w:sz w:val="24"/>
          <w:szCs w:val="24"/>
          <w:rtl w:val="0"/>
        </w:rPr>
        <w:t xml:space="preserve">pataħ </w:t>
      </w:r>
      <w:r w:rsidDel="00000000" w:rsidR="00000000" w:rsidRPr="00000000">
        <w:rPr>
          <w:rFonts w:ascii="Times New Roman" w:cs="Times New Roman" w:eastAsia="Times New Roman" w:hAnsi="Times New Roman"/>
          <w:sz w:val="24"/>
          <w:szCs w:val="24"/>
          <w:rtl w:val="0"/>
        </w:rPr>
        <w:t xml:space="preserve">ַ  appears on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at the end of a word, it is pronounced </w:t>
      </w:r>
      <w:r w:rsidDel="00000000" w:rsidR="00000000" w:rsidRPr="00000000">
        <w:rPr>
          <w:rFonts w:ascii="Times New Roman" w:cs="Times New Roman" w:eastAsia="Times New Roman" w:hAnsi="Times New Roman"/>
          <w:i w:val="1"/>
          <w:sz w:val="24"/>
          <w:szCs w:val="24"/>
          <w:rtl w:val="0"/>
        </w:rPr>
        <w:t xml:space="preserve">before</w:t>
      </w:r>
      <w:r w:rsidDel="00000000" w:rsidR="00000000" w:rsidRPr="00000000">
        <w:rPr>
          <w:rFonts w:ascii="Times New Roman" w:cs="Times New Roman" w:eastAsia="Times New Roman" w:hAnsi="Times New Roman"/>
          <w:sz w:val="24"/>
          <w:szCs w:val="24"/>
          <w:rtl w:val="0"/>
        </w:rPr>
        <w:t xml:space="preserve"> the consonant instead of after. This is represented by the fact that it is written slightly more to the right than a normal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This is called a “furtive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or a “transitional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w:t>
      </w:r>
    </w:p>
    <w:tbl>
      <w:tblPr>
        <w:tblStyle w:val="Table47"/>
        <w:tblW w:w="5835.0" w:type="dxa"/>
        <w:jc w:val="left"/>
        <w:tblInd w:w="118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75"/>
        <w:gridCol w:w="3060"/>
        <w:tblGridChange w:id="0">
          <w:tblGrid>
            <w:gridCol w:w="2775"/>
            <w:gridCol w:w="3060"/>
          </w:tblGrid>
        </w:tblGridChange>
      </w:tblGrid>
      <w:tr>
        <w:trPr>
          <w:cantSplit w:val="0"/>
          <w:trHeight w:val="16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D5">
            <w:pPr>
              <w:pageBreakBefore w:val="0"/>
              <w:bidi w:val="1"/>
              <w:spacing w:before="240" w:lineRule="auto"/>
              <w:jc w:val="center"/>
              <w:rPr>
                <w:rFonts w:ascii="David Libre" w:cs="David Libre" w:eastAsia="David Libre" w:hAnsi="David Libre"/>
                <w:color w:val="ff0000"/>
                <w:sz w:val="52"/>
                <w:szCs w:val="5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504825</wp:posOffset>
                  </wp:positionH>
                  <wp:positionV relativeFrom="paragraph">
                    <wp:posOffset>171450</wp:posOffset>
                  </wp:positionV>
                  <wp:extent cx="568731" cy="376238"/>
                  <wp:effectExtent b="0" l="0" r="0" t="0"/>
                  <wp:wrapSquare wrapText="bothSides" distB="114300" distT="114300" distL="114300" distR="114300"/>
                  <wp:docPr id="38" name="image19.png"/>
                  <a:graphic>
                    <a:graphicData uri="http://schemas.openxmlformats.org/drawingml/2006/picture">
                      <pic:pic>
                        <pic:nvPicPr>
                          <pic:cNvPr id="0" name="image19.png"/>
                          <pic:cNvPicPr preferRelativeResize="0"/>
                        </pic:nvPicPr>
                        <pic:blipFill>
                          <a:blip r:embed="rId38"/>
                          <a:srcRect b="0" l="0" r="0" t="0"/>
                          <a:stretch>
                            <a:fillRect/>
                          </a:stretch>
                        </pic:blipFill>
                        <pic:spPr>
                          <a:xfrm>
                            <a:off x="0" y="0"/>
                            <a:ext cx="568731" cy="376238"/>
                          </a:xfrm>
                          <a:prstGeom prst="rect"/>
                          <a:ln/>
                        </pic:spPr>
                      </pic:pic>
                    </a:graphicData>
                  </a:graphic>
                </wp:anchor>
              </w:drawing>
            </w:r>
          </w:p>
          <w:p w:rsidR="00000000" w:rsidDel="00000000" w:rsidP="00000000" w:rsidRDefault="00000000" w:rsidRPr="00000000" w14:paraId="000004D6">
            <w:pPr>
              <w:pageBreakBefore w:val="0"/>
              <w:spacing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furtive </w:t>
            </w:r>
            <w:r w:rsidDel="00000000" w:rsidR="00000000" w:rsidRPr="00000000">
              <w:rPr>
                <w:rFonts w:ascii="Times New Roman" w:cs="Times New Roman" w:eastAsia="Times New Roman" w:hAnsi="Times New Roman"/>
                <w:i w:val="1"/>
                <w:rtl w:val="0"/>
              </w:rPr>
              <w:t xml:space="preserve">pataħ </w:t>
            </w:r>
            <w:r w:rsidDel="00000000" w:rsidR="00000000" w:rsidRPr="00000000">
              <w:rPr>
                <w:rFonts w:ascii="Times New Roman" w:cs="Times New Roman" w:eastAsia="Times New Roman" w:hAnsi="Times New Roman"/>
                <w:rtl w:val="0"/>
              </w:rPr>
              <w:t xml:space="preserve">pronounced </w:t>
            </w:r>
            <w:r w:rsidDel="00000000" w:rsidR="00000000" w:rsidRPr="00000000">
              <w:rPr>
                <w:rFonts w:ascii="Times New Roman" w:cs="Times New Roman" w:eastAsia="Times New Roman" w:hAnsi="Times New Roman"/>
                <w:i w:val="1"/>
                <w:rtl w:val="0"/>
              </w:rPr>
              <w:t xml:space="preserve">aħ</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4D7">
            <w:pPr>
              <w:pageBreakBefore w:val="0"/>
              <w:spacing w:before="240" w:lineRule="auto"/>
              <w:jc w:val="center"/>
              <w:rPr>
                <w:rFonts w:ascii="Times New Roman" w:cs="Times New Roman" w:eastAsia="Times New Roman" w:hAnsi="Times New Roman"/>
                <w:color w:val="ff0000"/>
                <w:sz w:val="52"/>
                <w:szCs w:val="52"/>
              </w:rPr>
            </w:pPr>
            <w:r w:rsidDel="00000000" w:rsidR="00000000" w:rsidRPr="00000000">
              <w:rPr>
                <w:rFonts w:ascii="Times New Roman" w:cs="Times New Roman" w:eastAsia="Times New Roman" w:hAnsi="Times New Roman"/>
                <w:color w:val="ff0000"/>
                <w:sz w:val="52"/>
                <w:szCs w:val="52"/>
                <w:rtl w:val="1"/>
              </w:rPr>
              <w:t xml:space="preserve">ח</w:t>
            </w:r>
            <w:r w:rsidDel="00000000" w:rsidR="00000000" w:rsidRPr="00000000">
              <w:rPr>
                <w:rFonts w:ascii="Times New Roman" w:cs="Times New Roman" w:eastAsia="Times New Roman" w:hAnsi="Times New Roman"/>
                <w:color w:val="ff0000"/>
                <w:sz w:val="52"/>
                <w:szCs w:val="52"/>
                <w:rtl w:val="0"/>
              </w:rPr>
              <w:t xml:space="preserve">ַ</w:t>
            </w:r>
          </w:p>
          <w:p w:rsidR="00000000" w:rsidDel="00000000" w:rsidP="00000000" w:rsidRDefault="00000000" w:rsidRPr="00000000" w14:paraId="000004D8">
            <w:pPr>
              <w:pageBreakBefore w:val="0"/>
              <w:spacing w:befor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normal </w:t>
            </w:r>
            <w:r w:rsidDel="00000000" w:rsidR="00000000" w:rsidRPr="00000000">
              <w:rPr>
                <w:rFonts w:ascii="Times New Roman" w:cs="Times New Roman" w:eastAsia="Times New Roman" w:hAnsi="Times New Roman"/>
                <w:i w:val="1"/>
                <w:rtl w:val="0"/>
              </w:rPr>
              <w:t xml:space="preserve">pataħ</w:t>
            </w:r>
            <w:r w:rsidDel="00000000" w:rsidR="00000000" w:rsidRPr="00000000">
              <w:rPr>
                <w:rFonts w:ascii="Times New Roman" w:cs="Times New Roman" w:eastAsia="Times New Roman" w:hAnsi="Times New Roman"/>
                <w:rtl w:val="0"/>
              </w:rPr>
              <w:t xml:space="preserve"> pronounced </w:t>
            </w:r>
            <w:r w:rsidDel="00000000" w:rsidR="00000000" w:rsidRPr="00000000">
              <w:rPr>
                <w:rFonts w:ascii="Times New Roman" w:cs="Times New Roman" w:eastAsia="Times New Roman" w:hAnsi="Times New Roman"/>
                <w:i w:val="1"/>
                <w:rtl w:val="0"/>
              </w:rPr>
              <w:t xml:space="preserve">ħa</w:t>
            </w:r>
          </w:p>
        </w:tc>
      </w:tr>
    </w:tbl>
    <w:p w:rsidR="00000000" w:rsidDel="00000000" w:rsidP="00000000" w:rsidRDefault="00000000" w:rsidRPr="00000000" w14:paraId="000004D9">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DA">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furtive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is an </w:t>
      </w:r>
      <w:r w:rsidDel="00000000" w:rsidR="00000000" w:rsidRPr="00000000">
        <w:rPr>
          <w:rFonts w:ascii="Times New Roman" w:cs="Times New Roman" w:eastAsia="Times New Roman" w:hAnsi="Times New Roman"/>
          <w:i w:val="1"/>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sound inserted to make the transition between the previous vowel and the guttural consonant easier to pronounce. So far, the only word we have learned that contains a furtive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is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4"/>
          <w:szCs w:val="24"/>
          <w:rtl w:val="0"/>
        </w:rPr>
        <w:t xml:space="preserve">yareaħ </w:t>
      </w:r>
      <w:r w:rsidDel="00000000" w:rsidR="00000000" w:rsidRPr="00000000">
        <w:rPr>
          <w:rFonts w:ascii="Times New Roman" w:cs="Times New Roman" w:eastAsia="Times New Roman" w:hAnsi="Times New Roman"/>
          <w:sz w:val="24"/>
          <w:szCs w:val="24"/>
          <w:rtl w:val="0"/>
        </w:rPr>
        <w:t xml:space="preserve">‘moon’ (Note that most Modern Hebrew fonts do not include a special furtive </w:t>
      </w:r>
      <w:r w:rsidDel="00000000" w:rsidR="00000000" w:rsidRPr="00000000">
        <w:rPr>
          <w:rFonts w:ascii="Times New Roman" w:cs="Times New Roman" w:eastAsia="Times New Roman" w:hAnsi="Times New Roman"/>
          <w:i w:val="1"/>
          <w:sz w:val="24"/>
          <w:szCs w:val="24"/>
          <w:rtl w:val="0"/>
        </w:rPr>
        <w:t xml:space="preserve">pataħ</w:t>
      </w:r>
      <w:r w:rsidDel="00000000" w:rsidR="00000000" w:rsidRPr="00000000">
        <w:rPr>
          <w:rFonts w:ascii="Times New Roman" w:cs="Times New Roman" w:eastAsia="Times New Roman" w:hAnsi="Times New Roman"/>
          <w:sz w:val="24"/>
          <w:szCs w:val="24"/>
          <w:rtl w:val="0"/>
        </w:rPr>
        <w:t xml:space="preserve"> character that is on the right side instead of centered, including the Times New Roman font in this document). </w:t>
      </w:r>
    </w:p>
    <w:p w:rsidR="00000000" w:rsidDel="00000000" w:rsidP="00000000" w:rsidRDefault="00000000" w:rsidRPr="00000000" w14:paraId="000004DB">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909763" cy="1903439"/>
            <wp:effectExtent b="0" l="0" r="0" t="0"/>
            <wp:docPr id="28" name="image28.jpg"/>
            <a:graphic>
              <a:graphicData uri="http://schemas.openxmlformats.org/drawingml/2006/picture">
                <pic:pic>
                  <pic:nvPicPr>
                    <pic:cNvPr id="0" name="image28.jpg"/>
                    <pic:cNvPicPr preferRelativeResize="0"/>
                  </pic:nvPicPr>
                  <pic:blipFill>
                    <a:blip r:embed="rId39"/>
                    <a:srcRect b="13221" l="24839" r="26762" t="14423"/>
                    <a:stretch>
                      <a:fillRect/>
                    </a:stretch>
                  </pic:blipFill>
                  <pic:spPr>
                    <a:xfrm>
                      <a:off x="0" y="0"/>
                      <a:ext cx="1909763" cy="1903439"/>
                    </a:xfrm>
                    <a:prstGeom prst="rect"/>
                    <a:ln/>
                  </pic:spPr>
                </pic:pic>
              </a:graphicData>
            </a:graphic>
          </wp:inline>
        </w:drawing>
      </w:r>
      <w:r w:rsidDel="00000000" w:rsidR="00000000" w:rsidRPr="00000000">
        <w:rPr>
          <w:rtl w:val="0"/>
        </w:rPr>
      </w:r>
    </w:p>
    <w:p w:rsidR="00000000" w:rsidDel="00000000" w:rsidP="00000000" w:rsidRDefault="00000000" w:rsidRPr="00000000" w14:paraId="000004DC">
      <w:pPr>
        <w:pageBreakBefore w:val="0"/>
        <w:jc w:val="cente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4DD">
      <w:pPr>
        <w:pStyle w:val="Heading1"/>
        <w:pageBreakBefore w:val="0"/>
        <w:rPr/>
      </w:pPr>
      <w:bookmarkStart w:colFirst="0" w:colLast="0" w:name="_jm87qg3sbj0z" w:id="89"/>
      <w:bookmarkEnd w:id="89"/>
      <w:r w:rsidDel="00000000" w:rsidR="00000000" w:rsidRPr="00000000">
        <w:rPr>
          <w:rtl w:val="0"/>
        </w:rPr>
        <w:t xml:space="preserve">Lesson 20 - Asher &amp; Relative Clauses</w:t>
      </w:r>
    </w:p>
    <w:p w:rsidR="00000000" w:rsidDel="00000000" w:rsidP="00000000" w:rsidRDefault="00000000" w:rsidRPr="00000000" w14:paraId="000004DE">
      <w:pPr>
        <w:pStyle w:val="Heading3"/>
        <w:pageBreakBefore w:val="0"/>
        <w:spacing w:after="240" w:before="240" w:lineRule="auto"/>
        <w:rPr/>
      </w:pPr>
      <w:bookmarkStart w:colFirst="0" w:colLast="0" w:name="_q08pxs1pzn4a" w:id="90"/>
      <w:bookmarkEnd w:id="90"/>
      <w:r w:rsidDel="00000000" w:rsidR="00000000" w:rsidRPr="00000000">
        <w:rPr>
          <w:rtl w:val="0"/>
        </w:rPr>
        <w:t xml:space="preserve">20.1 Morphology of prepositions</w:t>
      </w:r>
    </w:p>
    <w:p w:rsidR="00000000" w:rsidDel="00000000" w:rsidP="00000000" w:rsidRDefault="00000000" w:rsidRPr="00000000" w14:paraId="000004DF">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prepositions were derived from parts of the body in their construct forms.</w:t>
      </w:r>
      <w:r w:rsidDel="00000000" w:rsidR="00000000" w:rsidRPr="00000000">
        <w:drawing>
          <wp:anchor allowOverlap="1" behindDoc="0" distB="0" distT="0" distL="0" distR="0" hidden="0" layoutInCell="1" locked="0" relativeHeight="0" simplePos="0">
            <wp:simplePos x="0" y="0"/>
            <wp:positionH relativeFrom="column">
              <wp:posOffset>3943350</wp:posOffset>
            </wp:positionH>
            <wp:positionV relativeFrom="paragraph">
              <wp:posOffset>200025</wp:posOffset>
            </wp:positionV>
            <wp:extent cx="1995488" cy="1170784"/>
            <wp:effectExtent b="0" l="0" r="0" t="0"/>
            <wp:wrapSquare wrapText="bothSides" distB="0" distT="0" distL="0" distR="0"/>
            <wp:docPr id="14" name="image4.png"/>
            <a:graphic>
              <a:graphicData uri="http://schemas.openxmlformats.org/drawingml/2006/picture">
                <pic:pic>
                  <pic:nvPicPr>
                    <pic:cNvPr id="0" name="image4.png"/>
                    <pic:cNvPicPr preferRelativeResize="0"/>
                  </pic:nvPicPr>
                  <pic:blipFill>
                    <a:blip r:embed="rId40"/>
                    <a:srcRect b="0" l="0" r="2920" t="0"/>
                    <a:stretch>
                      <a:fillRect/>
                    </a:stretch>
                  </pic:blipFill>
                  <pic:spPr>
                    <a:xfrm>
                      <a:off x="0" y="0"/>
                      <a:ext cx="1995488" cy="1170784"/>
                    </a:xfrm>
                    <a:prstGeom prst="rect"/>
                    <a:ln/>
                  </pic:spPr>
                </pic:pic>
              </a:graphicData>
            </a:graphic>
          </wp:anchor>
        </w:drawing>
      </w:r>
    </w:p>
    <w:p w:rsidR="00000000" w:rsidDel="00000000" w:rsidP="00000000" w:rsidRDefault="00000000" w:rsidRPr="00000000" w14:paraId="000004E0">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‘next to’ from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ד</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Cardo" w:cs="Cardo" w:eastAsia="Cardo" w:hAnsi="Cardo"/>
          <w:sz w:val="24"/>
          <w:szCs w:val="24"/>
          <w:rtl w:val="0"/>
        </w:rPr>
        <w:t xml:space="preserve">‘hand’ → lit. ‘to the hand of…’   </w:t>
      </w:r>
    </w:p>
    <w:p w:rsidR="00000000" w:rsidDel="00000000" w:rsidP="00000000" w:rsidRDefault="00000000" w:rsidRPr="00000000" w14:paraId="000004E1">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‘in front of’ from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Cardo" w:cs="Cardo" w:eastAsia="Cardo" w:hAnsi="Cardo"/>
          <w:sz w:val="24"/>
          <w:szCs w:val="24"/>
          <w:rtl w:val="0"/>
        </w:rPr>
        <w:t xml:space="preserve"> ‘face’ → lit. ‘to the face of…’ </w:t>
      </w:r>
    </w:p>
    <w:p w:rsidR="00000000" w:rsidDel="00000000" w:rsidP="00000000" w:rsidRDefault="00000000" w:rsidRPr="00000000" w14:paraId="000004E2">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that the construct form of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ים</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 as in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24"/>
          <w:szCs w:val="24"/>
          <w:rtl w:val="0"/>
        </w:rPr>
        <w:t xml:space="preserve"> ‘Avram’s face.’)</w:t>
      </w:r>
    </w:p>
    <w:p w:rsidR="00000000" w:rsidDel="00000000" w:rsidP="00000000" w:rsidRDefault="00000000" w:rsidRPr="00000000" w14:paraId="000004E3">
      <w:pPr>
        <w:pStyle w:val="Heading3"/>
        <w:pageBreakBefore w:val="0"/>
        <w:spacing w:after="240" w:before="240" w:lineRule="auto"/>
        <w:rPr/>
      </w:pPr>
      <w:bookmarkStart w:colFirst="0" w:colLast="0" w:name="_8pcws7nba3jw" w:id="91"/>
      <w:bookmarkEnd w:id="91"/>
      <w:r w:rsidDel="00000000" w:rsidR="00000000" w:rsidRPr="00000000">
        <w:rPr>
          <w:rtl w:val="0"/>
        </w:rPr>
        <w:t xml:space="preserve">20.2 Inseparable prepositions with the definite article</w:t>
      </w:r>
    </w:p>
    <w:p w:rsidR="00000000" w:rsidDel="00000000" w:rsidP="00000000" w:rsidRDefault="00000000" w:rsidRPr="00000000" w14:paraId="000004E4">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three prepositions in Hebrew that consist of only one letter, and always affix to the word that follows. These are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(the last one will be introduced in lesson 41). When these affix to a noun that has a definite article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ha</w:t>
      </w:r>
      <w:r w:rsidDel="00000000" w:rsidR="00000000" w:rsidRPr="00000000">
        <w:rPr>
          <w:rFonts w:ascii="Times New Roman" w:cs="Times New Roman" w:eastAsia="Times New Roman" w:hAnsi="Times New Roman"/>
          <w:sz w:val="24"/>
          <w:szCs w:val="24"/>
          <w:rtl w:val="0"/>
        </w:rPr>
        <w:t xml:space="preserve">- ‘the,’ the letter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he </w:t>
      </w:r>
      <w:r w:rsidDel="00000000" w:rsidR="00000000" w:rsidRPr="00000000">
        <w:rPr>
          <w:rFonts w:ascii="Times New Roman" w:cs="Times New Roman" w:eastAsia="Times New Roman" w:hAnsi="Times New Roman"/>
          <w:sz w:val="24"/>
          <w:szCs w:val="24"/>
          <w:rtl w:val="0"/>
        </w:rPr>
        <w:t xml:space="preserve">disappears and the preposition takes the vowel of the article (We saw this briefly in 7.3).</w:t>
      </w:r>
    </w:p>
    <w:p w:rsidR="00000000" w:rsidDel="00000000" w:rsidP="00000000" w:rsidRDefault="00000000" w:rsidRPr="00000000" w14:paraId="000004E5">
      <w:pPr>
        <w:pageBreakBefore w:val="0"/>
        <w:bidi w:val="1"/>
        <w:spacing w:after="240" w:befor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color w:val="1155cc"/>
          <w:sz w:val="40"/>
          <w:szCs w:val="40"/>
          <w:rtl w:val="1"/>
        </w:rPr>
        <w:t xml:space="preserve">ב</w:t>
      </w:r>
      <w:r w:rsidDel="00000000" w:rsidR="00000000" w:rsidRPr="00000000">
        <w:rPr>
          <w:rFonts w:ascii="Times New Roman" w:cs="Times New Roman" w:eastAsia="Times New Roman" w:hAnsi="Times New Roman"/>
          <w:color w:val="1155cc"/>
          <w:sz w:val="40"/>
          <w:szCs w:val="40"/>
          <w:rtl w:val="1"/>
        </w:rPr>
        <w:t xml:space="preserve">ְּ</w:t>
      </w:r>
      <w:r w:rsidDel="00000000" w:rsidR="00000000" w:rsidRPr="00000000">
        <w:rPr>
          <w:rFonts w:ascii="Times New Roman" w:cs="Times New Roman" w:eastAsia="Times New Roman" w:hAnsi="Times New Roman"/>
          <w:sz w:val="40"/>
          <w:szCs w:val="40"/>
          <w:rtl w:val="0"/>
        </w:rPr>
        <w:t xml:space="preserve"> + </w:t>
      </w:r>
      <w:r w:rsidDel="00000000" w:rsidR="00000000" w:rsidRPr="00000000">
        <w:rPr>
          <w:rFonts w:ascii="Times New Roman" w:cs="Times New Roman" w:eastAsia="Times New Roman" w:hAnsi="Times New Roman"/>
          <w:color w:val="ff00ff"/>
          <w:sz w:val="40"/>
          <w:szCs w:val="40"/>
          <w:rtl w:val="1"/>
        </w:rPr>
        <w:t xml:space="preserve">ה</w:t>
      </w:r>
      <w:r w:rsidDel="00000000" w:rsidR="00000000" w:rsidRPr="00000000">
        <w:rPr>
          <w:rFonts w:ascii="Times New Roman" w:cs="Times New Roman" w:eastAsia="Times New Roman" w:hAnsi="Times New Roman"/>
          <w:color w:val="ff00ff"/>
          <w:sz w:val="40"/>
          <w:szCs w:val="40"/>
          <w:rtl w:val="1"/>
        </w:rPr>
        <w:t xml:space="preserve">ַ </w:t>
      </w:r>
      <w:r w:rsidDel="00000000" w:rsidR="00000000" w:rsidRPr="00000000">
        <w:rPr>
          <w:rtl w:val="0"/>
        </w:rPr>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Cardo" w:cs="Cardo" w:eastAsia="Cardo" w:hAnsi="Cardo"/>
          <w:sz w:val="40"/>
          <w:szCs w:val="40"/>
          <w:rtl w:val="1"/>
        </w:rPr>
        <w:t xml:space="preserve"> ← </w:t>
      </w:r>
      <w:r w:rsidDel="00000000" w:rsidR="00000000" w:rsidRPr="00000000">
        <w:rPr>
          <w:rFonts w:ascii="Times New Roman" w:cs="Times New Roman" w:eastAsia="Times New Roman" w:hAnsi="Times New Roman"/>
          <w:color w:val="cc0000"/>
          <w:sz w:val="40"/>
          <w:szCs w:val="40"/>
          <w:rtl w:val="1"/>
        </w:rPr>
        <w:t xml:space="preserve">ב</w:t>
      </w:r>
      <w:r w:rsidDel="00000000" w:rsidR="00000000" w:rsidRPr="00000000">
        <w:rPr>
          <w:rFonts w:ascii="Times New Roman" w:cs="Times New Roman" w:eastAsia="Times New Roman" w:hAnsi="Times New Roman"/>
          <w:color w:val="cc0000"/>
          <w:sz w:val="40"/>
          <w:szCs w:val="40"/>
          <w:rtl w:val="1"/>
        </w:rPr>
        <w:t xml:space="preserve">ַּ</w:t>
      </w:r>
      <w:r w:rsidDel="00000000" w:rsidR="00000000" w:rsidRPr="00000000">
        <w:rPr>
          <w:rFonts w:ascii="Times New Roman" w:cs="Times New Roman" w:eastAsia="Times New Roman" w:hAnsi="Times New Roman"/>
          <w:sz w:val="40"/>
          <w:szCs w:val="40"/>
          <w:rtl w:val="1"/>
        </w:rPr>
        <w:t xml:space="preserve">מ</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ב</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ר</w:t>
      </w:r>
      <w:r w:rsidDel="00000000" w:rsidR="00000000" w:rsidRPr="00000000">
        <w:rPr>
          <w:rFonts w:ascii="Times New Roman" w:cs="Times New Roman" w:eastAsia="Times New Roman" w:hAnsi="Times New Roman"/>
          <w:sz w:val="40"/>
          <w:szCs w:val="40"/>
          <w:rtl w:val="1"/>
        </w:rPr>
        <w:tab/>
        <w:tab/>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color w:val="1155cc"/>
          <w:sz w:val="24"/>
          <w:szCs w:val="24"/>
          <w:rtl w:val="0"/>
        </w:rPr>
        <w:t xml:space="preserve">in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color w:val="ff00ff"/>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wilderness‘</w:t>
      </w:r>
    </w:p>
    <w:p w:rsidR="00000000" w:rsidDel="00000000" w:rsidP="00000000" w:rsidRDefault="00000000" w:rsidRPr="00000000" w14:paraId="000004E6">
      <w:pPr>
        <w:pageBreakBefore w:val="0"/>
        <w:bidi w:val="1"/>
        <w:spacing w:after="240" w:before="240" w:lineRule="auto"/>
        <w:jc w:val="center"/>
        <w:rPr>
          <w:rFonts w:ascii="Times New Roman" w:cs="Times New Roman" w:eastAsia="Times New Roman" w:hAnsi="Times New Roman"/>
          <w:i w:val="1"/>
          <w:sz w:val="40"/>
          <w:szCs w:val="40"/>
        </w:rPr>
      </w:pPr>
      <w:r w:rsidDel="00000000" w:rsidR="00000000" w:rsidRPr="00000000">
        <w:rPr>
          <w:rFonts w:ascii="Times New Roman" w:cs="Times New Roman" w:eastAsia="Times New Roman" w:hAnsi="Times New Roman"/>
          <w:color w:val="1155cc"/>
          <w:sz w:val="40"/>
          <w:szCs w:val="40"/>
          <w:rtl w:val="1"/>
        </w:rPr>
        <w:t xml:space="preserve">ב</w:t>
      </w:r>
      <w:r w:rsidDel="00000000" w:rsidR="00000000" w:rsidRPr="00000000">
        <w:rPr>
          <w:rFonts w:ascii="Times New Roman" w:cs="Times New Roman" w:eastAsia="Times New Roman" w:hAnsi="Times New Roman"/>
          <w:color w:val="1155cc"/>
          <w:sz w:val="40"/>
          <w:szCs w:val="40"/>
          <w:rtl w:val="1"/>
        </w:rPr>
        <w:t xml:space="preserve">ְּ</w:t>
      </w:r>
      <w:r w:rsidDel="00000000" w:rsidR="00000000" w:rsidRPr="00000000">
        <w:rPr>
          <w:rFonts w:ascii="Times New Roman" w:cs="Times New Roman" w:eastAsia="Times New Roman" w:hAnsi="Times New Roman"/>
          <w:sz w:val="40"/>
          <w:szCs w:val="40"/>
          <w:rtl w:val="0"/>
        </w:rPr>
        <w:t xml:space="preserve"> + </w:t>
      </w:r>
      <w:r w:rsidDel="00000000" w:rsidR="00000000" w:rsidRPr="00000000">
        <w:rPr>
          <w:rFonts w:ascii="Times New Roman" w:cs="Times New Roman" w:eastAsia="Times New Roman" w:hAnsi="Times New Roman"/>
          <w:color w:val="ff00ff"/>
          <w:sz w:val="40"/>
          <w:szCs w:val="40"/>
          <w:rtl w:val="1"/>
        </w:rPr>
        <w:t xml:space="preserve">ה</w:t>
      </w:r>
      <w:r w:rsidDel="00000000" w:rsidR="00000000" w:rsidRPr="00000000">
        <w:rPr>
          <w:rFonts w:ascii="Times New Roman" w:cs="Times New Roman" w:eastAsia="Times New Roman" w:hAnsi="Times New Roman"/>
          <w:color w:val="ff00ff"/>
          <w:sz w:val="40"/>
          <w:szCs w:val="40"/>
          <w:rtl w:val="1"/>
        </w:rPr>
        <w:t xml:space="preserve">ַ </w:t>
      </w:r>
      <w:r w:rsidDel="00000000" w:rsidR="00000000" w:rsidRPr="00000000">
        <w:rPr>
          <w:rtl w:val="0"/>
        </w:rPr>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 </w:t>
      </w:r>
      <w:r w:rsidDel="00000000" w:rsidR="00000000" w:rsidRPr="00000000">
        <w:rPr>
          <w:rFonts w:ascii="Times New Roman" w:cs="Times New Roman" w:eastAsia="Times New Roman" w:hAnsi="Times New Roman"/>
          <w:color w:val="cc0000"/>
          <w:sz w:val="40"/>
          <w:szCs w:val="40"/>
          <w:rtl w:val="1"/>
        </w:rPr>
        <w:t xml:space="preserve">ב</w:t>
      </w:r>
      <w:r w:rsidDel="00000000" w:rsidR="00000000" w:rsidRPr="00000000">
        <w:rPr>
          <w:rFonts w:ascii="Times New Roman" w:cs="Times New Roman" w:eastAsia="Times New Roman" w:hAnsi="Times New Roman"/>
          <w:color w:val="cc0000"/>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ד</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w:t>
        <w:tab/>
        <w:tab/>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color w:val="1155cc"/>
          <w:sz w:val="24"/>
          <w:szCs w:val="24"/>
          <w:rtl w:val="0"/>
        </w:rPr>
        <w:t xml:space="preserve">in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color w:val="ff00ff"/>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field‘</w:t>
      </w:r>
      <w:r w:rsidDel="00000000" w:rsidR="00000000" w:rsidRPr="00000000">
        <w:rPr>
          <w:rtl w:val="0"/>
        </w:rPr>
      </w:r>
    </w:p>
    <w:p w:rsidR="00000000" w:rsidDel="00000000" w:rsidP="00000000" w:rsidRDefault="00000000" w:rsidRPr="00000000" w14:paraId="000004E7">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Contrast the two words below, with and without the definite article:</w:t>
      </w:r>
    </w:p>
    <w:p w:rsidR="00000000" w:rsidDel="00000000" w:rsidP="00000000" w:rsidRDefault="00000000" w:rsidRPr="00000000" w14:paraId="000004E8">
      <w:pPr>
        <w:pageBreakBefore w:val="0"/>
        <w:bidi w:val="1"/>
        <w:spacing w:after="200" w:before="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color w:val="1155cc"/>
          <w:sz w:val="40"/>
          <w:szCs w:val="40"/>
          <w:rtl w:val="1"/>
        </w:rPr>
        <w:t xml:space="preserve">ל</w:t>
      </w:r>
      <w:r w:rsidDel="00000000" w:rsidR="00000000" w:rsidRPr="00000000">
        <w:rPr>
          <w:rFonts w:ascii="Times New Roman" w:cs="Times New Roman" w:eastAsia="Times New Roman" w:hAnsi="Times New Roman"/>
          <w:color w:val="1155cc"/>
          <w:sz w:val="40"/>
          <w:szCs w:val="40"/>
          <w:rtl w:val="1"/>
        </w:rPr>
        <w:t xml:space="preserve">ְ</w:t>
      </w:r>
      <w:r w:rsidDel="00000000" w:rsidR="00000000" w:rsidRPr="00000000">
        <w:rPr>
          <w:rtl w:val="0"/>
        </w:rPr>
      </w:r>
      <w:r w:rsidDel="00000000" w:rsidR="00000000" w:rsidRPr="00000000">
        <w:rPr>
          <w:rFonts w:ascii="Times New Roman" w:cs="Times New Roman" w:eastAsia="Times New Roman" w:hAnsi="Times New Roman"/>
          <w:sz w:val="40"/>
          <w:szCs w:val="40"/>
          <w:rtl w:val="1"/>
        </w:rPr>
        <w:t xml:space="preserve"> + </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Cardo" w:cs="Cardo" w:eastAsia="Cardo" w:hAnsi="Cardo"/>
          <w:sz w:val="40"/>
          <w:szCs w:val="40"/>
          <w:rtl w:val="1"/>
        </w:rPr>
        <w:t xml:space="preserve"> ← </w:t>
      </w:r>
      <w:r w:rsidDel="00000000" w:rsidR="00000000" w:rsidRPr="00000000">
        <w:rPr>
          <w:rFonts w:ascii="Times New Roman" w:cs="Times New Roman" w:eastAsia="Times New Roman" w:hAnsi="Times New Roman"/>
          <w:color w:val="1155cc"/>
          <w:sz w:val="40"/>
          <w:szCs w:val="40"/>
          <w:rtl w:val="1"/>
        </w:rPr>
        <w:t xml:space="preserve">ל</w:t>
      </w:r>
      <w:r w:rsidDel="00000000" w:rsidR="00000000" w:rsidRPr="00000000">
        <w:rPr>
          <w:rFonts w:ascii="Times New Roman" w:cs="Times New Roman" w:eastAsia="Times New Roman" w:hAnsi="Times New Roman"/>
          <w:color w:val="1155cc"/>
          <w:sz w:val="40"/>
          <w:szCs w:val="40"/>
          <w:rtl w:val="1"/>
        </w:rPr>
        <w:t xml:space="preserve">ְ</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w:t>
        <w:tab/>
        <w:tab/>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color w:val="1155cc"/>
          <w:sz w:val="24"/>
          <w:szCs w:val="24"/>
          <w:rtl w:val="0"/>
        </w:rPr>
        <w:t xml:space="preserve">to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w:t>
      </w:r>
      <w:r w:rsidDel="00000000" w:rsidR="00000000" w:rsidRPr="00000000">
        <w:rPr>
          <w:rFonts w:ascii="Times New Roman" w:cs="Times New Roman" w:eastAsia="Times New Roman" w:hAnsi="Times New Roman"/>
          <w:i w:val="1"/>
          <w:sz w:val="24"/>
          <w:szCs w:val="24"/>
          <w:rtl w:val="0"/>
        </w:rPr>
        <w:t xml:space="preserve"> woman‘</w:t>
      </w:r>
    </w:p>
    <w:p w:rsidR="00000000" w:rsidDel="00000000" w:rsidP="00000000" w:rsidRDefault="00000000" w:rsidRPr="00000000" w14:paraId="000004E9">
      <w:pPr>
        <w:pageBreakBefore w:val="0"/>
        <w:bidi w:val="1"/>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color w:val="1155cc"/>
          <w:sz w:val="40"/>
          <w:szCs w:val="40"/>
          <w:rtl w:val="1"/>
        </w:rPr>
        <w:t xml:space="preserve">ל</w:t>
      </w:r>
      <w:r w:rsidDel="00000000" w:rsidR="00000000" w:rsidRPr="00000000">
        <w:rPr>
          <w:rFonts w:ascii="Times New Roman" w:cs="Times New Roman" w:eastAsia="Times New Roman" w:hAnsi="Times New Roman"/>
          <w:color w:val="1155cc"/>
          <w:sz w:val="40"/>
          <w:szCs w:val="40"/>
          <w:rtl w:val="1"/>
        </w:rPr>
        <w:t xml:space="preserve">ְ</w:t>
      </w:r>
      <w:r w:rsidDel="00000000" w:rsidR="00000000" w:rsidRPr="00000000">
        <w:rPr>
          <w:rFonts w:ascii="Times New Roman" w:cs="Times New Roman" w:eastAsia="Times New Roman" w:hAnsi="Times New Roman"/>
          <w:sz w:val="40"/>
          <w:szCs w:val="40"/>
          <w:rtl w:val="0"/>
        </w:rPr>
        <w:t xml:space="preserve"> + </w:t>
      </w:r>
      <w:r w:rsidDel="00000000" w:rsidR="00000000" w:rsidRPr="00000000">
        <w:rPr>
          <w:rFonts w:ascii="Times New Roman" w:cs="Times New Roman" w:eastAsia="Times New Roman" w:hAnsi="Times New Roman"/>
          <w:color w:val="ff00ff"/>
          <w:sz w:val="40"/>
          <w:szCs w:val="40"/>
          <w:rtl w:val="1"/>
        </w:rPr>
        <w:t xml:space="preserve">ה</w:t>
      </w:r>
      <w:r w:rsidDel="00000000" w:rsidR="00000000" w:rsidRPr="00000000">
        <w:rPr>
          <w:rFonts w:ascii="Times New Roman" w:cs="Times New Roman" w:eastAsia="Times New Roman" w:hAnsi="Times New Roman"/>
          <w:color w:val="ff00ff"/>
          <w:sz w:val="40"/>
          <w:szCs w:val="40"/>
          <w:rtl w:val="1"/>
        </w:rPr>
        <w:t xml:space="preserve">ָ </w:t>
      </w:r>
      <w:r w:rsidDel="00000000" w:rsidR="00000000" w:rsidRPr="00000000">
        <w:rPr>
          <w:rtl w:val="0"/>
        </w:rPr>
      </w:r>
      <w:r w:rsidDel="00000000" w:rsidR="00000000" w:rsidRPr="00000000">
        <w:rPr>
          <w:rFonts w:ascii="Times New Roman" w:cs="Times New Roman" w:eastAsia="Times New Roman" w:hAnsi="Times New Roman"/>
          <w:sz w:val="40"/>
          <w:szCs w:val="40"/>
          <w:rtl w:val="1"/>
        </w:rPr>
        <w:t xml:space="preserve">+ </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Cardo" w:cs="Cardo" w:eastAsia="Cardo" w:hAnsi="Cardo"/>
          <w:sz w:val="40"/>
          <w:szCs w:val="40"/>
          <w:rtl w:val="1"/>
        </w:rPr>
        <w:t xml:space="preserve"> ← </w:t>
      </w:r>
      <w:r w:rsidDel="00000000" w:rsidR="00000000" w:rsidRPr="00000000">
        <w:rPr>
          <w:rFonts w:ascii="Times New Roman" w:cs="Times New Roman" w:eastAsia="Times New Roman" w:hAnsi="Times New Roman"/>
          <w:color w:val="cc0000"/>
          <w:sz w:val="40"/>
          <w:szCs w:val="40"/>
          <w:rtl w:val="1"/>
        </w:rPr>
        <w:t xml:space="preserve">ל</w:t>
      </w:r>
      <w:r w:rsidDel="00000000" w:rsidR="00000000" w:rsidRPr="00000000">
        <w:rPr>
          <w:rFonts w:ascii="Times New Roman" w:cs="Times New Roman" w:eastAsia="Times New Roman" w:hAnsi="Times New Roman"/>
          <w:color w:val="cc0000"/>
          <w:sz w:val="40"/>
          <w:szCs w:val="40"/>
          <w:rtl w:val="1"/>
        </w:rPr>
        <w:t xml:space="preserve">ָ</w:t>
      </w:r>
      <w:r w:rsidDel="00000000" w:rsidR="00000000" w:rsidRPr="00000000">
        <w:rPr>
          <w:rFonts w:ascii="Times New Roman" w:cs="Times New Roman" w:eastAsia="Times New Roman" w:hAnsi="Times New Roman"/>
          <w:sz w:val="40"/>
          <w:szCs w:val="40"/>
          <w:rtl w:val="1"/>
        </w:rPr>
        <w:t xml:space="preserve">א</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ש</w:t>
      </w:r>
      <w:r w:rsidDel="00000000" w:rsidR="00000000" w:rsidRPr="00000000">
        <w:rPr>
          <w:rFonts w:ascii="Times New Roman" w:cs="Times New Roman" w:eastAsia="Times New Roman" w:hAnsi="Times New Roman"/>
          <w:sz w:val="40"/>
          <w:szCs w:val="40"/>
          <w:rtl w:val="1"/>
        </w:rPr>
        <w:t xml:space="preserve">ָּׁ</w:t>
      </w:r>
      <w:r w:rsidDel="00000000" w:rsidR="00000000" w:rsidRPr="00000000">
        <w:rPr>
          <w:rFonts w:ascii="Times New Roman" w:cs="Times New Roman" w:eastAsia="Times New Roman" w:hAnsi="Times New Roman"/>
          <w:sz w:val="40"/>
          <w:szCs w:val="40"/>
          <w:rtl w:val="1"/>
        </w:rPr>
        <w:t xml:space="preserve">ה</w:t>
      </w:r>
      <w:r w:rsidDel="00000000" w:rsidR="00000000" w:rsidRPr="00000000">
        <w:rPr>
          <w:rFonts w:ascii="Times New Roman" w:cs="Times New Roman" w:eastAsia="Times New Roman" w:hAnsi="Times New Roman"/>
          <w:sz w:val="40"/>
          <w:szCs w:val="40"/>
          <w:rtl w:val="1"/>
        </w:rPr>
        <w:t xml:space="preserve"> </w:t>
        <w:tab/>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color w:val="1155cc"/>
          <w:sz w:val="24"/>
          <w:szCs w:val="24"/>
          <w:rtl w:val="0"/>
        </w:rPr>
        <w:t xml:space="preserve">to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b w:val="1"/>
          <w:i w:val="1"/>
          <w:color w:val="ff00ff"/>
          <w:sz w:val="24"/>
          <w:szCs w:val="24"/>
          <w:rtl w:val="0"/>
        </w:rPr>
        <w:t xml:space="preserve">the</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woman‘</w:t>
      </w:r>
    </w:p>
    <w:p w:rsidR="00000000" w:rsidDel="00000000" w:rsidP="00000000" w:rsidRDefault="00000000" w:rsidRPr="00000000" w14:paraId="000004EA">
      <w:pPr>
        <w:pStyle w:val="Heading3"/>
        <w:pageBreakBefore w:val="0"/>
        <w:spacing w:after="240" w:before="240" w:lineRule="auto"/>
        <w:rPr/>
      </w:pPr>
      <w:bookmarkStart w:colFirst="0" w:colLast="0" w:name="_2w2nkdc384jc" w:id="92"/>
      <w:bookmarkEnd w:id="92"/>
      <w:r w:rsidDel="00000000" w:rsidR="00000000" w:rsidRPr="00000000">
        <w:rPr>
          <w:rtl w:val="0"/>
        </w:rPr>
        <w:t xml:space="preserve"> 20.3 When </w:t>
      </w:r>
      <w:r w:rsidDel="00000000" w:rsidR="00000000" w:rsidRPr="00000000">
        <w:rPr>
          <w:rtl w:val="0"/>
        </w:rPr>
      </w:r>
      <w:r w:rsidDel="00000000" w:rsidR="00000000" w:rsidRPr="00000000">
        <w:rPr>
          <w:b w:val="0"/>
          <w:sz w:val="44"/>
          <w:szCs w:val="44"/>
          <w:rtl w:val="0"/>
        </w:rPr>
        <w:t xml:space="preserve">-</w:t>
      </w:r>
      <w:r w:rsidDel="00000000" w:rsidR="00000000" w:rsidRPr="00000000">
        <w:rPr>
          <w:b w:val="0"/>
          <w:sz w:val="44"/>
          <w:szCs w:val="44"/>
          <w:rtl w:val="1"/>
        </w:rPr>
        <w:t xml:space="preserve">ו</w:t>
      </w:r>
      <w:r w:rsidDel="00000000" w:rsidR="00000000" w:rsidRPr="00000000">
        <w:rPr>
          <w:b w:val="0"/>
          <w:sz w:val="44"/>
          <w:szCs w:val="44"/>
          <w:rtl w:val="0"/>
        </w:rPr>
        <w:t xml:space="preserve">ְ</w:t>
      </w:r>
      <w:r w:rsidDel="00000000" w:rsidR="00000000" w:rsidRPr="00000000">
        <w:rPr>
          <w:b w:val="0"/>
          <w:rtl w:val="0"/>
        </w:rPr>
        <w:t xml:space="preserve"> </w:t>
      </w:r>
      <w:r w:rsidDel="00000000" w:rsidR="00000000" w:rsidRPr="00000000">
        <w:rPr>
          <w:rtl w:val="0"/>
        </w:rPr>
        <w:t xml:space="preserve">(</w:t>
      </w:r>
      <w:r w:rsidDel="00000000" w:rsidR="00000000" w:rsidRPr="00000000">
        <w:rPr>
          <w:i w:val="1"/>
          <w:rtl w:val="0"/>
        </w:rPr>
        <w:t xml:space="preserve">vǝ-</w:t>
      </w:r>
      <w:r w:rsidDel="00000000" w:rsidR="00000000" w:rsidRPr="00000000">
        <w:rPr>
          <w:rtl w:val="0"/>
        </w:rPr>
        <w:t xml:space="preserve">) becomes </w:t>
      </w:r>
      <w:r w:rsidDel="00000000" w:rsidR="00000000" w:rsidRPr="00000000">
        <w:rPr>
          <w:rtl w:val="0"/>
        </w:rPr>
      </w:r>
      <w:r w:rsidDel="00000000" w:rsidR="00000000" w:rsidRPr="00000000">
        <w:rPr>
          <w:b w:val="0"/>
          <w:sz w:val="44"/>
          <w:szCs w:val="44"/>
          <w:rtl w:val="0"/>
        </w:rPr>
        <w:t xml:space="preserve">-</w:t>
      </w:r>
      <w:r w:rsidDel="00000000" w:rsidR="00000000" w:rsidRPr="00000000">
        <w:rPr>
          <w:b w:val="0"/>
          <w:sz w:val="44"/>
          <w:szCs w:val="44"/>
          <w:rtl w:val="1"/>
        </w:rPr>
        <w:t xml:space="preserve">ו</w:t>
      </w:r>
      <w:r w:rsidDel="00000000" w:rsidR="00000000" w:rsidRPr="00000000">
        <w:rPr>
          <w:b w:val="0"/>
          <w:sz w:val="44"/>
          <w:szCs w:val="44"/>
          <w:rtl w:val="0"/>
        </w:rPr>
        <w:t xml:space="preserve">ּ</w:t>
      </w:r>
      <w:r w:rsidDel="00000000" w:rsidR="00000000" w:rsidRPr="00000000">
        <w:rPr>
          <w:i w:val="1"/>
          <w:sz w:val="24"/>
          <w:szCs w:val="24"/>
          <w:rtl w:val="0"/>
        </w:rPr>
        <w:t xml:space="preserve"> </w:t>
      </w:r>
      <w:r w:rsidDel="00000000" w:rsidR="00000000" w:rsidRPr="00000000">
        <w:rPr>
          <w:rtl w:val="0"/>
        </w:rPr>
        <w:t xml:space="preserve">(</w:t>
      </w:r>
      <w:r w:rsidDel="00000000" w:rsidR="00000000" w:rsidRPr="00000000">
        <w:rPr>
          <w:i w:val="1"/>
          <w:rtl w:val="0"/>
        </w:rPr>
        <w:t xml:space="preserve">u-</w:t>
      </w:r>
      <w:r w:rsidDel="00000000" w:rsidR="00000000" w:rsidRPr="00000000">
        <w:rPr>
          <w:rtl w:val="0"/>
        </w:rPr>
        <w:t xml:space="preserve">) (Review from 3.1)</w:t>
      </w:r>
      <w:r w:rsidDel="00000000" w:rsidR="00000000" w:rsidRPr="00000000">
        <w:rPr>
          <w:rtl w:val="0"/>
        </w:rPr>
      </w:r>
    </w:p>
    <w:p w:rsidR="00000000" w:rsidDel="00000000" w:rsidP="00000000" w:rsidRDefault="00000000" w:rsidRPr="00000000" w14:paraId="000004E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some contexts,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vǝ-</w:t>
      </w:r>
      <w:r w:rsidDel="00000000" w:rsidR="00000000" w:rsidRPr="00000000">
        <w:rPr>
          <w:rFonts w:ascii="Times New Roman" w:cs="Times New Roman" w:eastAsia="Times New Roman" w:hAnsi="Times New Roman"/>
          <w:sz w:val="24"/>
          <w:szCs w:val="24"/>
          <w:rtl w:val="0"/>
        </w:rPr>
        <w:t xml:space="preserve">) becomes </w:t>
      </w:r>
      <w:r w:rsidDel="00000000" w:rsidR="00000000" w:rsidRPr="00000000">
        <w:rPr>
          <w:rtl w:val="0"/>
        </w:rPr>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u-</w:t>
      </w:r>
      <w:r w:rsidDel="00000000" w:rsidR="00000000" w:rsidRPr="00000000">
        <w:rPr>
          <w:rFonts w:ascii="Times New Roman" w:cs="Times New Roman" w:eastAsia="Times New Roman" w:hAnsi="Times New Roman"/>
          <w:sz w:val="24"/>
          <w:szCs w:val="24"/>
          <w:rtl w:val="0"/>
        </w:rPr>
        <w:t xml:space="preserve">), depending on the word it is attached to. This sound change happens: </w:t>
      </w:r>
    </w:p>
    <w:p w:rsidR="00000000" w:rsidDel="00000000" w:rsidP="00000000" w:rsidRDefault="00000000" w:rsidRPr="00000000" w14:paraId="000004EC">
      <w:pPr>
        <w:pageBreakBefore w:val="0"/>
        <w:numPr>
          <w:ilvl w:val="0"/>
          <w:numId w:val="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before the labial (involving the lips) letters  </w:t>
      </w:r>
      <w:r w:rsidDel="00000000" w:rsidR="00000000" w:rsidRPr="00000000">
        <w:rPr>
          <w:rFonts w:ascii="Times New Roman" w:cs="Times New Roman" w:eastAsia="Times New Roman" w:hAnsi="Times New Roman"/>
          <w:sz w:val="36"/>
          <w:szCs w:val="36"/>
          <w:rtl w:val="1"/>
        </w:rPr>
        <w:t xml:space="preserve">פ</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36"/>
          <w:szCs w:val="36"/>
          <w:rtl w:val="1"/>
        </w:rPr>
        <w:t xml:space="preserve">ב</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36"/>
          <w:szCs w:val="36"/>
          <w:rtl w:val="1"/>
        </w:rPr>
        <w:t xml:space="preserve">ו</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when it is pronounced as consonant </w:t>
      </w:r>
      <w:r w:rsidDel="00000000" w:rsidR="00000000" w:rsidRPr="00000000">
        <w:rPr>
          <w:rFonts w:ascii="Times New Roman" w:cs="Times New Roman" w:eastAsia="Times New Roman" w:hAnsi="Times New Roman"/>
          <w:i w:val="1"/>
          <w:sz w:val="24"/>
          <w:szCs w:val="24"/>
          <w:rtl w:val="0"/>
        </w:rPr>
        <w:t xml:space="preserve">v</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ED">
      <w:pPr>
        <w:pageBreakBefore w:val="0"/>
        <w:numPr>
          <w:ilvl w:val="0"/>
          <w:numId w:val="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before a word with </w:t>
      </w:r>
      <w:r w:rsidDel="00000000" w:rsidR="00000000" w:rsidRPr="00000000">
        <w:rPr>
          <w:rFonts w:ascii="Times New Roman" w:cs="Times New Roman" w:eastAsia="Times New Roman" w:hAnsi="Times New Roman"/>
          <w:i w:val="1"/>
          <w:sz w:val="24"/>
          <w:szCs w:val="24"/>
          <w:rtl w:val="0"/>
        </w:rPr>
        <w:t xml:space="preserve">shewa</w:t>
      </w:r>
      <w:r w:rsidDel="00000000" w:rsidR="00000000" w:rsidRPr="00000000">
        <w:rPr>
          <w:rFonts w:ascii="Times New Roman" w:cs="Times New Roman" w:eastAsia="Times New Roman" w:hAnsi="Times New Roman"/>
          <w:sz w:val="24"/>
          <w:szCs w:val="24"/>
          <w:rtl w:val="0"/>
        </w:rPr>
        <w:t xml:space="preserve"> vowel</w:t>
      </w:r>
      <w:r w:rsidDel="00000000" w:rsidR="00000000" w:rsidRPr="00000000">
        <w:rPr>
          <w:rFonts w:ascii="Times New Roman" w:cs="Times New Roman" w:eastAsia="Times New Roman" w:hAnsi="Times New Roman"/>
          <w:sz w:val="36"/>
          <w:szCs w:val="36"/>
          <w:rtl w:val="0"/>
        </w:rPr>
        <w:t xml:space="preserve"> ְ </w:t>
      </w:r>
      <w:r w:rsidDel="00000000" w:rsidR="00000000" w:rsidRPr="00000000">
        <w:rPr>
          <w:rFonts w:ascii="Times New Roman" w:cs="Times New Roman" w:eastAsia="Times New Roman" w:hAnsi="Times New Roman"/>
          <w:sz w:val="24"/>
          <w:szCs w:val="24"/>
          <w:rtl w:val="0"/>
        </w:rPr>
        <w:t xml:space="preserve">under the first letter, as in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ג</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ים</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ff00ff"/>
          <w:sz w:val="36"/>
          <w:szCs w:val="36"/>
          <w:rtl w:val="1"/>
        </w:rPr>
        <w:t xml:space="preserve">ו</w:t>
      </w:r>
      <w:r w:rsidDel="00000000" w:rsidR="00000000" w:rsidRPr="00000000">
        <w:rPr>
          <w:rFonts w:ascii="Times New Roman" w:cs="Times New Roman" w:eastAsia="Times New Roman" w:hAnsi="Times New Roman"/>
          <w:color w:val="ff00ff"/>
          <w:sz w:val="36"/>
          <w:szCs w:val="36"/>
          <w:rtl w:val="1"/>
        </w:rPr>
        <w:t xml:space="preserve">ּ</w:t>
      </w:r>
      <w:r w:rsidDel="00000000" w:rsidR="00000000" w:rsidRPr="00000000">
        <w:rPr>
          <w:rFonts w:ascii="Times New Roman" w:cs="Times New Roman" w:eastAsia="Times New Roman" w:hAnsi="Times New Roman"/>
          <w:sz w:val="36"/>
          <w:szCs w:val="36"/>
          <w:rtl w:val="1"/>
        </w:rPr>
        <w:t xml:space="preserve">נ</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ת</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Times New Roman" w:cs="Times New Roman" w:eastAsia="Times New Roman" w:hAnsi="Times New Roman"/>
          <w:sz w:val="24"/>
          <w:szCs w:val="24"/>
          <w:rtl w:val="0"/>
        </w:rPr>
        <w:t xml:space="preserve">etc.</w:t>
      </w:r>
      <w:r w:rsidDel="00000000" w:rsidR="00000000" w:rsidRPr="00000000">
        <w:rPr>
          <w:rtl w:val="0"/>
        </w:rPr>
      </w:r>
    </w:p>
    <w:p w:rsidR="00000000" w:rsidDel="00000000" w:rsidP="00000000" w:rsidRDefault="00000000" w:rsidRPr="00000000" w14:paraId="000004EE">
      <w:pPr>
        <w:pStyle w:val="Heading3"/>
        <w:pageBreakBefore w:val="0"/>
        <w:spacing w:after="240" w:before="240" w:lineRule="auto"/>
        <w:rPr>
          <w:i w:val="1"/>
        </w:rPr>
      </w:pPr>
      <w:bookmarkStart w:colFirst="0" w:colLast="0" w:name="_dpnskvii7zg3" w:id="93"/>
      <w:bookmarkEnd w:id="93"/>
      <w:r w:rsidDel="00000000" w:rsidR="00000000" w:rsidRPr="00000000">
        <w:rPr>
          <w:rtl w:val="0"/>
        </w:rPr>
        <w:t xml:space="preserve">20.4 Relative Pronoun </w:t>
      </w:r>
      <w:r w:rsidDel="00000000" w:rsidR="00000000" w:rsidRPr="00000000">
        <w:rPr>
          <w:b w:val="0"/>
          <w:sz w:val="36"/>
          <w:szCs w:val="36"/>
          <w:rtl w:val="1"/>
        </w:rPr>
        <w:t xml:space="preserve">א</w:t>
      </w:r>
      <w:r w:rsidDel="00000000" w:rsidR="00000000" w:rsidRPr="00000000">
        <w:rPr>
          <w:b w:val="0"/>
          <w:sz w:val="36"/>
          <w:szCs w:val="36"/>
          <w:rtl w:val="1"/>
        </w:rPr>
        <w:t xml:space="preserve">ֲ</w:t>
      </w:r>
      <w:r w:rsidDel="00000000" w:rsidR="00000000" w:rsidRPr="00000000">
        <w:rPr>
          <w:b w:val="0"/>
          <w:sz w:val="36"/>
          <w:szCs w:val="36"/>
          <w:rtl w:val="1"/>
        </w:rPr>
        <w:t xml:space="preserve">ש</w:t>
      </w:r>
      <w:r w:rsidDel="00000000" w:rsidR="00000000" w:rsidRPr="00000000">
        <w:rPr>
          <w:b w:val="0"/>
          <w:sz w:val="36"/>
          <w:szCs w:val="36"/>
          <w:rtl w:val="1"/>
        </w:rPr>
        <w:t xml:space="preserve">ֶׁ</w:t>
      </w:r>
      <w:r w:rsidDel="00000000" w:rsidR="00000000" w:rsidRPr="00000000">
        <w:rPr>
          <w:b w:val="0"/>
          <w:sz w:val="36"/>
          <w:szCs w:val="36"/>
          <w:rtl w:val="1"/>
        </w:rPr>
        <w:t xml:space="preserve">ר</w:t>
      </w:r>
      <w:r w:rsidDel="00000000" w:rsidR="00000000" w:rsidRPr="00000000">
        <w:rPr>
          <w:b w:val="0"/>
          <w:sz w:val="36"/>
          <w:szCs w:val="36"/>
          <w:rtl w:val="0"/>
        </w:rPr>
        <w:t xml:space="preserve"> </w:t>
      </w:r>
      <w:r w:rsidDel="00000000" w:rsidR="00000000" w:rsidRPr="00000000">
        <w:rPr>
          <w:rtl w:val="0"/>
        </w:rPr>
        <w:t xml:space="preserve">’</w:t>
      </w:r>
      <w:r w:rsidDel="00000000" w:rsidR="00000000" w:rsidRPr="00000000">
        <w:rPr>
          <w:i w:val="1"/>
          <w:rtl w:val="0"/>
        </w:rPr>
        <w:t xml:space="preserve">asher</w:t>
      </w:r>
    </w:p>
    <w:p w:rsidR="00000000" w:rsidDel="00000000" w:rsidP="00000000" w:rsidRDefault="00000000" w:rsidRPr="00000000" w14:paraId="000004EF">
      <w:pPr>
        <w:pageBreakBefore w:val="0"/>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asher</w:t>
      </w:r>
      <w:r w:rsidDel="00000000" w:rsidR="00000000" w:rsidRPr="00000000">
        <w:rPr>
          <w:rFonts w:ascii="Times New Roman" w:cs="Times New Roman" w:eastAsia="Times New Roman" w:hAnsi="Times New Roman"/>
          <w:sz w:val="24"/>
          <w:szCs w:val="24"/>
          <w:rtl w:val="0"/>
        </w:rPr>
        <w:t xml:space="preserve"> functions as a relative pronoun like ‘that,’ ‘who,’ or ‘which’ in English. It introduces a relative clause such as “the man </w:t>
      </w:r>
      <w:r w:rsidDel="00000000" w:rsidR="00000000" w:rsidRPr="00000000">
        <w:rPr>
          <w:rFonts w:ascii="Times New Roman" w:cs="Times New Roman" w:eastAsia="Times New Roman" w:hAnsi="Times New Roman"/>
          <w:b w:val="1"/>
          <w:i w:val="1"/>
          <w:sz w:val="24"/>
          <w:szCs w:val="24"/>
          <w:rtl w:val="0"/>
        </w:rPr>
        <w:t xml:space="preserve">that</w:t>
      </w:r>
      <w:r w:rsidDel="00000000" w:rsidR="00000000" w:rsidRPr="00000000">
        <w:rPr>
          <w:rFonts w:ascii="Times New Roman" w:cs="Times New Roman" w:eastAsia="Times New Roman" w:hAnsi="Times New Roman"/>
          <w:i w:val="1"/>
          <w:sz w:val="24"/>
          <w:szCs w:val="24"/>
          <w:rtl w:val="0"/>
        </w:rPr>
        <w:t xml:space="preserve"> is in the field</w:t>
      </w:r>
      <w:r w:rsidDel="00000000" w:rsidR="00000000" w:rsidRPr="00000000">
        <w:rPr>
          <w:rFonts w:ascii="Times New Roman" w:cs="Times New Roman" w:eastAsia="Times New Roman" w:hAnsi="Times New Roman"/>
          <w:sz w:val="24"/>
          <w:szCs w:val="24"/>
          <w:rtl w:val="0"/>
        </w:rPr>
        <w:t xml:space="preserve">” or “the woman </w:t>
      </w:r>
      <w:r w:rsidDel="00000000" w:rsidR="00000000" w:rsidRPr="00000000">
        <w:rPr>
          <w:rFonts w:ascii="Times New Roman" w:cs="Times New Roman" w:eastAsia="Times New Roman" w:hAnsi="Times New Roman"/>
          <w:b w:val="1"/>
          <w:i w:val="1"/>
          <w:sz w:val="24"/>
          <w:szCs w:val="24"/>
          <w:rtl w:val="0"/>
        </w:rPr>
        <w:t xml:space="preserve">who</w:t>
      </w:r>
      <w:r w:rsidDel="00000000" w:rsidR="00000000" w:rsidRPr="00000000">
        <w:rPr>
          <w:rFonts w:ascii="Times New Roman" w:cs="Times New Roman" w:eastAsia="Times New Roman" w:hAnsi="Times New Roman"/>
          <w:i w:val="1"/>
          <w:sz w:val="24"/>
          <w:szCs w:val="24"/>
          <w:rtl w:val="0"/>
        </w:rPr>
        <w:t xml:space="preserve"> came to the house</w:t>
      </w:r>
      <w:r w:rsidDel="00000000" w:rsidR="00000000" w:rsidRPr="00000000">
        <w:rPr>
          <w:rFonts w:ascii="Times New Roman" w:cs="Times New Roman" w:eastAsia="Times New Roman" w:hAnsi="Times New Roman"/>
          <w:sz w:val="24"/>
          <w:szCs w:val="24"/>
          <w:rtl w:val="0"/>
        </w:rPr>
        <w:t xml:space="preserve">.”</w:t>
      </w:r>
    </w:p>
    <w:tbl>
      <w:tblPr>
        <w:tblStyle w:val="Table4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F0">
            <w:pPr>
              <w:pageBreakBefore w:val="0"/>
              <w:spacing w:after="200" w:before="2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Where is the boy </w:t>
            </w:r>
            <w:r w:rsidDel="00000000" w:rsidR="00000000" w:rsidRPr="00000000">
              <w:rPr>
                <w:rFonts w:ascii="Times New Roman" w:cs="Times New Roman" w:eastAsia="Times New Roman" w:hAnsi="Times New Roman"/>
                <w:b w:val="1"/>
                <w:i w:val="1"/>
                <w:color w:val="1155cc"/>
                <w:sz w:val="24"/>
                <w:szCs w:val="24"/>
                <w:rtl w:val="0"/>
              </w:rPr>
              <w:t xml:space="preserve">that </w:t>
            </w:r>
            <w:r w:rsidDel="00000000" w:rsidR="00000000" w:rsidRPr="00000000">
              <w:rPr>
                <w:rFonts w:ascii="Times New Roman" w:cs="Times New Roman" w:eastAsia="Times New Roman" w:hAnsi="Times New Roman"/>
                <w:i w:val="1"/>
                <w:sz w:val="24"/>
                <w:szCs w:val="24"/>
                <w:rtl w:val="0"/>
              </w:rPr>
              <w:t xml:space="preserve">is on a donkey?</w:t>
            </w:r>
          </w:p>
          <w:p w:rsidR="00000000" w:rsidDel="00000000" w:rsidP="00000000" w:rsidRDefault="00000000" w:rsidRPr="00000000" w14:paraId="000004F1">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He is the boy </w:t>
            </w:r>
            <w:r w:rsidDel="00000000" w:rsidR="00000000" w:rsidRPr="00000000">
              <w:rPr>
                <w:rFonts w:ascii="Times New Roman" w:cs="Times New Roman" w:eastAsia="Times New Roman" w:hAnsi="Times New Roman"/>
                <w:b w:val="1"/>
                <w:i w:val="1"/>
                <w:color w:val="1155cc"/>
                <w:sz w:val="24"/>
                <w:szCs w:val="24"/>
                <w:rtl w:val="0"/>
              </w:rPr>
              <w:t xml:space="preserve">that </w:t>
            </w:r>
            <w:r w:rsidDel="00000000" w:rsidR="00000000" w:rsidRPr="00000000">
              <w:rPr>
                <w:rFonts w:ascii="Times New Roman" w:cs="Times New Roman" w:eastAsia="Times New Roman" w:hAnsi="Times New Roman"/>
                <w:i w:val="1"/>
                <w:sz w:val="24"/>
                <w:szCs w:val="24"/>
                <w:rtl w:val="0"/>
              </w:rPr>
              <w:t xml:space="preserve">is on a donkey.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F2">
            <w:pPr>
              <w:pageBreakBefore w:val="0"/>
              <w:bidi w:val="1"/>
              <w:spacing w:after="200" w:before="20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4F3">
            <w:pPr>
              <w:pageBreakBefore w:val="0"/>
              <w:bidi w:val="1"/>
              <w:spacing w:after="200" w:before="20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ע</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ח</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מו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ר</w:t>
            </w:r>
            <w:r w:rsidDel="00000000" w:rsidR="00000000" w:rsidRPr="00000000">
              <w:rPr>
                <w:rFonts w:ascii="Times New Roman" w:cs="Times New Roman" w:eastAsia="Times New Roman" w:hAnsi="Times New Roman"/>
                <w:sz w:val="36"/>
                <w:szCs w:val="36"/>
                <w:rtl w:val="1"/>
              </w:rPr>
              <w:t xml:space="preserv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Where is the man </w:t>
            </w:r>
            <w:r w:rsidDel="00000000" w:rsidR="00000000" w:rsidRPr="00000000">
              <w:rPr>
                <w:rFonts w:ascii="Times New Roman" w:cs="Times New Roman" w:eastAsia="Times New Roman" w:hAnsi="Times New Roman"/>
                <w:b w:val="1"/>
                <w:i w:val="1"/>
                <w:color w:val="1155cc"/>
                <w:sz w:val="24"/>
                <w:szCs w:val="24"/>
                <w:rtl w:val="0"/>
              </w:rPr>
              <w:t xml:space="preserve">who </w:t>
            </w:r>
            <w:r w:rsidDel="00000000" w:rsidR="00000000" w:rsidRPr="00000000">
              <w:rPr>
                <w:rFonts w:ascii="Times New Roman" w:cs="Times New Roman" w:eastAsia="Times New Roman" w:hAnsi="Times New Roman"/>
                <w:i w:val="1"/>
                <w:sz w:val="24"/>
                <w:szCs w:val="24"/>
                <w:rtl w:val="0"/>
              </w:rPr>
              <w:t xml:space="preserve">has a boy?</w:t>
            </w:r>
          </w:p>
          <w:p w:rsidR="00000000" w:rsidDel="00000000" w:rsidP="00000000" w:rsidRDefault="00000000" w:rsidRPr="00000000" w14:paraId="000004F5">
            <w:pPr>
              <w:pageBreakBefore w:val="0"/>
              <w:widowControl w:val="1"/>
              <w:spacing w:after="20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He is the man </w:t>
            </w:r>
            <w:r w:rsidDel="00000000" w:rsidR="00000000" w:rsidRPr="00000000">
              <w:rPr>
                <w:rFonts w:ascii="Times New Roman" w:cs="Times New Roman" w:eastAsia="Times New Roman" w:hAnsi="Times New Roman"/>
                <w:b w:val="1"/>
                <w:i w:val="1"/>
                <w:color w:val="1155cc"/>
                <w:sz w:val="24"/>
                <w:szCs w:val="24"/>
                <w:rtl w:val="0"/>
              </w:rPr>
              <w:t xml:space="preserve">who </w:t>
            </w:r>
            <w:r w:rsidDel="00000000" w:rsidR="00000000" w:rsidRPr="00000000">
              <w:rPr>
                <w:rFonts w:ascii="Times New Roman" w:cs="Times New Roman" w:eastAsia="Times New Roman" w:hAnsi="Times New Roman"/>
                <w:i w:val="1"/>
                <w:sz w:val="24"/>
                <w:szCs w:val="24"/>
                <w:rtl w:val="0"/>
              </w:rPr>
              <w:t xml:space="preserve">has a boy.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4F6">
            <w:pPr>
              <w:pageBreakBefore w:val="0"/>
              <w:bidi w:val="1"/>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לו</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p>
          <w:p w:rsidR="00000000" w:rsidDel="00000000" w:rsidP="00000000" w:rsidRDefault="00000000" w:rsidRPr="00000000" w14:paraId="000004F7">
            <w:pPr>
              <w:pageBreakBefore w:val="0"/>
              <w:bidi w:val="1"/>
              <w:spacing w:after="200" w:before="200" w:lineRule="auto"/>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1"/>
              </w:rPr>
              <w:t xml:space="preserve">הו</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ה</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א</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יש</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color w:val="1155cc"/>
                <w:sz w:val="36"/>
                <w:szCs w:val="36"/>
                <w:rtl w:val="1"/>
              </w:rPr>
              <w:t xml:space="preserve">א</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ש</w:t>
            </w:r>
            <w:r w:rsidDel="00000000" w:rsidR="00000000" w:rsidRPr="00000000">
              <w:rPr>
                <w:rFonts w:ascii="Times New Roman" w:cs="Times New Roman" w:eastAsia="Times New Roman" w:hAnsi="Times New Roman"/>
                <w:color w:val="1155cc"/>
                <w:sz w:val="36"/>
                <w:szCs w:val="36"/>
                <w:rtl w:val="1"/>
              </w:rPr>
              <w:t xml:space="preserve">ֶׁ</w:t>
            </w:r>
            <w:r w:rsidDel="00000000" w:rsidR="00000000" w:rsidRPr="00000000">
              <w:rPr>
                <w:rFonts w:ascii="Times New Roman" w:cs="Times New Roman" w:eastAsia="Times New Roman" w:hAnsi="Times New Roman"/>
                <w:color w:val="1155cc"/>
                <w:sz w:val="36"/>
                <w:szCs w:val="36"/>
                <w:rtl w:val="1"/>
              </w:rPr>
              <w:t xml:space="preserve">ר</w:t>
            </w:r>
            <w:r w:rsidDel="00000000" w:rsidR="00000000" w:rsidRPr="00000000">
              <w:rPr>
                <w:rFonts w:ascii="Times New Roman" w:cs="Times New Roman" w:eastAsia="Times New Roman" w:hAnsi="Times New Roman"/>
                <w:color w:val="1155cc"/>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ש</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לו</w:t>
            </w:r>
            <w:r w:rsidDel="00000000" w:rsidR="00000000" w:rsidRPr="00000000">
              <w:rPr>
                <w:rFonts w:ascii="Times New Roman" w:cs="Times New Roman" w:eastAsia="Times New Roman" w:hAnsi="Times New Roman"/>
                <w:sz w:val="36"/>
                <w:szCs w:val="36"/>
                <w:rtl w:val="1"/>
              </w:rPr>
              <w:t xml:space="preserve">ֹ </w:t>
            </w:r>
            <w:r w:rsidDel="00000000" w:rsidR="00000000" w:rsidRPr="00000000">
              <w:rPr>
                <w:rFonts w:ascii="Times New Roman" w:cs="Times New Roman" w:eastAsia="Times New Roman" w:hAnsi="Times New Roman"/>
                <w:sz w:val="36"/>
                <w:szCs w:val="36"/>
                <w:rtl w:val="1"/>
              </w:rPr>
              <w:t xml:space="preserve">י</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ל</w:t>
            </w:r>
            <w:r w:rsidDel="00000000" w:rsidR="00000000" w:rsidRPr="00000000">
              <w:rPr>
                <w:rFonts w:ascii="Times New Roman" w:cs="Times New Roman" w:eastAsia="Times New Roman" w:hAnsi="Times New Roman"/>
                <w:sz w:val="36"/>
                <w:szCs w:val="36"/>
                <w:rtl w:val="1"/>
              </w:rPr>
              <w:t xml:space="preserve">ֶ</w:t>
            </w:r>
            <w:r w:rsidDel="00000000" w:rsidR="00000000" w:rsidRPr="00000000">
              <w:rPr>
                <w:rFonts w:ascii="Times New Roman" w:cs="Times New Roman" w:eastAsia="Times New Roman" w:hAnsi="Times New Roman"/>
                <w:sz w:val="36"/>
                <w:szCs w:val="36"/>
                <w:rtl w:val="1"/>
              </w:rPr>
              <w:t xml:space="preserve">ד</w:t>
            </w:r>
            <w:r w:rsidDel="00000000" w:rsidR="00000000" w:rsidRPr="00000000">
              <w:rPr>
                <w:rFonts w:ascii="Times New Roman" w:cs="Times New Roman" w:eastAsia="Times New Roman" w:hAnsi="Times New Roman"/>
                <w:sz w:val="36"/>
                <w:szCs w:val="36"/>
                <w:rtl w:val="1"/>
              </w:rPr>
              <w:t xml:space="preserve">׃</w:t>
            </w:r>
          </w:p>
        </w:tc>
      </w:tr>
    </w:tbl>
    <w:p w:rsidR="00000000" w:rsidDel="00000000" w:rsidP="00000000" w:rsidRDefault="00000000" w:rsidRPr="00000000" w14:paraId="000004F8">
      <w:pPr>
        <w:pageBreakBefore w:val="0"/>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9">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0" distT="0" distL="0" distR="0" hidden="0" layoutInCell="1" locked="0" relativeHeight="0" simplePos="0">
            <wp:simplePos x="0" y="0"/>
            <wp:positionH relativeFrom="page">
              <wp:posOffset>3857625</wp:posOffset>
            </wp:positionH>
            <wp:positionV relativeFrom="page">
              <wp:posOffset>5095875</wp:posOffset>
            </wp:positionV>
            <wp:extent cx="2637733" cy="2376488"/>
            <wp:effectExtent b="0" l="0" r="0" t="0"/>
            <wp:wrapSquare wrapText="bothSides" distB="0" distT="0" distL="0" distR="0"/>
            <wp:docPr id="44" name="image52.jpg"/>
            <a:graphic>
              <a:graphicData uri="http://schemas.openxmlformats.org/drawingml/2006/picture">
                <pic:pic>
                  <pic:nvPicPr>
                    <pic:cNvPr id="0" name="image52.jpg"/>
                    <pic:cNvPicPr preferRelativeResize="0"/>
                  </pic:nvPicPr>
                  <pic:blipFill>
                    <a:blip r:embed="rId41"/>
                    <a:srcRect b="0" l="0" r="0" t="0"/>
                    <a:stretch>
                      <a:fillRect/>
                    </a:stretch>
                  </pic:blipFill>
                  <pic:spPr>
                    <a:xfrm>
                      <a:off x="0" y="0"/>
                      <a:ext cx="2637733" cy="2376488"/>
                    </a:xfrm>
                    <a:prstGeom prst="rect"/>
                    <a:ln/>
                  </pic:spPr>
                </pic:pic>
              </a:graphicData>
            </a:graphic>
          </wp:anchor>
        </w:drawing>
      </w:r>
      <w:r w:rsidDel="00000000" w:rsidR="00000000" w:rsidRPr="00000000">
        <w:rPr>
          <w:rFonts w:ascii="Times New Roman" w:cs="Times New Roman" w:eastAsia="Times New Roman" w:hAnsi="Times New Roman"/>
          <w:sz w:val="24"/>
          <w:szCs w:val="24"/>
        </w:rPr>
        <w:drawing>
          <wp:anchor allowOverlap="1" behindDoc="0" distB="0" distT="0" distL="0" distR="0" hidden="0" layoutInCell="1" locked="0" relativeHeight="0" simplePos="0">
            <wp:simplePos x="0" y="0"/>
            <wp:positionH relativeFrom="page">
              <wp:posOffset>1438275</wp:posOffset>
            </wp:positionH>
            <wp:positionV relativeFrom="page">
              <wp:posOffset>5095875</wp:posOffset>
            </wp:positionV>
            <wp:extent cx="2423471" cy="2381250"/>
            <wp:effectExtent b="0" l="0" r="0" t="0"/>
            <wp:wrapSquare wrapText="bothSides" distB="0" distT="0" distL="0" distR="0"/>
            <wp:docPr id="70" name="image62.jpg"/>
            <a:graphic>
              <a:graphicData uri="http://schemas.openxmlformats.org/drawingml/2006/picture">
                <pic:pic>
                  <pic:nvPicPr>
                    <pic:cNvPr id="0" name="image62.jpg"/>
                    <pic:cNvPicPr preferRelativeResize="0"/>
                  </pic:nvPicPr>
                  <pic:blipFill>
                    <a:blip r:embed="rId42"/>
                    <a:srcRect b="0" l="0" r="0" t="0"/>
                    <a:stretch>
                      <a:fillRect/>
                    </a:stretch>
                  </pic:blipFill>
                  <pic:spPr>
                    <a:xfrm>
                      <a:off x="0" y="0"/>
                      <a:ext cx="2423471" cy="2381250"/>
                    </a:xfrm>
                    <a:prstGeom prst="rect"/>
                    <a:ln/>
                  </pic:spPr>
                </pic:pic>
              </a:graphicData>
            </a:graphic>
          </wp:anchor>
        </w:drawing>
      </w:r>
      <w:r w:rsidDel="00000000" w:rsidR="00000000" w:rsidRPr="00000000">
        <w:rPr>
          <w:rtl w:val="0"/>
        </w:rPr>
      </w:r>
    </w:p>
    <w:p w:rsidR="00000000" w:rsidDel="00000000" w:rsidP="00000000" w:rsidRDefault="00000000" w:rsidRPr="00000000" w14:paraId="000004FA">
      <w:pPr>
        <w:pageBreakBefore w:val="0"/>
        <w:bidi w:val="1"/>
        <w:spacing w:after="200" w:before="200"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4FB">
      <w:pPr>
        <w:pageBreakBefore w:val="0"/>
        <w:bidi w:val="1"/>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4FC">
      <w:pPr>
        <w:pageBreakBefore w:val="0"/>
        <w:bidi w:val="1"/>
        <w:spacing w:after="200" w:before="200"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4FD">
      <w:pPr>
        <w:pageBreakBefore w:val="0"/>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FE">
      <w:pPr>
        <w:pageBreakBefore w:val="0"/>
        <w:rPr/>
      </w:pPr>
      <w:r w:rsidDel="00000000" w:rsidR="00000000" w:rsidRPr="00000000">
        <w:rPr>
          <w:rtl w:val="0"/>
        </w:rPr>
      </w:r>
    </w:p>
    <w:p w:rsidR="00000000" w:rsidDel="00000000" w:rsidP="00000000" w:rsidRDefault="00000000" w:rsidRPr="00000000" w14:paraId="000004FF">
      <w:pPr>
        <w:pageBreakBefore w:val="0"/>
        <w:rPr/>
      </w:pPr>
      <w:r w:rsidDel="00000000" w:rsidR="00000000" w:rsidRPr="00000000">
        <w:rPr>
          <w:rtl w:val="0"/>
        </w:rPr>
      </w:r>
    </w:p>
    <w:p w:rsidR="00000000" w:rsidDel="00000000" w:rsidP="00000000" w:rsidRDefault="00000000" w:rsidRPr="00000000" w14:paraId="00000500">
      <w:pPr>
        <w:pageBreakBefore w:val="0"/>
        <w:spacing w:line="240" w:lineRule="auto"/>
        <w:rPr/>
      </w:pPr>
      <w:r w:rsidDel="00000000" w:rsidR="00000000" w:rsidRPr="00000000">
        <w:rPr>
          <w:rtl w:val="0"/>
        </w:rPr>
      </w:r>
    </w:p>
    <w:p w:rsidR="00000000" w:rsidDel="00000000" w:rsidP="00000000" w:rsidRDefault="00000000" w:rsidRPr="00000000" w14:paraId="00000501">
      <w:pPr>
        <w:pageBreakBefore w:val="0"/>
        <w:spacing w:line="240" w:lineRule="auto"/>
        <w:rPr/>
      </w:pPr>
      <w:r w:rsidDel="00000000" w:rsidR="00000000" w:rsidRPr="00000000">
        <w:rPr>
          <w:rtl w:val="0"/>
        </w:rPr>
      </w:r>
    </w:p>
    <w:p w:rsidR="00000000" w:rsidDel="00000000" w:rsidP="00000000" w:rsidRDefault="00000000" w:rsidRPr="00000000" w14:paraId="00000502">
      <w:pPr>
        <w:pageBreakBefore w:val="0"/>
        <w:spacing w:line="240" w:lineRule="auto"/>
        <w:rPr/>
      </w:pPr>
      <w:r w:rsidDel="00000000" w:rsidR="00000000" w:rsidRPr="00000000">
        <w:rPr>
          <w:rtl w:val="0"/>
        </w:rPr>
      </w:r>
    </w:p>
    <w:p w:rsidR="00000000" w:rsidDel="00000000" w:rsidP="00000000" w:rsidRDefault="00000000" w:rsidRPr="00000000" w14:paraId="00000503">
      <w:pPr>
        <w:pageBreakBefore w:val="0"/>
        <w:spacing w:line="240" w:lineRule="auto"/>
        <w:rPr/>
      </w:pPr>
      <w:r w:rsidDel="00000000" w:rsidR="00000000" w:rsidRPr="00000000">
        <w:rPr>
          <w:rtl w:val="0"/>
        </w:rPr>
      </w:r>
    </w:p>
    <w:p w:rsidR="00000000" w:rsidDel="00000000" w:rsidP="00000000" w:rsidRDefault="00000000" w:rsidRPr="00000000" w14:paraId="00000504">
      <w:pPr>
        <w:pStyle w:val="Heading1"/>
        <w:pageBreakBefore w:val="0"/>
        <w:spacing w:line="240" w:lineRule="auto"/>
        <w:rPr/>
      </w:pPr>
      <w:bookmarkStart w:colFirst="0" w:colLast="0" w:name="_hbxrktalylv" w:id="94"/>
      <w:bookmarkEnd w:id="94"/>
      <w:r w:rsidDel="00000000" w:rsidR="00000000" w:rsidRPr="00000000">
        <w:rPr>
          <w:rtl w:val="0"/>
        </w:rPr>
        <w:t xml:space="preserve">Lesson 20b - Writing the Hebrew Alphabet</w:t>
      </w:r>
    </w:p>
    <w:p w:rsidR="00000000" w:rsidDel="00000000" w:rsidP="00000000" w:rsidRDefault="00000000" w:rsidRPr="00000000" w14:paraId="00000505">
      <w:pPr>
        <w:pStyle w:val="Heading3"/>
        <w:pageBreakBefore w:val="0"/>
        <w:rPr/>
      </w:pPr>
      <w:bookmarkStart w:colFirst="0" w:colLast="0" w:name="_695mgp9iegtd" w:id="95"/>
      <w:bookmarkEnd w:id="95"/>
      <w:r w:rsidDel="00000000" w:rsidR="00000000" w:rsidRPr="00000000">
        <w:rPr>
          <w:rtl w:val="0"/>
        </w:rPr>
        <w:t xml:space="preserve">20b.1 The Hebrew Alphabet or Aleph-Bet</w:t>
      </w:r>
    </w:p>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Hebrew alphabet didn’t always look like you see it today. Sometime before 1500 B.C. Semites somewhere between Phoenicia and Sinai devised an alphabet that used symbols that looked like little pictures of animals and objects. You can read more about the most ancient versions of the Hebrew alphabet </w:t>
      </w:r>
      <w:hyperlink r:id="rId43">
        <w:r w:rsidDel="00000000" w:rsidR="00000000" w:rsidRPr="00000000">
          <w:rPr>
            <w:rFonts w:ascii="Times New Roman" w:cs="Times New Roman" w:eastAsia="Times New Roman" w:hAnsi="Times New Roman"/>
            <w:color w:val="1155cc"/>
            <w:sz w:val="24"/>
            <w:szCs w:val="24"/>
            <w:u w:val="single"/>
            <w:rtl w:val="0"/>
          </w:rPr>
          <w:t xml:space="preserve">here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Hebrew</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alphabet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use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also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known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aramaic</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square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script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twenty</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two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consonants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written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only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consonants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thousands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years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Eventually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four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letters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were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sometimes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used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represent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vowels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can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Dead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Scrolls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scrolls used in Jewish synagogues are still written without vowels and modern Hebrew also does not usually represent the vowels (except in poetry and children’s books). A system of vowel symbols was gradually added to the Hebrew Old Testament in order to preserve the traditional pronunciation of the language. The process of adding vowels (also known as </w:t>
      </w:r>
      <w:r w:rsidDel="00000000" w:rsidR="00000000" w:rsidRPr="00000000">
        <w:rPr>
          <w:rFonts w:ascii="Times New Roman" w:cs="Times New Roman" w:eastAsia="Times New Roman" w:hAnsi="Times New Roman"/>
          <w:i w:val="1"/>
          <w:sz w:val="24"/>
          <w:szCs w:val="24"/>
          <w:rtl w:val="0"/>
        </w:rPr>
        <w:t xml:space="preserve">niqqud</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began about A.D. 700 and was finished by around A.D. 950. These vowels we see in our Hebrew bibles today were added by scribes called </w:t>
      </w:r>
      <w:hyperlink r:id="rId44">
        <w:r w:rsidDel="00000000" w:rsidR="00000000" w:rsidRPr="00000000">
          <w:rPr>
            <w:rFonts w:ascii="Times New Roman" w:cs="Times New Roman" w:eastAsia="Times New Roman" w:hAnsi="Times New Roman"/>
            <w:color w:val="1155cc"/>
            <w:sz w:val="24"/>
            <w:szCs w:val="24"/>
            <w:u w:val="single"/>
            <w:rtl w:val="0"/>
          </w:rPr>
          <w:t xml:space="preserve">Masoretes</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1428750</wp:posOffset>
            </wp:positionV>
            <wp:extent cx="4027289" cy="1757363"/>
            <wp:effectExtent b="0" l="0" r="0" t="0"/>
            <wp:wrapSquare wrapText="bothSides" distB="114300" distT="114300" distL="114300" distR="114300"/>
            <wp:docPr id="49" name="image36.png"/>
            <a:graphic>
              <a:graphicData uri="http://schemas.openxmlformats.org/drawingml/2006/picture">
                <pic:pic>
                  <pic:nvPicPr>
                    <pic:cNvPr id="0" name="image36.png"/>
                    <pic:cNvPicPr preferRelativeResize="0"/>
                  </pic:nvPicPr>
                  <pic:blipFill>
                    <a:blip r:embed="rId45"/>
                    <a:srcRect b="0" l="0" r="0" t="0"/>
                    <a:stretch>
                      <a:fillRect/>
                    </a:stretch>
                  </pic:blipFill>
                  <pic:spPr>
                    <a:xfrm>
                      <a:off x="0" y="0"/>
                      <a:ext cx="4027289" cy="1757363"/>
                    </a:xfrm>
                    <a:prstGeom prst="rect"/>
                    <a:ln/>
                  </pic:spPr>
                </pic:pic>
              </a:graphicData>
            </a:graphic>
          </wp:anchor>
        </w:drawing>
      </w:r>
    </w:p>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important to memorize the letters in order, so that you can use a lexicon/dictionary. </w:t>
      </w:r>
      <w:r w:rsidDel="00000000" w:rsidR="00000000" w:rsidRPr="00000000">
        <w:rPr>
          <w:rtl w:val="0"/>
        </w:rPr>
        <w:t xml:space="preserve">You can</w:t>
      </w:r>
      <w:r w:rsidDel="00000000" w:rsidR="00000000" w:rsidRPr="00000000">
        <w:rPr>
          <w:rFonts w:ascii="Times New Roman" w:cs="Times New Roman" w:eastAsia="Times New Roman" w:hAnsi="Times New Roman"/>
          <w:sz w:val="24"/>
          <w:szCs w:val="24"/>
          <w:rtl w:val="0"/>
        </w:rPr>
        <w:t xml:space="preserve"> use the </w:t>
      </w:r>
      <w:hyperlink r:id="rId46">
        <w:r w:rsidDel="00000000" w:rsidR="00000000" w:rsidRPr="00000000">
          <w:rPr>
            <w:rFonts w:ascii="Times New Roman" w:cs="Times New Roman" w:eastAsia="Times New Roman" w:hAnsi="Times New Roman"/>
            <w:color w:val="1155cc"/>
            <w:sz w:val="24"/>
            <w:szCs w:val="24"/>
            <w:u w:val="single"/>
            <w:rtl w:val="0"/>
          </w:rPr>
          <w:t xml:space="preserve">alphabet song</w:t>
        </w:r>
      </w:hyperlink>
      <w:r w:rsidDel="00000000" w:rsidR="00000000" w:rsidRPr="00000000">
        <w:rPr>
          <w:rFonts w:ascii="Times New Roman" w:cs="Times New Roman" w:eastAsia="Times New Roman" w:hAnsi="Times New Roman"/>
          <w:sz w:val="24"/>
          <w:szCs w:val="24"/>
          <w:rtl w:val="0"/>
        </w:rPr>
        <w:t xml:space="preserve"> to do that.</w:t>
      </w:r>
    </w:p>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 learn to write the alphabet, practice following the video and write each letter at least ten times. Keep writing until you feel comfortable writing the letters at a good speed. Write the alphabet in order twenty times, including the final (</w:t>
      </w:r>
      <w:r w:rsidDel="00000000" w:rsidR="00000000" w:rsidRPr="00000000">
        <w:rPr>
          <w:rFonts w:ascii="Times New Roman" w:cs="Times New Roman" w:eastAsia="Times New Roman" w:hAnsi="Times New Roman"/>
          <w:i w:val="1"/>
          <w:sz w:val="24"/>
          <w:szCs w:val="24"/>
          <w:rtl w:val="0"/>
        </w:rPr>
        <w:t xml:space="preserve">sofit</w:t>
      </w:r>
      <w:r w:rsidDel="00000000" w:rsidR="00000000" w:rsidRPr="00000000">
        <w:rPr>
          <w:rtl w:val="0"/>
        </w:rPr>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forms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letters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that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have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them</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ן</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נ</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those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you</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who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want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learn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type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Hebrew</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this</w:t>
      </w:r>
      <w:r w:rsidDel="00000000" w:rsidR="00000000" w:rsidRPr="00000000">
        <w:rPr>
          <w:rFonts w:ascii="Times New Roman" w:cs="Times New Roman" w:eastAsia="Times New Roman" w:hAnsi="Times New Roman"/>
          <w:sz w:val="24"/>
          <w:szCs w:val="24"/>
          <w:rtl w:val="0"/>
        </w:rPr>
        <w:t xml:space="preserve"> </w:t>
      </w:r>
      <w:hyperlink r:id="rId47">
        <w:r w:rsidDel="00000000" w:rsidR="00000000" w:rsidRPr="00000000">
          <w:rPr>
            <w:rFonts w:ascii="Times New Roman" w:cs="Times New Roman" w:eastAsia="Times New Roman" w:hAnsi="Times New Roman"/>
            <w:color w:val="1155cc"/>
            <w:sz w:val="24"/>
            <w:szCs w:val="24"/>
            <w:u w:val="single"/>
            <w:rtl w:val="0"/>
          </w:rPr>
          <w:t xml:space="preserve">page </w:t>
        </w:r>
      </w:hyperlink>
      <w:r w:rsidDel="00000000" w:rsidR="00000000" w:rsidRPr="00000000">
        <w:rPr>
          <w:rFonts w:ascii="Times New Roman" w:cs="Times New Roman" w:eastAsia="Times New Roman" w:hAnsi="Times New Roman"/>
          <w:sz w:val="24"/>
          <w:szCs w:val="24"/>
          <w:rtl w:val="0"/>
        </w:rPr>
        <w:t xml:space="preserve">will give some options.</w:t>
      </w:r>
    </w:p>
    <w:p w:rsidR="00000000" w:rsidDel="00000000" w:rsidP="00000000" w:rsidRDefault="00000000" w:rsidRPr="00000000" w14:paraId="0000050C">
      <w:pPr>
        <w:pStyle w:val="Heading1"/>
        <w:pageBreakBefore w:val="0"/>
        <w:rPr/>
      </w:pPr>
      <w:bookmarkStart w:colFirst="0" w:colLast="0" w:name="_jxjedkn8qqye" w:id="96"/>
      <w:bookmarkEnd w:id="96"/>
      <w:r w:rsidDel="00000000" w:rsidR="00000000" w:rsidRPr="00000000">
        <w:br w:type="page"/>
      </w:r>
      <w:r w:rsidDel="00000000" w:rsidR="00000000" w:rsidRPr="00000000">
        <w:rPr>
          <w:rtl w:val="0"/>
        </w:rPr>
      </w:r>
    </w:p>
    <w:p w:rsidR="00000000" w:rsidDel="00000000" w:rsidP="00000000" w:rsidRDefault="00000000" w:rsidRPr="00000000" w14:paraId="0000050D">
      <w:pPr>
        <w:pStyle w:val="Heading1"/>
        <w:pageBreakBefore w:val="0"/>
        <w:rPr/>
      </w:pPr>
      <w:bookmarkStart w:colFirst="0" w:colLast="0" w:name="_7tv64pv5i68" w:id="97"/>
      <w:bookmarkEnd w:id="97"/>
      <w:r w:rsidDel="00000000" w:rsidR="00000000" w:rsidRPr="00000000">
        <w:rPr>
          <w:rtl w:val="0"/>
        </w:rPr>
        <w:t xml:space="preserve">Lesson 21- Verbs come &amp; go (qatal singular)</w:t>
      </w:r>
    </w:p>
    <w:p w:rsidR="00000000" w:rsidDel="00000000" w:rsidP="00000000" w:rsidRDefault="00000000" w:rsidRPr="00000000" w14:paraId="0000050E">
      <w:pPr>
        <w:pStyle w:val="Heading3"/>
        <w:pageBreakBefore w:val="0"/>
        <w:rPr/>
      </w:pPr>
      <w:bookmarkStart w:colFirst="0" w:colLast="0" w:name="_bcvs9x3akv1y" w:id="98"/>
      <w:bookmarkEnd w:id="98"/>
      <w:r w:rsidDel="00000000" w:rsidR="00000000" w:rsidRPr="00000000">
        <w:rPr>
          <w:rtl w:val="0"/>
        </w:rPr>
        <w:t xml:space="preserve">21.1 Introduction to the Hebrew Verb</w:t>
      </w:r>
    </w:p>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verbs are made up of three letter roots. By adding suffixes and prefixes to that root, or by changing vowel patterns, you can change what the verb communicates. For example, in this video we see that a man </w:t>
      </w:r>
      <w:r w:rsidDel="00000000" w:rsidR="00000000" w:rsidRPr="00000000">
        <w:rPr>
          <w:rFonts w:ascii="Times New Roman" w:cs="Times New Roman" w:eastAsia="Times New Roman" w:hAnsi="Times New Roman"/>
          <w:i w:val="1"/>
          <w:sz w:val="24"/>
          <w:szCs w:val="24"/>
          <w:rtl w:val="0"/>
        </w:rPr>
        <w:t xml:space="preserve">walked/went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This verb is what we could classify as a third-person-masculine-singular (3MS) verb. That means that the third person (he or she) is doing the action, a man is doing the action, and only one man is doing the action (singular): </w:t>
      </w:r>
      <w:r w:rsidDel="00000000" w:rsidR="00000000" w:rsidRPr="00000000">
        <w:rPr>
          <w:rFonts w:ascii="Times New Roman" w:cs="Times New Roman" w:eastAsia="Times New Roman" w:hAnsi="Times New Roman"/>
          <w:i w:val="1"/>
          <w:sz w:val="24"/>
          <w:szCs w:val="24"/>
          <w:rtl w:val="0"/>
        </w:rPr>
        <w:t xml:space="preserve">he walked</w:t>
      </w:r>
      <w:r w:rsidDel="00000000" w:rsidR="00000000" w:rsidRPr="00000000">
        <w:rPr>
          <w:rFonts w:ascii="Times New Roman" w:cs="Times New Roman" w:eastAsia="Times New Roman" w:hAnsi="Times New Roman"/>
          <w:sz w:val="24"/>
          <w:szCs w:val="24"/>
          <w:rtl w:val="0"/>
        </w:rPr>
        <w:t xml:space="preserve">. In a lot of Hebrew grammars and commentaries you’ll see authors talking about which person is doing the action: first, second, or third. Here are what those numbers refer to for future reference:</w:t>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1st person: </w:t>
      </w:r>
      <w:r w:rsidDel="00000000" w:rsidR="00000000" w:rsidRPr="00000000">
        <w:rPr>
          <w:rtl w:val="0"/>
        </w:rPr>
        <w:t xml:space="preserve">I</w:t>
      </w:r>
      <w:r w:rsidDel="00000000" w:rsidR="00000000" w:rsidRPr="00000000">
        <w:rPr>
          <w:rFonts w:ascii="Times New Roman" w:cs="Times New Roman" w:eastAsia="Times New Roman" w:hAnsi="Times New Roman"/>
          <w:sz w:val="24"/>
          <w:szCs w:val="24"/>
          <w:rtl w:val="0"/>
        </w:rPr>
        <w:t xml:space="preserve">, we</w:t>
        <w:br w:type="textWrapping"/>
        <w:t xml:space="preserve">2nd person: you or y’all</w:t>
        <w:br w:type="textWrapping"/>
        <w:t xml:space="preserve">3rd person: he, she, they</w:t>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if we change the root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(which means “he walked/went”) to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(by adding </w:t>
      </w:r>
      <w:r w:rsidDel="00000000" w:rsidR="00000000" w:rsidRPr="00000000">
        <w:rPr>
          <w:rtl w:val="1"/>
        </w:rPr>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to the end as a suffix) then the meaning changes to “she walked.” Here’s another example from the video:</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24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 </w:t>
      </w:r>
      <w:r w:rsidDel="00000000" w:rsidR="00000000" w:rsidRPr="00000000">
        <w:rPr>
          <w:rFonts w:ascii="Times New Roman" w:cs="Times New Roman" w:eastAsia="Times New Roman" w:hAnsi="Times New Roman"/>
          <w:sz w:val="24"/>
          <w:szCs w:val="24"/>
          <w:rtl w:val="0"/>
        </w:rPr>
        <w:t xml:space="preserve">came -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She </w:t>
      </w:r>
      <w:r w:rsidDel="00000000" w:rsidR="00000000" w:rsidRPr="00000000">
        <w:rPr>
          <w:rFonts w:ascii="Times New Roman" w:cs="Times New Roman" w:eastAsia="Times New Roman" w:hAnsi="Times New Roman"/>
          <w:sz w:val="24"/>
          <w:szCs w:val="24"/>
          <w:rtl w:val="0"/>
        </w:rPr>
        <w:t xml:space="preserve">came -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I </w:t>
      </w:r>
      <w:r w:rsidDel="00000000" w:rsidR="00000000" w:rsidRPr="00000000">
        <w:rPr>
          <w:rFonts w:ascii="Times New Roman" w:cs="Times New Roman" w:eastAsia="Times New Roman" w:hAnsi="Times New Roman"/>
          <w:sz w:val="24"/>
          <w:szCs w:val="24"/>
          <w:rtl w:val="0"/>
        </w:rPr>
        <w:t xml:space="preserve">came -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important to understand that in our videos we are </w:t>
      </w:r>
      <w:r w:rsidDel="00000000" w:rsidR="00000000" w:rsidRPr="00000000">
        <w:rPr>
          <w:rFonts w:ascii="Times New Roman" w:cs="Times New Roman" w:eastAsia="Times New Roman" w:hAnsi="Times New Roman"/>
          <w:i w:val="1"/>
          <w:sz w:val="24"/>
          <w:szCs w:val="24"/>
          <w:rtl w:val="0"/>
        </w:rPr>
        <w:t xml:space="preserve">first </w:t>
      </w:r>
      <w:r w:rsidDel="00000000" w:rsidR="00000000" w:rsidRPr="00000000">
        <w:rPr>
          <w:rFonts w:ascii="Times New Roman" w:cs="Times New Roman" w:eastAsia="Times New Roman" w:hAnsi="Times New Roman"/>
          <w:sz w:val="24"/>
          <w:szCs w:val="24"/>
          <w:rtl w:val="0"/>
        </w:rPr>
        <w:t xml:space="preserve">focusing on verb forms that communicate an action that </w:t>
      </w:r>
      <w:r w:rsidDel="00000000" w:rsidR="00000000" w:rsidRPr="00000000">
        <w:rPr>
          <w:rFonts w:ascii="Times New Roman" w:cs="Times New Roman" w:eastAsia="Times New Roman" w:hAnsi="Times New Roman"/>
          <w:i w:val="1"/>
          <w:sz w:val="24"/>
          <w:szCs w:val="24"/>
          <w:rtl w:val="0"/>
        </w:rPr>
        <w:t xml:space="preserve">was completed</w:t>
      </w:r>
      <w:r w:rsidDel="00000000" w:rsidR="00000000" w:rsidRPr="00000000">
        <w:rPr>
          <w:rFonts w:ascii="Times New Roman" w:cs="Times New Roman" w:eastAsia="Times New Roman" w:hAnsi="Times New Roman"/>
          <w:sz w:val="24"/>
          <w:szCs w:val="24"/>
          <w:rtl w:val="0"/>
        </w:rPr>
        <w:t xml:space="preserve">, that </w:t>
      </w:r>
      <w:r w:rsidDel="00000000" w:rsidR="00000000" w:rsidRPr="00000000">
        <w:rPr>
          <w:rFonts w:ascii="Times New Roman" w:cs="Times New Roman" w:eastAsia="Times New Roman" w:hAnsi="Times New Roman"/>
          <w:sz w:val="24"/>
          <w:szCs w:val="24"/>
          <w:rtl w:val="0"/>
        </w:rPr>
        <w:t xml:space="preserve">already happened</w:t>
      </w:r>
      <w:r w:rsidDel="00000000" w:rsidR="00000000" w:rsidRPr="00000000">
        <w:rPr>
          <w:rFonts w:ascii="Times New Roman" w:cs="Times New Roman" w:eastAsia="Times New Roman" w:hAnsi="Times New Roman"/>
          <w:sz w:val="24"/>
          <w:szCs w:val="24"/>
          <w:rtl w:val="0"/>
        </w:rPr>
        <w:t xml:space="preserve">, or happened in the past. You won’t see infinitives or participles or other forms of verbs for a while. This is because most of the Hebrew Bible is narrative, describing things that happened in the past, so naturally these kinds of verbs are the most common. They will equip you to read more of the Bible sooner.</w:t>
      </w:r>
    </w:p>
    <w:p w:rsidR="00000000" w:rsidDel="00000000" w:rsidP="00000000" w:rsidRDefault="00000000" w:rsidRPr="00000000" w14:paraId="00000514">
      <w:pPr>
        <w:pStyle w:val="Heading3"/>
        <w:pageBreakBefore w:val="0"/>
        <w:spacing w:after="240" w:before="240" w:lineRule="auto"/>
        <w:rPr/>
      </w:pPr>
      <w:bookmarkStart w:colFirst="0" w:colLast="0" w:name="_r9buj9hld6o3" w:id="99"/>
      <w:bookmarkEnd w:id="99"/>
      <w:r w:rsidDel="00000000" w:rsidR="00000000" w:rsidRPr="00000000">
        <w:rPr>
          <w:rtl w:val="0"/>
        </w:rPr>
        <w:t xml:space="preserve">21.2 Aspect</w:t>
      </w:r>
    </w:p>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doesn’t have verb </w:t>
      </w:r>
      <w:r w:rsidDel="00000000" w:rsidR="00000000" w:rsidRPr="00000000">
        <w:rPr>
          <w:rFonts w:ascii="Times New Roman" w:cs="Times New Roman" w:eastAsia="Times New Roman" w:hAnsi="Times New Roman"/>
          <w:i w:val="1"/>
          <w:sz w:val="24"/>
          <w:szCs w:val="24"/>
          <w:rtl w:val="0"/>
        </w:rPr>
        <w:t xml:space="preserve">tenses </w:t>
      </w:r>
      <w:r w:rsidDel="00000000" w:rsidR="00000000" w:rsidRPr="00000000">
        <w:rPr>
          <w:rFonts w:ascii="Times New Roman" w:cs="Times New Roman" w:eastAsia="Times New Roman" w:hAnsi="Times New Roman"/>
          <w:sz w:val="24"/>
          <w:szCs w:val="24"/>
          <w:rtl w:val="0"/>
        </w:rPr>
        <w:t xml:space="preserve">like English. Instead it has </w:t>
      </w:r>
      <w:r w:rsidDel="00000000" w:rsidR="00000000" w:rsidRPr="00000000">
        <w:rPr>
          <w:rFonts w:ascii="Times New Roman" w:cs="Times New Roman" w:eastAsia="Times New Roman" w:hAnsi="Times New Roman"/>
          <w:i w:val="1"/>
          <w:sz w:val="24"/>
          <w:szCs w:val="24"/>
          <w:rtl w:val="0"/>
        </w:rPr>
        <w:t xml:space="preserve">aspects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Verbal aspec</w:t>
      </w:r>
      <w:r w:rsidDel="00000000" w:rsidR="00000000" w:rsidRPr="00000000">
        <w:rPr>
          <w:rFonts w:ascii="Times New Roman" w:cs="Times New Roman" w:eastAsia="Times New Roman" w:hAnsi="Times New Roman"/>
          <w:sz w:val="24"/>
          <w:szCs w:val="24"/>
          <w:rtl w:val="0"/>
        </w:rPr>
        <w:t xml:space="preserve">t is a way of talking about an action that depends on the speaker’s point of view. Hebrew has two basic aspects: </w:t>
      </w:r>
      <w:r w:rsidDel="00000000" w:rsidR="00000000" w:rsidRPr="00000000">
        <w:rPr>
          <w:rFonts w:ascii="Times New Roman" w:cs="Times New Roman" w:eastAsia="Times New Roman" w:hAnsi="Times New Roman"/>
          <w:i w:val="1"/>
          <w:sz w:val="24"/>
          <w:szCs w:val="24"/>
          <w:rtl w:val="0"/>
        </w:rPr>
        <w:t xml:space="preserve">imperfective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perfective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Perfective aspect</w:t>
      </w:r>
      <w:r w:rsidDel="00000000" w:rsidR="00000000" w:rsidRPr="00000000">
        <w:rPr>
          <w:rFonts w:ascii="Times New Roman" w:cs="Times New Roman" w:eastAsia="Times New Roman" w:hAnsi="Times New Roman"/>
          <w:sz w:val="24"/>
          <w:szCs w:val="24"/>
          <w:rtl w:val="0"/>
        </w:rPr>
        <w:t xml:space="preserve"> communicates something that has been completed (often in the past), and </w:t>
      </w:r>
      <w:r w:rsidDel="00000000" w:rsidR="00000000" w:rsidRPr="00000000">
        <w:rPr>
          <w:rFonts w:ascii="Times New Roman" w:cs="Times New Roman" w:eastAsia="Times New Roman" w:hAnsi="Times New Roman"/>
          <w:i w:val="1"/>
          <w:sz w:val="24"/>
          <w:szCs w:val="24"/>
          <w:rtl w:val="0"/>
        </w:rPr>
        <w:t xml:space="preserve">imperfective aspect</w:t>
      </w:r>
      <w:r w:rsidDel="00000000" w:rsidR="00000000" w:rsidRPr="00000000">
        <w:rPr>
          <w:rFonts w:ascii="Times New Roman" w:cs="Times New Roman" w:eastAsia="Times New Roman" w:hAnsi="Times New Roman"/>
          <w:sz w:val="24"/>
          <w:szCs w:val="24"/>
          <w:rtl w:val="0"/>
        </w:rPr>
        <w:t xml:space="preserve"> communicates something that hasn’t been completed (often in the future). One conjugation of the perfective aspect is called </w:t>
      </w:r>
      <w:r w:rsidDel="00000000" w:rsidR="00000000" w:rsidRPr="00000000">
        <w:rPr>
          <w:rFonts w:ascii="Times New Roman" w:cs="Times New Roman" w:eastAsia="Times New Roman" w:hAnsi="Times New Roman"/>
          <w:i w:val="1"/>
          <w:sz w:val="24"/>
          <w:szCs w:val="24"/>
          <w:rtl w:val="0"/>
        </w:rPr>
        <w:t xml:space="preserve">qatal, </w:t>
      </w:r>
      <w:r w:rsidDel="00000000" w:rsidR="00000000" w:rsidRPr="00000000">
        <w:rPr>
          <w:rFonts w:ascii="Times New Roman" w:cs="Times New Roman" w:eastAsia="Times New Roman" w:hAnsi="Times New Roman"/>
          <w:sz w:val="24"/>
          <w:szCs w:val="24"/>
          <w:rtl w:val="0"/>
        </w:rPr>
        <w:t xml:space="preserve">which is introduced in this video. Qatal gets its name from the Hebrew verb </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ט</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i w:val="1"/>
          <w:sz w:val="24"/>
          <w:szCs w:val="24"/>
          <w:rtl w:val="0"/>
        </w:rPr>
        <w:t xml:space="preserve"> to kill,</w:t>
      </w:r>
      <w:r w:rsidDel="00000000" w:rsidR="00000000" w:rsidRPr="00000000">
        <w:rPr>
          <w:rFonts w:ascii="Times New Roman" w:cs="Times New Roman" w:eastAsia="Times New Roman" w:hAnsi="Times New Roman"/>
          <w:sz w:val="24"/>
          <w:szCs w:val="24"/>
          <w:rtl w:val="0"/>
        </w:rPr>
        <w:t xml:space="preserve"> which is often used in charts showing how to conjugate verbs in Hebrew. You can think of the </w:t>
      </w:r>
      <w:r w:rsidDel="00000000" w:rsidR="00000000" w:rsidRPr="00000000">
        <w:rPr>
          <w:rFonts w:ascii="Times New Roman" w:cs="Times New Roman" w:eastAsia="Times New Roman" w:hAnsi="Times New Roman"/>
          <w:i w:val="1"/>
          <w:sz w:val="24"/>
          <w:szCs w:val="24"/>
          <w:rtl w:val="0"/>
        </w:rPr>
        <w:t xml:space="preserve">qatal</w:t>
      </w:r>
      <w:r w:rsidDel="00000000" w:rsidR="00000000" w:rsidRPr="00000000">
        <w:rPr>
          <w:rFonts w:ascii="Times New Roman" w:cs="Times New Roman" w:eastAsia="Times New Roman" w:hAnsi="Times New Roman"/>
          <w:sz w:val="24"/>
          <w:szCs w:val="24"/>
          <w:rtl w:val="0"/>
        </w:rPr>
        <w:t xml:space="preserve"> verb forms as the most basic ones that communicate completed actions.</w:t>
      </w:r>
    </w:p>
    <w:p w:rsidR="00000000" w:rsidDel="00000000" w:rsidP="00000000" w:rsidRDefault="00000000" w:rsidRPr="00000000" w14:paraId="00000516">
      <w:pPr>
        <w:pStyle w:val="Heading3"/>
        <w:pageBreakBefore w:val="0"/>
        <w:spacing w:after="240" w:before="240" w:lineRule="auto"/>
        <w:rPr/>
      </w:pPr>
      <w:bookmarkStart w:colFirst="0" w:colLast="0" w:name="_pvxthuss06pu" w:id="100"/>
      <w:bookmarkEnd w:id="100"/>
      <w:r w:rsidDel="00000000" w:rsidR="00000000" w:rsidRPr="00000000">
        <w:rPr>
          <w:rtl w:val="0"/>
        </w:rPr>
        <w:t xml:space="preserve">21.3 Weak &amp; Strong Verbs</w:t>
      </w:r>
    </w:p>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Hebrew, as with other languages, there are regular and irregular verbs. Irregular verbs change in irregular ways when you add affixes (prefixes or suffixes), whereas regular verbs are more predictable in how they will look and sound when you change them. For example, in English </w:t>
      </w:r>
      <w:r w:rsidDel="00000000" w:rsidR="00000000" w:rsidRPr="00000000">
        <w:rPr>
          <w:rFonts w:ascii="Times New Roman" w:cs="Times New Roman" w:eastAsia="Times New Roman" w:hAnsi="Times New Roman"/>
          <w:i w:val="1"/>
          <w:sz w:val="24"/>
          <w:szCs w:val="24"/>
          <w:rtl w:val="0"/>
        </w:rPr>
        <w:t xml:space="preserve">walk</w:t>
      </w:r>
      <w:r w:rsidDel="00000000" w:rsidR="00000000" w:rsidRPr="00000000">
        <w:rPr>
          <w:rFonts w:ascii="Times New Roman" w:cs="Times New Roman" w:eastAsia="Times New Roman" w:hAnsi="Times New Roman"/>
          <w:sz w:val="24"/>
          <w:szCs w:val="24"/>
          <w:rtl w:val="0"/>
        </w:rPr>
        <w:t xml:space="preserve"> is a regular verb because </w:t>
      </w:r>
      <w:r w:rsidDel="00000000" w:rsidR="00000000" w:rsidRPr="00000000">
        <w:rPr>
          <w:rFonts w:ascii="Times New Roman" w:cs="Times New Roman" w:eastAsia="Times New Roman" w:hAnsi="Times New Roman"/>
          <w:i w:val="1"/>
          <w:sz w:val="24"/>
          <w:szCs w:val="24"/>
          <w:rtl w:val="0"/>
        </w:rPr>
        <w:t xml:space="preserve">walk</w:t>
      </w:r>
      <w:r w:rsidDel="00000000" w:rsidR="00000000" w:rsidRPr="00000000">
        <w:rPr>
          <w:rFonts w:ascii="Times New Roman" w:cs="Times New Roman" w:eastAsia="Times New Roman" w:hAnsi="Times New Roman"/>
          <w:sz w:val="24"/>
          <w:szCs w:val="24"/>
          <w:rtl w:val="0"/>
        </w:rPr>
        <w:t xml:space="preserve"> is always there when you conjugate it: I walk, he walks, I walked, he walked, etc. But the verb </w:t>
      </w:r>
      <w:r w:rsidDel="00000000" w:rsidR="00000000" w:rsidRPr="00000000">
        <w:rPr>
          <w:rFonts w:ascii="Times New Roman" w:cs="Times New Roman" w:eastAsia="Times New Roman" w:hAnsi="Times New Roman"/>
          <w:i w:val="1"/>
          <w:sz w:val="24"/>
          <w:szCs w:val="24"/>
          <w:rtl w:val="0"/>
        </w:rPr>
        <w:t xml:space="preserve">go</w:t>
      </w:r>
      <w:r w:rsidDel="00000000" w:rsidR="00000000" w:rsidRPr="00000000">
        <w:rPr>
          <w:rFonts w:ascii="Times New Roman" w:cs="Times New Roman" w:eastAsia="Times New Roman" w:hAnsi="Times New Roman"/>
          <w:sz w:val="24"/>
          <w:szCs w:val="24"/>
          <w:rtl w:val="0"/>
        </w:rPr>
        <w:t xml:space="preserve"> is irregular in English, because you can’t simply say, “I goed” to communicate what you did in the past. Instead you have to say, “I </w:t>
      </w:r>
      <w:r w:rsidDel="00000000" w:rsidR="00000000" w:rsidRPr="00000000">
        <w:rPr>
          <w:rFonts w:ascii="Times New Roman" w:cs="Times New Roman" w:eastAsia="Times New Roman" w:hAnsi="Times New Roman"/>
          <w:i w:val="1"/>
          <w:sz w:val="24"/>
          <w:szCs w:val="24"/>
          <w:rtl w:val="0"/>
        </w:rPr>
        <w:t xml:space="preserve">went</w:t>
      </w:r>
      <w:r w:rsidDel="00000000" w:rsidR="00000000" w:rsidRPr="00000000">
        <w:rPr>
          <w:rFonts w:ascii="Times New Roman" w:cs="Times New Roman" w:eastAsia="Times New Roman" w:hAnsi="Times New Roman"/>
          <w:sz w:val="24"/>
          <w:szCs w:val="24"/>
          <w:rtl w:val="0"/>
        </w:rPr>
        <w:t xml:space="preserve">.” Irregular verbs tend to be verbs that are used </w:t>
      </w:r>
      <w:r w:rsidDel="00000000" w:rsidR="00000000" w:rsidRPr="00000000">
        <w:rPr>
          <w:rFonts w:ascii="Times New Roman" w:cs="Times New Roman" w:eastAsia="Times New Roman" w:hAnsi="Times New Roman"/>
          <w:i w:val="1"/>
          <w:sz w:val="24"/>
          <w:szCs w:val="24"/>
          <w:rtl w:val="0"/>
        </w:rPr>
        <w:t xml:space="preserve">a lot</w:t>
      </w:r>
      <w:r w:rsidDel="00000000" w:rsidR="00000000" w:rsidRPr="00000000">
        <w:rPr>
          <w:rFonts w:ascii="Times New Roman" w:cs="Times New Roman" w:eastAsia="Times New Roman" w:hAnsi="Times New Roman"/>
          <w:sz w:val="24"/>
          <w:szCs w:val="24"/>
          <w:rtl w:val="0"/>
        </w:rPr>
        <w:t xml:space="preserve">, so that means that you will be learning many irregular verbs first in Hebrew, because they are so common. </w:t>
      </w:r>
    </w:p>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tl w:val="0"/>
        </w:rPr>
        <w:t xml:space="preserve">I</w:t>
      </w:r>
      <w:r w:rsidDel="00000000" w:rsidR="00000000" w:rsidRPr="00000000">
        <w:rPr>
          <w:rFonts w:ascii="Times New Roman" w:cs="Times New Roman" w:eastAsia="Times New Roman" w:hAnsi="Times New Roman"/>
          <w:sz w:val="24"/>
          <w:szCs w:val="24"/>
          <w:rtl w:val="0"/>
        </w:rPr>
        <w:t xml:space="preserve">rregular Hebrew verbs are often called </w:t>
      </w:r>
      <w:r w:rsidDel="00000000" w:rsidR="00000000" w:rsidRPr="00000000">
        <w:rPr>
          <w:rFonts w:ascii="Times New Roman" w:cs="Times New Roman" w:eastAsia="Times New Roman" w:hAnsi="Times New Roman"/>
          <w:i w:val="1"/>
          <w:sz w:val="24"/>
          <w:szCs w:val="24"/>
          <w:rtl w:val="0"/>
        </w:rPr>
        <w:t xml:space="preserve">weak</w:t>
      </w:r>
      <w:r w:rsidDel="00000000" w:rsidR="00000000" w:rsidRPr="00000000">
        <w:rPr>
          <w:rFonts w:ascii="Times New Roman" w:cs="Times New Roman" w:eastAsia="Times New Roman" w:hAnsi="Times New Roman"/>
          <w:sz w:val="24"/>
          <w:szCs w:val="24"/>
          <w:rtl w:val="0"/>
        </w:rPr>
        <w:t xml:space="preserve"> verbs because they contain a letter or two that can easily be swallowed up by another one. For example,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is a weak letter because it’s just a breath and can easily get replaced by other sounds when they are added. We’ll explain more about this later. On the other hand, regular Hebrew verbs are usually called </w:t>
      </w:r>
      <w:r w:rsidDel="00000000" w:rsidR="00000000" w:rsidRPr="00000000">
        <w:rPr>
          <w:rFonts w:ascii="Times New Roman" w:cs="Times New Roman" w:eastAsia="Times New Roman" w:hAnsi="Times New Roman"/>
          <w:i w:val="1"/>
          <w:sz w:val="24"/>
          <w:szCs w:val="24"/>
          <w:rtl w:val="0"/>
        </w:rPr>
        <w:t xml:space="preserve">strong</w:t>
      </w:r>
      <w:r w:rsidDel="00000000" w:rsidR="00000000" w:rsidRPr="00000000">
        <w:rPr>
          <w:rFonts w:ascii="Times New Roman" w:cs="Times New Roman" w:eastAsia="Times New Roman" w:hAnsi="Times New Roman"/>
          <w:sz w:val="24"/>
          <w:szCs w:val="24"/>
          <w:rtl w:val="0"/>
        </w:rPr>
        <w:t xml:space="preserve"> verbs. </w:t>
      </w:r>
    </w:p>
    <w:p w:rsidR="00000000" w:rsidDel="00000000" w:rsidP="00000000" w:rsidRDefault="00000000" w:rsidRPr="00000000" w14:paraId="00000519">
      <w:pPr>
        <w:pStyle w:val="Heading3"/>
        <w:pageBreakBefore w:val="0"/>
        <w:spacing w:after="240" w:before="240" w:lineRule="auto"/>
        <w:rPr/>
      </w:pPr>
      <w:bookmarkStart w:colFirst="0" w:colLast="0" w:name="_bn2b74zayhj" w:id="101"/>
      <w:bookmarkEnd w:id="101"/>
      <w:r w:rsidDel="00000000" w:rsidR="00000000" w:rsidRPr="00000000">
        <w:rPr>
          <w:rtl w:val="0"/>
        </w:rPr>
        <w:t xml:space="preserve">21.4 Binyanim &amp; Qal</w:t>
      </w:r>
    </w:p>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Hebrew not only has different aspects, it also has </w:t>
      </w:r>
      <w:r w:rsidDel="00000000" w:rsidR="00000000" w:rsidRPr="00000000">
        <w:rPr>
          <w:rFonts w:ascii="Times New Roman" w:cs="Times New Roman" w:eastAsia="Times New Roman" w:hAnsi="Times New Roman"/>
          <w:i w:val="1"/>
          <w:sz w:val="24"/>
          <w:szCs w:val="24"/>
          <w:rtl w:val="0"/>
        </w:rPr>
        <w:t xml:space="preserve">stems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binyanim</w:t>
      </w:r>
      <w:r w:rsidDel="00000000" w:rsidR="00000000" w:rsidRPr="00000000">
        <w:rPr>
          <w:rFonts w:ascii="Times New Roman" w:cs="Times New Roman" w:eastAsia="Times New Roman" w:hAnsi="Times New Roman"/>
          <w:sz w:val="24"/>
          <w:szCs w:val="24"/>
          <w:rtl w:val="0"/>
        </w:rPr>
        <w:t xml:space="preserve">. There are seven main </w:t>
      </w:r>
      <w:r w:rsidDel="00000000" w:rsidR="00000000" w:rsidRPr="00000000">
        <w:rPr>
          <w:rFonts w:ascii="Times New Roman" w:cs="Times New Roman" w:eastAsia="Times New Roman" w:hAnsi="Times New Roman"/>
          <w:i w:val="1"/>
          <w:sz w:val="24"/>
          <w:szCs w:val="24"/>
          <w:rtl w:val="0"/>
        </w:rPr>
        <w:t xml:space="preserve">binyanim</w:t>
      </w:r>
      <w:r w:rsidDel="00000000" w:rsidR="00000000" w:rsidRPr="00000000">
        <w:rPr>
          <w:rFonts w:ascii="Times New Roman" w:cs="Times New Roman" w:eastAsia="Times New Roman" w:hAnsi="Times New Roman"/>
          <w:sz w:val="24"/>
          <w:szCs w:val="24"/>
          <w:rtl w:val="0"/>
        </w:rPr>
        <w:t xml:space="preserve">, and our videos begin by introduc</w:t>
      </w:r>
      <w:r w:rsidDel="00000000" w:rsidR="00000000" w:rsidRPr="00000000">
        <w:rPr>
          <w:rtl w:val="0"/>
        </w:rPr>
        <w:t xml:space="preserve">ing</w:t>
      </w:r>
      <w:r w:rsidDel="00000000" w:rsidR="00000000" w:rsidRPr="00000000">
        <w:rPr>
          <w:rFonts w:ascii="Times New Roman" w:cs="Times New Roman" w:eastAsia="Times New Roman" w:hAnsi="Times New Roman"/>
          <w:sz w:val="24"/>
          <w:szCs w:val="24"/>
          <w:rtl w:val="0"/>
        </w:rPr>
        <w:t xml:space="preserve"> you first to the one called </w:t>
      </w:r>
      <w:r w:rsidDel="00000000" w:rsidR="00000000" w:rsidRPr="00000000">
        <w:rPr>
          <w:i w:val="1"/>
          <w:rtl w:val="0"/>
        </w:rPr>
        <w:t xml:space="preserve">q</w:t>
      </w:r>
      <w:r w:rsidDel="00000000" w:rsidR="00000000" w:rsidRPr="00000000">
        <w:rPr>
          <w:rFonts w:ascii="Times New Roman" w:cs="Times New Roman" w:eastAsia="Times New Roman" w:hAnsi="Times New Roman"/>
          <w:i w:val="1"/>
          <w:sz w:val="24"/>
          <w:szCs w:val="24"/>
          <w:rtl w:val="0"/>
        </w:rPr>
        <w:t xml:space="preserve">al. </w:t>
      </w:r>
      <w:r w:rsidDel="00000000" w:rsidR="00000000" w:rsidRPr="00000000">
        <w:rPr>
          <w:rFonts w:ascii="Times New Roman" w:cs="Times New Roman" w:eastAsia="Times New Roman" w:hAnsi="Times New Roman"/>
          <w:sz w:val="24"/>
          <w:szCs w:val="24"/>
          <w:rtl w:val="0"/>
        </w:rPr>
        <w:t xml:space="preserve"> So you can assume that all the verbs you’ll be seeing for a while will be </w:t>
      </w:r>
      <w:r w:rsidDel="00000000" w:rsidR="00000000" w:rsidRPr="00000000">
        <w:rPr>
          <w:rFonts w:ascii="Times New Roman" w:cs="Times New Roman" w:eastAsia="Times New Roman" w:hAnsi="Times New Roman"/>
          <w:i w:val="1"/>
          <w:sz w:val="24"/>
          <w:szCs w:val="24"/>
          <w:rtl w:val="0"/>
        </w:rPr>
        <w:t xml:space="preserve">qal</w:t>
      </w:r>
      <w:r w:rsidDel="00000000" w:rsidR="00000000" w:rsidRPr="00000000">
        <w:rPr>
          <w:rFonts w:ascii="Times New Roman" w:cs="Times New Roman" w:eastAsia="Times New Roman" w:hAnsi="Times New Roman"/>
          <w:sz w:val="24"/>
          <w:szCs w:val="24"/>
          <w:rtl w:val="0"/>
        </w:rPr>
        <w:t xml:space="preserve">, which is the simplest stem. If you’re going to look up a verb in a biblical Hebrew dictionary or lexicon, the entry will always appear as the </w:t>
      </w:r>
      <w:r w:rsidDel="00000000" w:rsidR="00000000" w:rsidRPr="00000000">
        <w:rPr>
          <w:rFonts w:ascii="Times New Roman" w:cs="Times New Roman" w:eastAsia="Times New Roman" w:hAnsi="Times New Roman"/>
          <w:i w:val="1"/>
          <w:sz w:val="24"/>
          <w:szCs w:val="24"/>
          <w:rtl w:val="0"/>
        </w:rPr>
        <w:t xml:space="preserve">qal </w:t>
      </w:r>
      <w:r w:rsidDel="00000000" w:rsidR="00000000" w:rsidRPr="00000000">
        <w:rPr>
          <w:rFonts w:ascii="Times New Roman" w:cs="Times New Roman" w:eastAsia="Times New Roman" w:hAnsi="Times New Roman"/>
          <w:sz w:val="24"/>
          <w:szCs w:val="24"/>
          <w:rtl w:val="0"/>
        </w:rPr>
        <w:t xml:space="preserve">form of the verb, third person, masculine, singular (3MS). So, for example, if you saw the verb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and needed to look it up in a lexicon, you would want to look for the basic three-letter root form </w:t>
      </w:r>
      <w:r w:rsidDel="00000000" w:rsidR="00000000" w:rsidRPr="00000000">
        <w:rPr>
          <w:rFonts w:ascii="Times New Roman" w:cs="Times New Roman" w:eastAsia="Times New Roman" w:hAnsi="Times New Roman"/>
          <w:sz w:val="32"/>
          <w:szCs w:val="32"/>
          <w:rtl w:val="1"/>
        </w:rPr>
        <w:t xml:space="preserve">הלך</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1B">
      <w:pPr>
        <w:pStyle w:val="Heading1"/>
        <w:pageBreakBefore w:val="0"/>
        <w:rPr/>
      </w:pPr>
      <w:bookmarkStart w:colFirst="0" w:colLast="0" w:name="_7e6g1tc5q54e" w:id="102"/>
      <w:bookmarkEnd w:id="102"/>
      <w:r w:rsidDel="00000000" w:rsidR="00000000" w:rsidRPr="00000000">
        <w:br w:type="page"/>
      </w:r>
      <w:r w:rsidDel="00000000" w:rsidR="00000000" w:rsidRPr="00000000">
        <w:rPr>
          <w:rtl w:val="0"/>
        </w:rPr>
      </w:r>
    </w:p>
    <w:p w:rsidR="00000000" w:rsidDel="00000000" w:rsidP="00000000" w:rsidRDefault="00000000" w:rsidRPr="00000000" w14:paraId="0000051C">
      <w:pPr>
        <w:pStyle w:val="Heading1"/>
        <w:pageBreakBefore w:val="0"/>
        <w:rPr/>
      </w:pPr>
      <w:bookmarkStart w:colFirst="0" w:colLast="0" w:name="_9sivdyl3fw2u" w:id="103"/>
      <w:bookmarkEnd w:id="103"/>
      <w:r w:rsidDel="00000000" w:rsidR="00000000" w:rsidRPr="00000000">
        <w:rPr>
          <w:rtl w:val="0"/>
        </w:rPr>
        <w:t xml:space="preserve">Lesson 22 - Say &amp; Imperatives</w:t>
      </w:r>
    </w:p>
    <w:p w:rsidR="00000000" w:rsidDel="00000000" w:rsidP="00000000" w:rsidRDefault="00000000" w:rsidRPr="00000000" w14:paraId="0000051D">
      <w:pPr>
        <w:pStyle w:val="Heading3"/>
        <w:pageBreakBefore w:val="0"/>
        <w:rPr/>
      </w:pPr>
      <w:bookmarkStart w:colFirst="0" w:colLast="0" w:name="_735iz6rcwfby" w:id="104"/>
      <w:bookmarkEnd w:id="104"/>
      <w:r w:rsidDel="00000000" w:rsidR="00000000" w:rsidRPr="00000000">
        <w:rPr>
          <w:rtl w:val="0"/>
        </w:rPr>
      </w:r>
      <w:r w:rsidDel="00000000" w:rsidR="00000000" w:rsidRPr="00000000">
        <w:rPr>
          <w:rtl w:val="0"/>
        </w:rPr>
        <w:t xml:space="preserve">22.1 </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מ</w:t>
      </w:r>
      <w:r w:rsidDel="00000000" w:rsidR="00000000" w:rsidRPr="00000000">
        <w:rPr>
          <w:rtl w:val="1"/>
        </w:rPr>
        <w:t xml:space="preserve">ַ</w:t>
      </w:r>
      <w:r w:rsidDel="00000000" w:rsidR="00000000" w:rsidRPr="00000000">
        <w:rPr>
          <w:rtl w:val="1"/>
        </w:rPr>
        <w:t xml:space="preserve">ר</w:t>
      </w:r>
      <w:r w:rsidDel="00000000" w:rsidR="00000000" w:rsidRPr="00000000">
        <w:rPr>
          <w:rtl w:val="0"/>
        </w:rPr>
        <w:t xml:space="preserve"> - </w:t>
      </w:r>
      <w:r w:rsidDel="00000000" w:rsidR="00000000" w:rsidRPr="00000000">
        <w:rPr>
          <w:rtl w:val="0"/>
        </w:rPr>
        <w:t xml:space="preserve">He</w:t>
      </w:r>
      <w:r w:rsidDel="00000000" w:rsidR="00000000" w:rsidRPr="00000000">
        <w:rPr>
          <w:rtl w:val="0"/>
        </w:rPr>
        <w:t xml:space="preserve"> </w:t>
      </w:r>
      <w:r w:rsidDel="00000000" w:rsidR="00000000" w:rsidRPr="00000000">
        <w:rPr>
          <w:rtl w:val="0"/>
        </w:rPr>
        <w:t xml:space="preserve">Said</w:t>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Times New Roman" w:cs="Times New Roman" w:eastAsia="Times New Roman" w:hAnsi="Times New Roman"/>
          <w:color w:val="cc0000"/>
          <w:sz w:val="40"/>
          <w:szCs w:val="40"/>
        </w:rPr>
      </w:pPr>
      <w:r w:rsidDel="00000000" w:rsidR="00000000" w:rsidRPr="00000000">
        <w:rPr>
          <w:rFonts w:ascii="Times New Roman" w:cs="Times New Roman" w:eastAsia="Times New Roman" w:hAnsi="Times New Roman"/>
          <w:sz w:val="24"/>
          <w:szCs w:val="24"/>
          <w:rtl w:val="0"/>
        </w:rPr>
        <w:t xml:space="preserve">In this lesson we introduce the verb “say,”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4"/>
          <w:szCs w:val="24"/>
          <w:rtl w:val="0"/>
        </w:rPr>
        <w:t xml:space="preserve">. Remember that we are focusing first on </w:t>
      </w:r>
      <w:r w:rsidDel="00000000" w:rsidR="00000000" w:rsidRPr="00000000">
        <w:rPr>
          <w:rFonts w:ascii="Times New Roman" w:cs="Times New Roman" w:eastAsia="Times New Roman" w:hAnsi="Times New Roman"/>
          <w:i w:val="1"/>
          <w:sz w:val="24"/>
          <w:szCs w:val="24"/>
          <w:rtl w:val="0"/>
        </w:rPr>
        <w:t xml:space="preserve">perfective aspect</w:t>
      </w:r>
      <w:r w:rsidDel="00000000" w:rsidR="00000000" w:rsidRPr="00000000">
        <w:rPr>
          <w:rFonts w:ascii="Times New Roman" w:cs="Times New Roman" w:eastAsia="Times New Roman" w:hAnsi="Times New Roman"/>
          <w:sz w:val="24"/>
          <w:szCs w:val="24"/>
          <w:rtl w:val="0"/>
        </w:rPr>
        <w:t xml:space="preserve"> verbs, which are verbs that describe an action that has been completed. In the case of this lesson we are describing things that happened in the </w:t>
      </w:r>
      <w:r w:rsidDel="00000000" w:rsidR="00000000" w:rsidRPr="00000000">
        <w:rPr>
          <w:rFonts w:ascii="Times New Roman" w:cs="Times New Roman" w:eastAsia="Times New Roman" w:hAnsi="Times New Roman"/>
          <w:i w:val="1"/>
          <w:sz w:val="24"/>
          <w:szCs w:val="24"/>
          <w:rtl w:val="0"/>
        </w:rPr>
        <w:t xml:space="preserve">past</w:t>
      </w:r>
      <w:r w:rsidDel="00000000" w:rsidR="00000000" w:rsidRPr="00000000">
        <w:rPr>
          <w:rFonts w:ascii="Times New Roman" w:cs="Times New Roman" w:eastAsia="Times New Roman" w:hAnsi="Times New Roman"/>
          <w:sz w:val="24"/>
          <w:szCs w:val="24"/>
          <w:rtl w:val="0"/>
        </w:rPr>
        <w:t xml:space="preserve">. So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4"/>
          <w:szCs w:val="24"/>
          <w:rtl w:val="0"/>
        </w:rPr>
        <w:t xml:space="preserve"> means “he said,” and is the form that you’ll find in the dictionary. Here are the rest of the forms of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4"/>
          <w:szCs w:val="24"/>
          <w:rtl w:val="0"/>
        </w:rPr>
        <w:t xml:space="preserve"> presented in the video:</w:t>
      </w:r>
      <w:r w:rsidDel="00000000" w:rsidR="00000000" w:rsidRPr="00000000">
        <w:rPr>
          <w:rtl w:val="0"/>
        </w:rPr>
      </w:r>
    </w:p>
    <w:tbl>
      <w:tblPr>
        <w:tblStyle w:val="Table49"/>
        <w:bidiVisual w:val="1"/>
        <w:tblW w:w="4140.0" w:type="dxa"/>
        <w:jc w:val="righ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75"/>
        <w:gridCol w:w="1065"/>
        <w:tblGridChange w:id="0">
          <w:tblGrid>
            <w:gridCol w:w="3075"/>
            <w:gridCol w:w="10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She said (qatal 3FS)</w:t>
            </w:r>
          </w:p>
        </w:tc>
        <w:tc>
          <w:tcPr>
            <w:shd w:fill="auto" w:val="clear"/>
            <w:tcMar>
              <w:top w:w="100.0" w:type="dxa"/>
              <w:left w:w="100.0" w:type="dxa"/>
              <w:bottom w:w="100.0" w:type="dxa"/>
              <w:right w:w="100.0" w:type="dxa"/>
            </w:tcMar>
            <w:vAlign w:val="top"/>
          </w:tcPr>
          <w:p w:rsidR="00000000" w:rsidDel="00000000" w:rsidP="00000000" w:rsidRDefault="00000000" w:rsidRPr="00000000" w14:paraId="00000520">
            <w:pPr>
              <w:pageBreakBefore w:val="0"/>
              <w:bidi w:val="1"/>
              <w:spacing w:after="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(feminine) said (qatal 2FS)</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pageBreakBefore w:val="0"/>
              <w:bidi w:val="1"/>
              <w:spacing w:after="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(masculine) said (qatal 2MS)</w:t>
            </w:r>
          </w:p>
        </w:tc>
        <w:tc>
          <w:tcPr>
            <w:shd w:fill="auto" w:val="clear"/>
            <w:tcMar>
              <w:top w:w="100.0" w:type="dxa"/>
              <w:left w:w="100.0" w:type="dxa"/>
              <w:bottom w:w="100.0" w:type="dxa"/>
              <w:right w:w="100.0" w:type="dxa"/>
            </w:tcMar>
            <w:vAlign w:val="top"/>
          </w:tcPr>
          <w:p w:rsidR="00000000" w:rsidDel="00000000" w:rsidP="00000000" w:rsidRDefault="00000000" w:rsidRPr="00000000" w14:paraId="00000524">
            <w:pPr>
              <w:pageBreakBefore w:val="0"/>
              <w:bidi w:val="1"/>
              <w:spacing w:after="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said (qatal 1CS)</w:t>
            </w:r>
          </w:p>
        </w:tc>
        <w:tc>
          <w:tcPr>
            <w:shd w:fill="auto" w:val="clear"/>
            <w:tcMar>
              <w:top w:w="100.0" w:type="dxa"/>
              <w:left w:w="100.0" w:type="dxa"/>
              <w:bottom w:w="100.0" w:type="dxa"/>
              <w:right w:w="100.0" w:type="dxa"/>
            </w:tcMar>
            <w:vAlign w:val="top"/>
          </w:tcPr>
          <w:p w:rsidR="00000000" w:rsidDel="00000000" w:rsidP="00000000" w:rsidRDefault="00000000" w:rsidRPr="00000000" w14:paraId="00000526">
            <w:pPr>
              <w:pageBreakBefore w:val="0"/>
              <w:bidi w:val="1"/>
              <w:spacing w:after="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tl w:val="0"/>
              </w:rPr>
            </w:r>
          </w:p>
        </w:tc>
      </w:tr>
    </w:tbl>
    <w:p w:rsidR="00000000" w:rsidDel="00000000" w:rsidP="00000000" w:rsidRDefault="00000000" w:rsidRPr="00000000" w14:paraId="00000527">
      <w:pPr>
        <w:pageBreakBefore w:val="0"/>
        <w:bidi w:val="1"/>
        <w:spacing w:after="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8">
      <w:pPr>
        <w:pStyle w:val="Heading3"/>
        <w:pageBreakBefore w:val="0"/>
        <w:spacing w:after="240" w:lineRule="auto"/>
        <w:rPr/>
      </w:pPr>
      <w:bookmarkStart w:colFirst="0" w:colLast="0" w:name="_yb57mb6h2geb" w:id="105"/>
      <w:bookmarkEnd w:id="105"/>
      <w:r w:rsidDel="00000000" w:rsidR="00000000" w:rsidRPr="00000000">
        <w:rPr>
          <w:rtl w:val="0"/>
        </w:rPr>
        <w:t xml:space="preserve">22.2 Imperatives</w:t>
      </w:r>
    </w:p>
    <w:p w:rsidR="00000000" w:rsidDel="00000000" w:rsidP="00000000" w:rsidRDefault="00000000" w:rsidRPr="00000000" w14:paraId="00000529">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imperative is a command. The first command we see in this lesson is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t xml:space="preserve"> which is what you would say to a man/boy if you want him to </w:t>
      </w:r>
      <w:r w:rsidDel="00000000" w:rsidR="00000000" w:rsidRPr="00000000">
        <w:rPr>
          <w:rFonts w:ascii="Times New Roman" w:cs="Times New Roman" w:eastAsia="Times New Roman" w:hAnsi="Times New Roman"/>
          <w:i w:val="1"/>
          <w:sz w:val="24"/>
          <w:szCs w:val="24"/>
          <w:rtl w:val="0"/>
        </w:rPr>
        <w:t xml:space="preserve">go</w:t>
      </w:r>
      <w:r w:rsidDel="00000000" w:rsidR="00000000" w:rsidRPr="00000000">
        <w:rPr>
          <w:rFonts w:ascii="Times New Roman" w:cs="Times New Roman" w:eastAsia="Times New Roman" w:hAnsi="Times New Roman"/>
          <w:sz w:val="24"/>
          <w:szCs w:val="24"/>
          <w:rtl w:val="0"/>
        </w:rPr>
        <w:t xml:space="preserve">. If you say “Go!” to a woman, the word is </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 The root of this command is the verb we learned in the last lesson: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ך</w:t>
      </w:r>
      <w:r w:rsidDel="00000000" w:rsidR="00000000" w:rsidRPr="00000000">
        <w:rPr>
          <w:rFonts w:ascii="Times New Roman" w:cs="Times New Roman" w:eastAsia="Times New Roman" w:hAnsi="Times New Roman"/>
          <w:sz w:val="24"/>
          <w:szCs w:val="24"/>
          <w:rtl w:val="0"/>
        </w:rPr>
        <w:t xml:space="preserve"> which is the form you would look up in the dictionary/lexicon.  Notice that the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at the beginning got chopped off. This kind of chopping will happen often with Hebrew imperatives when the verb root has weak letters like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24"/>
          <w:szCs w:val="24"/>
          <w:rtl w:val="0"/>
        </w:rPr>
        <w:t xml:space="preserve"> (see the last lesson). But a verb like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won’t lose its first letter when pronounced as a command. Instead it will simply change vowels. In the video Beth commands Avram: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24"/>
          <w:szCs w:val="24"/>
          <w:rtl w:val="0"/>
        </w:rPr>
        <w:t xml:space="preserve">. This is the masculine imperative form of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24"/>
          <w:szCs w:val="24"/>
          <w:rtl w:val="0"/>
        </w:rPr>
        <w:t xml:space="preserve">. But if Avram commands Beth to come, he must use the feminine form: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2A">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rtl w:val="0"/>
        </w:rPr>
        <w:t xml:space="preserve">mperative verbs only occur for the second person: you/y’all. The imperative forms in Hebrew are only used for positive commands, not for negative ones. If you want to say, “Don’t go,” Hebrew has another form for that which we will learn later. So, for example, the ten commandments are not imperative Hebrew forms, because they are negative commands.</w:t>
      </w:r>
    </w:p>
    <w:p w:rsidR="00000000" w:rsidDel="00000000" w:rsidP="00000000" w:rsidRDefault="00000000" w:rsidRPr="00000000" w14:paraId="0000052B">
      <w:pPr>
        <w:pStyle w:val="Heading3"/>
        <w:pageBreakBefore w:val="0"/>
        <w:spacing w:after="240" w:lineRule="auto"/>
        <w:rPr/>
      </w:pPr>
      <w:bookmarkStart w:colFirst="0" w:colLast="0" w:name="_dushywmt3ekw" w:id="106"/>
      <w:bookmarkEnd w:id="106"/>
      <w:r w:rsidDel="00000000" w:rsidR="00000000" w:rsidRPr="00000000">
        <w:rPr>
          <w:rtl w:val="0"/>
        </w:rPr>
        <w:t xml:space="preserve">22.3 The </w:t>
      </w:r>
      <w:r w:rsidDel="00000000" w:rsidR="00000000" w:rsidRPr="00000000">
        <w:rPr>
          <w:i w:val="1"/>
          <w:rtl w:val="0"/>
        </w:rPr>
        <w:t xml:space="preserve">vayyiqtol </w:t>
      </w:r>
      <w:r w:rsidDel="00000000" w:rsidR="00000000" w:rsidRPr="00000000">
        <w:rPr>
          <w:rtl w:val="0"/>
        </w:rPr>
        <w:t xml:space="preserve">or vav-consecutive-imperfect</w:t>
      </w:r>
    </w:p>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Unlike English, Hebrew has a special verb form for telling stories. This is called the </w:t>
      </w:r>
      <w:r w:rsidDel="00000000" w:rsidR="00000000" w:rsidRPr="00000000">
        <w:rPr>
          <w:rFonts w:ascii="Times New Roman" w:cs="Times New Roman" w:eastAsia="Times New Roman" w:hAnsi="Times New Roman"/>
          <w:sz w:val="24"/>
          <w:szCs w:val="24"/>
          <w:rtl w:val="0"/>
        </w:rPr>
        <w:t xml:space="preserve">vav-consecutive-imperfect</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vayyiqtol </w:t>
      </w:r>
      <w:r w:rsidDel="00000000" w:rsidR="00000000" w:rsidRPr="00000000">
        <w:rPr>
          <w:rFonts w:ascii="Times New Roman" w:cs="Times New Roman" w:eastAsia="Times New Roman" w:hAnsi="Times New Roman"/>
          <w:sz w:val="24"/>
          <w:szCs w:val="24"/>
          <w:rtl w:val="0"/>
        </w:rPr>
        <w:t xml:space="preserve">(also known as waw-consecutive-imperfect, or </w:t>
      </w:r>
      <w:r w:rsidDel="00000000" w:rsidR="00000000" w:rsidRPr="00000000">
        <w:rPr>
          <w:rFonts w:ascii="Times New Roman" w:cs="Times New Roman" w:eastAsia="Times New Roman" w:hAnsi="Times New Roman"/>
          <w:i w:val="1"/>
          <w:sz w:val="24"/>
          <w:szCs w:val="24"/>
          <w:rtl w:val="0"/>
        </w:rPr>
        <w:t xml:space="preserve">wayyiqtol </w:t>
      </w:r>
      <w:r w:rsidDel="00000000" w:rsidR="00000000" w:rsidRPr="00000000">
        <w:rPr>
          <w:rFonts w:ascii="Times New Roman" w:cs="Times New Roman" w:eastAsia="Times New Roman" w:hAnsi="Times New Roman"/>
          <w:sz w:val="24"/>
          <w:szCs w:val="24"/>
          <w:rtl w:val="0"/>
        </w:rPr>
        <w:t xml:space="preserve">in other textbooks). Biblical Hebrew uses this verb form to string verbs together like a chain to form a narrative. This may be hard to wrap your mind around, but you’re going to see thousands of these forms in the Hebrew Bible, so it’s important to take the time to grasp it. </w:t>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we’ve already explained,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(he said) is a verb with </w:t>
      </w:r>
      <w:r w:rsidDel="00000000" w:rsidR="00000000" w:rsidRPr="00000000">
        <w:rPr>
          <w:rFonts w:ascii="Times New Roman" w:cs="Times New Roman" w:eastAsia="Times New Roman" w:hAnsi="Times New Roman"/>
          <w:i w:val="1"/>
          <w:sz w:val="24"/>
          <w:szCs w:val="24"/>
          <w:rtl w:val="0"/>
        </w:rPr>
        <w:t xml:space="preserve">perfective aspect </w:t>
      </w:r>
      <w:r w:rsidDel="00000000" w:rsidR="00000000" w:rsidRPr="00000000">
        <w:rPr>
          <w:rFonts w:ascii="Times New Roman" w:cs="Times New Roman" w:eastAsia="Times New Roman" w:hAnsi="Times New Roman"/>
          <w:sz w:val="24"/>
          <w:szCs w:val="24"/>
          <w:rtl w:val="0"/>
        </w:rPr>
        <w:t xml:space="preserve">(completed action)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which often communicates past events. This may seem like it’s precisely the kind of verb to tell a story </w:t>
      </w:r>
      <w:r w:rsidDel="00000000" w:rsidR="00000000" w:rsidRPr="00000000">
        <w:rPr>
          <w:rFonts w:ascii="Times New Roman" w:cs="Times New Roman" w:eastAsia="Times New Roman" w:hAnsi="Times New Roman"/>
          <w:sz w:val="24"/>
          <w:szCs w:val="24"/>
          <w:rtl w:val="0"/>
        </w:rPr>
        <w:t xml:space="preserve">with in</w:t>
      </w:r>
      <w:r w:rsidDel="00000000" w:rsidR="00000000" w:rsidRPr="00000000">
        <w:rPr>
          <w:rFonts w:ascii="Times New Roman" w:cs="Times New Roman" w:eastAsia="Times New Roman" w:hAnsi="Times New Roman"/>
          <w:sz w:val="24"/>
          <w:szCs w:val="24"/>
          <w:rtl w:val="0"/>
        </w:rPr>
        <w:t xml:space="preserve"> Hebrew, but that’s not how Hebrew works. There’s another conjugation that you use when you’re telling a sequence of events in a story: the </w:t>
      </w:r>
      <w:r w:rsidDel="00000000" w:rsidR="00000000" w:rsidRPr="00000000">
        <w:rPr>
          <w:rFonts w:ascii="Times New Roman" w:cs="Times New Roman" w:eastAsia="Times New Roman" w:hAnsi="Times New Roman"/>
          <w:i w:val="1"/>
          <w:sz w:val="24"/>
          <w:szCs w:val="24"/>
          <w:rtl w:val="0"/>
        </w:rPr>
        <w:t xml:space="preserve">vayyiqtol</w:t>
      </w:r>
      <w:r w:rsidDel="00000000" w:rsidR="00000000" w:rsidRPr="00000000">
        <w:rPr>
          <w:rFonts w:ascii="Times New Roman" w:cs="Times New Roman" w:eastAsia="Times New Roman" w:hAnsi="Times New Roman"/>
          <w:sz w:val="24"/>
          <w:szCs w:val="24"/>
          <w:rtl w:val="0"/>
        </w:rPr>
        <w:t xml:space="preserve"> form. In the video you see the first example of this: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24"/>
          <w:szCs w:val="24"/>
          <w:rtl w:val="0"/>
        </w:rPr>
        <w:t xml:space="preserve">. In simplified terms, when you add the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prefix to a verb, you get the </w:t>
      </w:r>
      <w:r w:rsidDel="00000000" w:rsidR="00000000" w:rsidRPr="00000000">
        <w:rPr>
          <w:rFonts w:ascii="Times New Roman" w:cs="Times New Roman" w:eastAsia="Times New Roman" w:hAnsi="Times New Roman"/>
          <w:i w:val="1"/>
          <w:sz w:val="24"/>
          <w:szCs w:val="24"/>
          <w:rtl w:val="0"/>
        </w:rPr>
        <w:t xml:space="preserve">vayyiqtol </w:t>
      </w:r>
      <w:r w:rsidDel="00000000" w:rsidR="00000000" w:rsidRPr="00000000">
        <w:rPr>
          <w:rFonts w:ascii="Times New Roman" w:cs="Times New Roman" w:eastAsia="Times New Roman" w:hAnsi="Times New Roman"/>
          <w:sz w:val="24"/>
          <w:szCs w:val="24"/>
          <w:rtl w:val="0"/>
        </w:rPr>
        <w:t xml:space="preserve">form, which is used for narratives. </w:t>
      </w:r>
      <w:r w:rsidDel="00000000" w:rsidR="00000000" w:rsidRPr="00000000">
        <w:rPr>
          <w:rFonts w:ascii="Times New Roman" w:cs="Times New Roman" w:eastAsia="Times New Roman" w:hAnsi="Times New Roman"/>
          <w:i w:val="1"/>
          <w:sz w:val="24"/>
          <w:szCs w:val="24"/>
          <w:rtl w:val="0"/>
        </w:rPr>
        <w:t xml:space="preserve">Qatal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i w:val="1"/>
          <w:sz w:val="24"/>
          <w:szCs w:val="24"/>
          <w:rtl w:val="0"/>
        </w:rPr>
        <w:t xml:space="preserve">vayyiqtol </w:t>
      </w:r>
      <w:r w:rsidDel="00000000" w:rsidR="00000000" w:rsidRPr="00000000">
        <w:rPr>
          <w:rFonts w:ascii="Times New Roman" w:cs="Times New Roman" w:eastAsia="Times New Roman" w:hAnsi="Times New Roman"/>
          <w:sz w:val="24"/>
          <w:szCs w:val="24"/>
          <w:rtl w:val="0"/>
        </w:rPr>
        <w:t xml:space="preserve">verbs have the same </w:t>
      </w:r>
      <w:r w:rsidDel="00000000" w:rsidR="00000000" w:rsidRPr="00000000">
        <w:rPr>
          <w:rFonts w:ascii="Times New Roman" w:cs="Times New Roman" w:eastAsia="Times New Roman" w:hAnsi="Times New Roman"/>
          <w:i w:val="1"/>
          <w:sz w:val="24"/>
          <w:szCs w:val="24"/>
          <w:rtl w:val="0"/>
        </w:rPr>
        <w:t xml:space="preserve">perfective aspect</w:t>
      </w:r>
      <w:r w:rsidDel="00000000" w:rsidR="00000000" w:rsidRPr="00000000">
        <w:rPr>
          <w:rFonts w:ascii="Times New Roman" w:cs="Times New Roman" w:eastAsia="Times New Roman" w:hAnsi="Times New Roman"/>
          <w:sz w:val="24"/>
          <w:szCs w:val="24"/>
          <w:rtl w:val="0"/>
        </w:rPr>
        <w:t xml:space="preserve">, usually communicating past actions. So both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essentially communicate the same thing: “he said.” But many English translations will often translate the </w:t>
      </w:r>
      <w:r w:rsidDel="00000000" w:rsidR="00000000" w:rsidRPr="00000000">
        <w:rPr>
          <w:rFonts w:ascii="Times New Roman" w:cs="Times New Roman" w:eastAsia="Times New Roman" w:hAnsi="Times New Roman"/>
          <w:sz w:val="32"/>
          <w:szCs w:val="32"/>
          <w:rtl w:val="1"/>
        </w:rPr>
        <w:t xml:space="preserve">ו</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as </w:t>
      </w:r>
      <w:r w:rsidDel="00000000" w:rsidR="00000000" w:rsidRPr="00000000">
        <w:rPr>
          <w:rFonts w:ascii="Times New Roman" w:cs="Times New Roman" w:eastAsia="Times New Roman" w:hAnsi="Times New Roman"/>
          <w:i w:val="1"/>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“and he said.” And if you think about it, most native English speakers find it natural to use </w:t>
      </w:r>
      <w:r w:rsidDel="00000000" w:rsidR="00000000" w:rsidRPr="00000000">
        <w:rPr>
          <w:rFonts w:ascii="Times New Roman" w:cs="Times New Roman" w:eastAsia="Times New Roman" w:hAnsi="Times New Roman"/>
          <w:i w:val="1"/>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a lot when they’re telling stories: “this happened... </w:t>
      </w:r>
      <w:r w:rsidDel="00000000" w:rsidR="00000000" w:rsidRPr="00000000">
        <w:rPr>
          <w:rFonts w:ascii="Times New Roman" w:cs="Times New Roman" w:eastAsia="Times New Roman" w:hAnsi="Times New Roman"/>
          <w:i w:val="1"/>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this happened... </w:t>
      </w:r>
      <w:r w:rsidDel="00000000" w:rsidR="00000000" w:rsidRPr="00000000">
        <w:rPr>
          <w:rFonts w:ascii="Times New Roman" w:cs="Times New Roman" w:eastAsia="Times New Roman" w:hAnsi="Times New Roman"/>
          <w:i w:val="1"/>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this happened….” Hebrew does the same kind of thing.</w:t>
      </w:r>
      <w:r w:rsidDel="00000000" w:rsidR="00000000" w:rsidRPr="00000000">
        <w:rPr>
          <w:rtl w:val="0"/>
        </w:rPr>
      </w:r>
    </w:p>
    <w:p w:rsidR="00000000" w:rsidDel="00000000" w:rsidP="00000000" w:rsidRDefault="00000000" w:rsidRPr="00000000" w14:paraId="0000052E">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in the video, when Beth is recounting a </w:t>
      </w:r>
      <w:r w:rsidDel="00000000" w:rsidR="00000000" w:rsidRPr="00000000">
        <w:rPr>
          <w:rFonts w:ascii="Times New Roman" w:cs="Times New Roman" w:eastAsia="Times New Roman" w:hAnsi="Times New Roman"/>
          <w:i w:val="1"/>
          <w:sz w:val="24"/>
          <w:szCs w:val="24"/>
          <w:rtl w:val="0"/>
        </w:rPr>
        <w:t xml:space="preserve">sequence</w:t>
      </w:r>
      <w:r w:rsidDel="00000000" w:rsidR="00000000" w:rsidRPr="00000000">
        <w:rPr>
          <w:rFonts w:ascii="Times New Roman" w:cs="Times New Roman" w:eastAsia="Times New Roman" w:hAnsi="Times New Roman"/>
          <w:sz w:val="24"/>
          <w:szCs w:val="24"/>
          <w:rtl w:val="0"/>
        </w:rPr>
        <w:t xml:space="preserve"> or </w:t>
      </w:r>
      <w:r w:rsidDel="00000000" w:rsidR="00000000" w:rsidRPr="00000000">
        <w:rPr>
          <w:rFonts w:ascii="Times New Roman" w:cs="Times New Roman" w:eastAsia="Times New Roman" w:hAnsi="Times New Roman"/>
          <w:i w:val="1"/>
          <w:sz w:val="24"/>
          <w:szCs w:val="24"/>
          <w:rtl w:val="0"/>
        </w:rPr>
        <w:t xml:space="preserve">chain </w:t>
      </w:r>
      <w:r w:rsidDel="00000000" w:rsidR="00000000" w:rsidRPr="00000000">
        <w:rPr>
          <w:rFonts w:ascii="Times New Roman" w:cs="Times New Roman" w:eastAsia="Times New Roman" w:hAnsi="Times New Roman"/>
          <w:sz w:val="24"/>
          <w:szCs w:val="24"/>
          <w:rtl w:val="0"/>
        </w:rPr>
        <w:t xml:space="preserve">of events that happened, she says:</w:t>
      </w:r>
    </w:p>
    <w:p w:rsidR="00000000" w:rsidDel="00000000" w:rsidP="00000000" w:rsidRDefault="00000000" w:rsidRPr="00000000" w14:paraId="0000052F">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color w:val="366091"/>
          <w:sz w:val="32"/>
          <w:szCs w:val="32"/>
          <w:rtl w:val="1"/>
        </w:rPr>
        <w:t xml:space="preserve">ו</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י</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אמ</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ר</w:t>
      </w:r>
      <w:r w:rsidDel="00000000" w:rsidR="00000000" w:rsidRPr="00000000">
        <w:rPr>
          <w:rFonts w:ascii="Times New Roman" w:cs="Times New Roman" w:eastAsia="Times New Roman" w:hAnsi="Times New Roman"/>
          <w:color w:val="366091"/>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tl w:val="0"/>
        </w:rPr>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32"/>
          <w:szCs w:val="32"/>
          <w:rtl w:val="1"/>
        </w:rPr>
        <w:t xml:space="preserve">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לו</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ם</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br w:type="textWrapping"/>
        <w:t xml:space="preserve">I said to Avram, “Shalom.” </w:t>
      </w:r>
      <w:r w:rsidDel="00000000" w:rsidR="00000000" w:rsidRPr="00000000">
        <w:rPr>
          <w:rFonts w:ascii="Times New Roman" w:cs="Times New Roman" w:eastAsia="Times New Roman" w:hAnsi="Times New Roman"/>
          <w:color w:val="4a86e8"/>
          <w:sz w:val="24"/>
          <w:szCs w:val="24"/>
          <w:rtl w:val="0"/>
        </w:rPr>
        <w:t xml:space="preserve">And Avram said</w:t>
      </w:r>
      <w:r w:rsidDel="00000000" w:rsidR="00000000" w:rsidRPr="00000000">
        <w:rPr>
          <w:rFonts w:ascii="Times New Roman" w:cs="Times New Roman" w:eastAsia="Times New Roman" w:hAnsi="Times New Roman"/>
          <w:sz w:val="24"/>
          <w:szCs w:val="24"/>
          <w:rtl w:val="0"/>
        </w:rPr>
        <w:t xml:space="preserve">, “Shalom.”</w:t>
      </w:r>
    </w:p>
    <w:p w:rsidR="00000000" w:rsidDel="00000000" w:rsidP="00000000" w:rsidRDefault="00000000" w:rsidRPr="00000000" w14:paraId="00000530">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Here’s one more example:</w:t>
      </w:r>
    </w:p>
    <w:p w:rsidR="00000000" w:rsidDel="00000000" w:rsidP="00000000" w:rsidRDefault="00000000" w:rsidRPr="00000000" w14:paraId="00000531">
      <w:pPr>
        <w:pageBreakBefore w:val="0"/>
        <w:spacing w:after="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ל</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ע</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מ</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ת</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color w:val="366091"/>
          <w:sz w:val="32"/>
          <w:szCs w:val="32"/>
          <w:rtl w:val="1"/>
        </w:rPr>
        <w:t xml:space="preserve">ו</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י</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אמ</w:t>
      </w:r>
      <w:r w:rsidDel="00000000" w:rsidR="00000000" w:rsidRPr="00000000">
        <w:rPr>
          <w:rFonts w:ascii="Times New Roman" w:cs="Times New Roman" w:eastAsia="Times New Roman" w:hAnsi="Times New Roman"/>
          <w:color w:val="366091"/>
          <w:sz w:val="32"/>
          <w:szCs w:val="32"/>
          <w:rtl w:val="1"/>
        </w:rPr>
        <w:t xml:space="preserve">ֶ</w:t>
      </w:r>
      <w:r w:rsidDel="00000000" w:rsidR="00000000" w:rsidRPr="00000000">
        <w:rPr>
          <w:rFonts w:ascii="Times New Roman" w:cs="Times New Roman" w:eastAsia="Times New Roman" w:hAnsi="Times New Roman"/>
          <w:color w:val="366091"/>
          <w:sz w:val="32"/>
          <w:szCs w:val="32"/>
          <w:rtl w:val="1"/>
        </w:rPr>
        <w:t xml:space="preserve">ר</w:t>
      </w:r>
      <w:r w:rsidDel="00000000" w:rsidR="00000000" w:rsidRPr="00000000">
        <w:rPr>
          <w:rFonts w:ascii="Times New Roman" w:cs="Times New Roman" w:eastAsia="Times New Roman" w:hAnsi="Times New Roman"/>
          <w:color w:val="366091"/>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ב</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ן</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צ</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ח</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ק</w:t>
      </w:r>
      <w:r w:rsidDel="00000000" w:rsidR="00000000" w:rsidRPr="00000000">
        <w:rPr>
          <w:rFonts w:ascii="Times New Roman" w:cs="Times New Roman" w:eastAsia="Times New Roman" w:hAnsi="Times New Roman"/>
          <w:sz w:val="32"/>
          <w:szCs w:val="32"/>
          <w:rtl w:val="1"/>
        </w:rPr>
        <w:t xml:space="preserve"> </w:t>
      </w:r>
      <w:r w:rsidDel="00000000" w:rsidR="00000000" w:rsidRPr="00000000">
        <w:rPr>
          <w:rFonts w:ascii="Times New Roman" w:cs="Times New Roman" w:eastAsia="Times New Roman" w:hAnsi="Times New Roman"/>
          <w:sz w:val="32"/>
          <w:szCs w:val="32"/>
          <w:rtl w:val="1"/>
        </w:rPr>
        <w:t xml:space="preserve">א</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נ</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כ</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w:t>
      </w:r>
      <w:r w:rsidDel="00000000" w:rsidR="00000000" w:rsidRPr="00000000">
        <w:rPr>
          <w:rFonts w:ascii="Times New Roman" w:cs="Times New Roman" w:eastAsia="Times New Roman" w:hAnsi="Times New Roman"/>
          <w:sz w:val="24"/>
          <w:szCs w:val="24"/>
          <w:rtl w:val="0"/>
        </w:rPr>
        <w:br w:type="textWrapping"/>
        <w:t xml:space="preserve">I said to Jacob, “Whose son are you?” </w:t>
      </w:r>
      <w:r w:rsidDel="00000000" w:rsidR="00000000" w:rsidRPr="00000000">
        <w:rPr>
          <w:rFonts w:ascii="Times New Roman" w:cs="Times New Roman" w:eastAsia="Times New Roman" w:hAnsi="Times New Roman"/>
          <w:color w:val="4a86e8"/>
          <w:sz w:val="24"/>
          <w:szCs w:val="24"/>
          <w:rtl w:val="0"/>
        </w:rPr>
        <w:t xml:space="preserve">And he said</w:t>
      </w:r>
      <w:r w:rsidDel="00000000" w:rsidR="00000000" w:rsidRPr="00000000">
        <w:rPr>
          <w:rFonts w:ascii="Times New Roman" w:cs="Times New Roman" w:eastAsia="Times New Roman" w:hAnsi="Times New Roman"/>
          <w:sz w:val="24"/>
          <w:szCs w:val="24"/>
          <w:rtl w:val="0"/>
        </w:rPr>
        <w:t xml:space="preserve">, “I’m the son of Isaac.”</w:t>
      </w:r>
    </w:p>
    <w:p w:rsidR="00000000" w:rsidDel="00000000" w:rsidP="00000000" w:rsidRDefault="00000000" w:rsidRPr="00000000" w14:paraId="00000532">
      <w:pPr>
        <w:pageBreakBefore w:val="0"/>
        <w:spacing w:after="240" w:lineRule="auto"/>
        <w:jc w:val="left"/>
        <w:rPr/>
      </w:pPr>
      <w:r w:rsidDel="00000000" w:rsidR="00000000" w:rsidRPr="00000000">
        <w:rPr>
          <w:rtl w:val="0"/>
        </w:rPr>
      </w:r>
    </w:p>
    <w:p w:rsidR="00000000" w:rsidDel="00000000" w:rsidP="00000000" w:rsidRDefault="00000000" w:rsidRPr="00000000" w14:paraId="00000533">
      <w:pPr>
        <w:pStyle w:val="Heading1"/>
        <w:pageBreakBefore w:val="0"/>
        <w:rPr/>
      </w:pPr>
      <w:bookmarkStart w:colFirst="0" w:colLast="0" w:name="_6av7gmhgwxn5" w:id="107"/>
      <w:bookmarkEnd w:id="107"/>
      <w:r w:rsidDel="00000000" w:rsidR="00000000" w:rsidRPr="00000000">
        <w:br w:type="page"/>
      </w:r>
      <w:r w:rsidDel="00000000" w:rsidR="00000000" w:rsidRPr="00000000">
        <w:rPr>
          <w:rtl w:val="0"/>
        </w:rPr>
      </w:r>
    </w:p>
    <w:p w:rsidR="00000000" w:rsidDel="00000000" w:rsidP="00000000" w:rsidRDefault="00000000" w:rsidRPr="00000000" w14:paraId="00000534">
      <w:pPr>
        <w:pStyle w:val="Heading1"/>
        <w:pageBreakBefore w:val="0"/>
        <w:rPr/>
      </w:pPr>
      <w:bookmarkStart w:colFirst="0" w:colLast="0" w:name="_gbmzxkn9x11v" w:id="108"/>
      <w:bookmarkEnd w:id="108"/>
      <w:r w:rsidDel="00000000" w:rsidR="00000000" w:rsidRPr="00000000">
        <w:rPr>
          <w:rtl w:val="0"/>
        </w:rPr>
        <w:t xml:space="preserve">Lesson 23 - </w:t>
      </w:r>
      <w:r w:rsidDel="00000000" w:rsidR="00000000" w:rsidRPr="00000000">
        <w:rPr>
          <w:rtl w:val="0"/>
        </w:rPr>
        <w:t xml:space="preserve">Possessive Suffixes part 1 &amp; Body Parts</w:t>
      </w:r>
    </w:p>
    <w:p w:rsidR="00000000" w:rsidDel="00000000" w:rsidP="00000000" w:rsidRDefault="00000000" w:rsidRPr="00000000" w14:paraId="00000535">
      <w:pPr>
        <w:pStyle w:val="Heading3"/>
        <w:pageBreakBefore w:val="0"/>
        <w:rPr/>
      </w:pPr>
      <w:bookmarkStart w:colFirst="0" w:colLast="0" w:name="_bwa3jrlcajfs" w:id="109"/>
      <w:bookmarkEnd w:id="109"/>
      <w:r w:rsidDel="00000000" w:rsidR="00000000" w:rsidRPr="00000000">
        <w:rPr>
          <w:rtl w:val="0"/>
        </w:rPr>
        <w:t xml:space="preserve">23.1 Possessive Suffixes</w:t>
      </w:r>
    </w:p>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Hebrew, if you want to say that something belongs to someone, you </w:t>
      </w:r>
      <w:r w:rsidDel="00000000" w:rsidR="00000000" w:rsidRPr="00000000">
        <w:rPr>
          <w:rtl w:val="0"/>
        </w:rPr>
        <w:t xml:space="preserve">can </w:t>
      </w:r>
      <w:r w:rsidDel="00000000" w:rsidR="00000000" w:rsidRPr="00000000">
        <w:rPr>
          <w:rFonts w:ascii="Times New Roman" w:cs="Times New Roman" w:eastAsia="Times New Roman" w:hAnsi="Times New Roman"/>
          <w:sz w:val="24"/>
          <w:szCs w:val="24"/>
          <w:rtl w:val="0"/>
        </w:rPr>
        <w:t xml:space="preserve">add a suffix onto the end of a word. These are called </w:t>
      </w:r>
      <w:r w:rsidDel="00000000" w:rsidR="00000000" w:rsidRPr="00000000">
        <w:rPr>
          <w:i w:val="1"/>
          <w:rtl w:val="0"/>
        </w:rPr>
        <w:t xml:space="preserve">possessive </w:t>
      </w:r>
      <w:r w:rsidDel="00000000" w:rsidR="00000000" w:rsidRPr="00000000">
        <w:rPr>
          <w:rtl w:val="0"/>
        </w:rPr>
        <w:t xml:space="preserve">or </w:t>
      </w:r>
      <w:r w:rsidDel="00000000" w:rsidR="00000000" w:rsidRPr="00000000">
        <w:rPr>
          <w:i w:val="1"/>
          <w:rtl w:val="0"/>
        </w:rPr>
        <w:t xml:space="preserve">pronominal suffixes</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For example, to say, “My head,” simply take the word </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אש</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and put a </w:t>
      </w:r>
      <w:r w:rsidDel="00000000" w:rsidR="00000000" w:rsidRPr="00000000">
        <w:rPr>
          <w:rFonts w:ascii="Times New Roman" w:cs="Times New Roman" w:eastAsia="Times New Roman" w:hAnsi="Times New Roman"/>
          <w:i w:val="1"/>
          <w:sz w:val="24"/>
          <w:szCs w:val="24"/>
          <w:rtl w:val="0"/>
        </w:rPr>
        <w:t xml:space="preserve">hireq-yod </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i w:val="1"/>
          <w:sz w:val="32"/>
          <w:szCs w:val="32"/>
          <w:rtl w:val="0"/>
        </w:rPr>
        <w:t xml:space="preserve"> </w:t>
      </w:r>
      <w:r w:rsidDel="00000000" w:rsidR="00000000" w:rsidRPr="00000000">
        <w:rPr>
          <w:sz w:val="32"/>
          <w:szCs w:val="32"/>
          <w:rtl w:val="0"/>
        </w:rPr>
        <w:t xml:space="preserve">ִ </w:t>
      </w:r>
      <w:r w:rsidDel="00000000" w:rsidR="00000000" w:rsidRPr="00000000">
        <w:rPr>
          <w:rFonts w:ascii="Times New Roman" w:cs="Times New Roman" w:eastAsia="Times New Roman" w:hAnsi="Times New Roman"/>
          <w:sz w:val="24"/>
          <w:szCs w:val="24"/>
          <w:rtl w:val="0"/>
        </w:rPr>
        <w:t xml:space="preserve">on the end of it, and you get </w:t>
      </w:r>
      <w:r w:rsidDel="00000000" w:rsidR="00000000" w:rsidRPr="00000000">
        <w:rPr>
          <w:rFonts w:ascii="Times New Roman" w:cs="Times New Roman" w:eastAsia="Times New Roman" w:hAnsi="Times New Roman"/>
          <w:sz w:val="32"/>
          <w:szCs w:val="32"/>
          <w:rtl w:val="1"/>
        </w:rPr>
        <w:t xml:space="preserve">ר</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אש</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24"/>
          <w:szCs w:val="24"/>
          <w:rtl w:val="0"/>
        </w:rPr>
        <w:t xml:space="preserve">. With a word like mouth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you lose the weak letter </w:t>
      </w:r>
      <w:r w:rsidDel="00000000" w:rsidR="00000000" w:rsidRPr="00000000">
        <w:rPr>
          <w:rFonts w:ascii="Times New Roman" w:cs="Times New Roman" w:eastAsia="Times New Roman" w:hAnsi="Times New Roman"/>
          <w:sz w:val="32"/>
          <w:szCs w:val="32"/>
          <w:rtl w:val="1"/>
        </w:rPr>
        <w:t xml:space="preserve">ה</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when you add the possessive suffix: </w:t>
      </w:r>
      <w:r w:rsidDel="00000000" w:rsidR="00000000" w:rsidRPr="00000000">
        <w:rPr>
          <w:rFonts w:ascii="Times New Roman" w:cs="Times New Roman" w:eastAsia="Times New Roman" w:hAnsi="Times New Roman"/>
          <w:sz w:val="32"/>
          <w:szCs w:val="32"/>
          <w:rtl w:val="1"/>
        </w:rPr>
        <w:t xml:space="preserve">פ</w:t>
      </w:r>
      <w:r w:rsidDel="00000000" w:rsidR="00000000" w:rsidRPr="00000000">
        <w:rPr>
          <w:rFonts w:ascii="Times New Roman" w:cs="Times New Roman" w:eastAsia="Times New Roman" w:hAnsi="Times New Roman"/>
          <w:sz w:val="32"/>
          <w:szCs w:val="32"/>
          <w:rtl w:val="1"/>
        </w:rPr>
        <w:t xml:space="preserve">ִּ</w:t>
      </w:r>
      <w:r w:rsidDel="00000000" w:rsidR="00000000" w:rsidRPr="00000000">
        <w:rPr>
          <w:rFonts w:ascii="Times New Roman" w:cs="Times New Roman" w:eastAsia="Times New Roman" w:hAnsi="Times New Roman"/>
          <w:sz w:val="32"/>
          <w:szCs w:val="32"/>
          <w:rtl w:val="1"/>
        </w:rPr>
        <w:t xml:space="preserve">י</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“my mouth.”</w:t>
      </w:r>
    </w:p>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Fonts w:ascii="Times New Roman" w:cs="Times New Roman" w:eastAsia="Times New Roman" w:hAnsi="Times New Roman"/>
          <w:sz w:val="24"/>
          <w:szCs w:val="24"/>
          <w:rtl w:val="0"/>
        </w:rPr>
        <w:t xml:space="preserve">Here are some more examples:</w:t>
      </w:r>
      <w:r w:rsidDel="00000000" w:rsidR="00000000" w:rsidRPr="00000000">
        <w:rPr>
          <w:rtl w:val="0"/>
        </w:rPr>
      </w:r>
    </w:p>
    <w:tbl>
      <w:tblPr>
        <w:tblStyle w:val="Table5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8">
            <w:pPr>
              <w:pageBreakBefore w:val="0"/>
              <w:bidi w:val="1"/>
              <w:jc w:val="center"/>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br w:type="textWrapping"/>
            </w:r>
            <w:r w:rsidDel="00000000" w:rsidR="00000000" w:rsidRPr="00000000">
              <w:rPr>
                <w:rtl w:val="0"/>
              </w:rPr>
              <w:t xml:space="preserve">my nose </w:t>
            </w:r>
            <w:r w:rsidDel="00000000" w:rsidR="00000000" w:rsidRPr="00000000">
              <w:rPr>
                <w:rFonts w:ascii="Cardo" w:cs="Cardo" w:eastAsia="Cardo" w:hAnsi="Cardo"/>
                <w:sz w:val="32"/>
                <w:szCs w:val="32"/>
                <w:rtl w:val="0"/>
              </w:rPr>
              <w:t xml:space="preserve">← </w:t>
            </w:r>
            <w:r w:rsidDel="00000000" w:rsidR="00000000" w:rsidRPr="00000000">
              <w:rPr>
                <w:rtl w:val="0"/>
              </w:rPr>
              <w:t xml:space="preserve">nose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pageBreakBefore w:val="0"/>
              <w:jc w:val="center"/>
              <w:rPr>
                <w:sz w:val="32"/>
                <w:szCs w:val="32"/>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br w:type="textWrapping"/>
            </w:r>
            <w:r w:rsidDel="00000000" w:rsidR="00000000" w:rsidRPr="00000000">
              <w:rPr>
                <w:rtl w:val="0"/>
              </w:rPr>
              <w:t xml:space="preserve">my palm </w:t>
            </w:r>
            <w:r w:rsidDel="00000000" w:rsidR="00000000" w:rsidRPr="00000000">
              <w:rPr>
                <w:rFonts w:ascii="Cardo" w:cs="Cardo" w:eastAsia="Cardo" w:hAnsi="Cardo"/>
                <w:sz w:val="32"/>
                <w:szCs w:val="32"/>
                <w:rtl w:val="0"/>
              </w:rPr>
              <w:t xml:space="preserve">←</w:t>
            </w:r>
            <w:r w:rsidDel="00000000" w:rsidR="00000000" w:rsidRPr="00000000">
              <w:rPr>
                <w:rtl w:val="0"/>
              </w:rPr>
              <w:t xml:space="preserve"> palm</w:t>
            </w:r>
            <w:r w:rsidDel="00000000" w:rsidR="00000000" w:rsidRPr="00000000">
              <w:rPr>
                <w:rtl w:val="0"/>
              </w:rPr>
            </w:r>
          </w:p>
        </w:tc>
      </w:tr>
    </w:tbl>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center"/>
        <w:rPr/>
      </w:pPr>
      <w:r w:rsidDel="00000000" w:rsidR="00000000" w:rsidRPr="00000000">
        <w:rPr>
          <w:rtl w:val="0"/>
        </w:rPr>
      </w:r>
    </w:p>
    <w:p w:rsidR="00000000" w:rsidDel="00000000" w:rsidP="00000000" w:rsidRDefault="00000000" w:rsidRPr="00000000" w14:paraId="0000053B">
      <w:pPr>
        <w:pageBreakBefore w:val="0"/>
        <w:rPr/>
      </w:pPr>
      <w:r w:rsidDel="00000000" w:rsidR="00000000" w:rsidRPr="00000000">
        <w:rPr>
          <w:rtl w:val="0"/>
        </w:rPr>
        <w:t xml:space="preserve">The </w:t>
      </w:r>
      <w:r w:rsidDel="00000000" w:rsidR="00000000" w:rsidRPr="00000000">
        <w:rPr>
          <w:sz w:val="32"/>
          <w:szCs w:val="32"/>
          <w:rtl w:val="1"/>
        </w:rPr>
        <w:t xml:space="preserve">ו</w:t>
      </w:r>
      <w:r w:rsidDel="00000000" w:rsidR="00000000" w:rsidRPr="00000000">
        <w:rPr>
          <w:sz w:val="32"/>
          <w:szCs w:val="32"/>
          <w:rtl w:val="0"/>
        </w:rPr>
        <w:t xml:space="preserve">ֺ-</w:t>
      </w:r>
      <w:r w:rsidDel="00000000" w:rsidR="00000000" w:rsidRPr="00000000">
        <w:rPr>
          <w:rtl w:val="0"/>
        </w:rPr>
        <w:t xml:space="preserve"> suffix is the 3MS (third-masculine-singular) suffix: </w:t>
      </w:r>
      <w:r w:rsidDel="00000000" w:rsidR="00000000" w:rsidRPr="00000000">
        <w:rPr>
          <w:i w:val="1"/>
          <w:rtl w:val="0"/>
        </w:rPr>
        <w:t xml:space="preserve">his</w:t>
      </w:r>
      <w:r w:rsidDel="00000000" w:rsidR="00000000" w:rsidRPr="00000000">
        <w:rPr>
          <w:rtl w:val="0"/>
        </w:rPr>
        <w:t xml:space="preserve">. So “his name” would be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color w:val="ff0000"/>
          <w:sz w:val="32"/>
          <w:szCs w:val="32"/>
          <w:rtl w:val="1"/>
        </w:rPr>
        <w:t xml:space="preserve">ו</w:t>
      </w:r>
      <w:r w:rsidDel="00000000" w:rsidR="00000000" w:rsidRPr="00000000">
        <w:rPr>
          <w:color w:val="ff0000"/>
          <w:sz w:val="32"/>
          <w:szCs w:val="32"/>
          <w:rtl w:val="0"/>
        </w:rPr>
        <w:t xml:space="preserve">ֺ</w:t>
      </w:r>
      <w:r w:rsidDel="00000000" w:rsidR="00000000" w:rsidRPr="00000000">
        <w:rPr>
          <w:rtl w:val="0"/>
        </w:rPr>
        <w:t xml:space="preserve">.</w:t>
      </w:r>
      <w:r w:rsidDel="00000000" w:rsidR="00000000" w:rsidRPr="00000000">
        <w:rPr>
          <w:sz w:val="32"/>
          <w:szCs w:val="32"/>
          <w:rtl w:val="0"/>
        </w:rPr>
        <w:t xml:space="preserve"> </w:t>
      </w:r>
      <w:r w:rsidDel="00000000" w:rsidR="00000000" w:rsidRPr="00000000">
        <w:rPr>
          <w:rtl w:val="0"/>
        </w:rPr>
        <w:t xml:space="preserve">If a vowel comes before the 3MS suffix, then it will turn into a simple </w:t>
      </w:r>
      <w:r w:rsidDel="00000000" w:rsidR="00000000" w:rsidRPr="00000000">
        <w:rPr>
          <w:i w:val="1"/>
          <w:rtl w:val="0"/>
        </w:rPr>
        <w:t xml:space="preserve">vav</w:t>
      </w:r>
      <w:r w:rsidDel="00000000" w:rsidR="00000000" w:rsidRPr="00000000">
        <w:rPr>
          <w:rtl w:val="0"/>
        </w:rPr>
        <w:t xml:space="preserve">: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rtl w:val="0"/>
        </w:rPr>
        <w:t xml:space="preserve"> “his mouth.”</w:t>
      </w:r>
      <w:r w:rsidDel="00000000" w:rsidR="00000000" w:rsidRPr="00000000">
        <w:rPr>
          <w:rtl w:val="0"/>
        </w:rPr>
        <w:t xml:space="preserve"> </w:t>
      </w:r>
      <w:r w:rsidDel="00000000" w:rsidR="00000000" w:rsidRPr="00000000">
        <w:rPr>
          <w:rtl w:val="0"/>
        </w:rPr>
        <w:t xml:space="preserve">To say “</w:t>
      </w:r>
      <w:r w:rsidDel="00000000" w:rsidR="00000000" w:rsidRPr="00000000">
        <w:rPr>
          <w:i w:val="1"/>
          <w:rtl w:val="0"/>
        </w:rPr>
        <w:t xml:space="preserve">her</w:t>
      </w:r>
      <w:r w:rsidDel="00000000" w:rsidR="00000000" w:rsidRPr="00000000">
        <w:rPr>
          <w:rtl w:val="0"/>
        </w:rPr>
        <w:t xml:space="preserve"> name” you use the </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color w:val="cc0000"/>
          <w:sz w:val="48"/>
          <w:szCs w:val="48"/>
          <w:rtl w:val="0"/>
        </w:rPr>
        <w:t xml:space="preserve"> </w:t>
      </w:r>
      <w:r w:rsidDel="00000000" w:rsidR="00000000" w:rsidRPr="00000000">
        <w:rPr>
          <w:sz w:val="32"/>
          <w:szCs w:val="32"/>
          <w:rtl w:val="0"/>
        </w:rPr>
        <w:t xml:space="preserve">ָ  - </w:t>
      </w:r>
      <w:r w:rsidDel="00000000" w:rsidR="00000000" w:rsidRPr="00000000">
        <w:rPr>
          <w:rtl w:val="0"/>
        </w:rPr>
        <w:t xml:space="preserve">suffix: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Keep in mind that </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has an aspirated/rough sound to distinguish it from a simple </w:t>
      </w:r>
      <w:r w:rsidDel="00000000" w:rsidR="00000000" w:rsidRPr="00000000">
        <w:rPr>
          <w:sz w:val="32"/>
          <w:szCs w:val="32"/>
          <w:rtl w:val="1"/>
        </w:rPr>
        <w:t xml:space="preserve">ה</w:t>
      </w:r>
      <w:r w:rsidDel="00000000" w:rsidR="00000000" w:rsidRPr="00000000">
        <w:rPr>
          <w:rtl w:val="0"/>
        </w:rPr>
        <w:t xml:space="preserve"> ending.  </w:t>
      </w:r>
    </w:p>
    <w:p w:rsidR="00000000" w:rsidDel="00000000" w:rsidP="00000000" w:rsidRDefault="00000000" w:rsidRPr="00000000" w14:paraId="0000053C">
      <w:pPr>
        <w:pageBreakBefore w:val="0"/>
        <w:rPr/>
      </w:pPr>
      <w:r w:rsidDel="00000000" w:rsidR="00000000" w:rsidRPr="00000000">
        <w:rPr>
          <w:rtl w:val="0"/>
        </w:rPr>
        <w:t xml:space="preserve">The following chart provides all the possessive suffixes presented in the video:</w:t>
      </w:r>
      <w:r w:rsidDel="00000000" w:rsidR="00000000" w:rsidRPr="00000000">
        <w:drawing>
          <wp:anchor allowOverlap="1" behindDoc="0" distB="114300" distT="114300" distL="114300" distR="114300" hidden="0" layoutInCell="1" locked="0" relativeHeight="0" simplePos="0">
            <wp:simplePos x="0" y="0"/>
            <wp:positionH relativeFrom="column">
              <wp:posOffset>4086225</wp:posOffset>
            </wp:positionH>
            <wp:positionV relativeFrom="paragraph">
              <wp:posOffset>400050</wp:posOffset>
            </wp:positionV>
            <wp:extent cx="1643063" cy="1436243"/>
            <wp:effectExtent b="0" l="0" r="0" t="0"/>
            <wp:wrapSquare wrapText="bothSides" distB="114300" distT="114300" distL="114300" distR="114300"/>
            <wp:docPr id="64" name="image49.jpg"/>
            <a:graphic>
              <a:graphicData uri="http://schemas.openxmlformats.org/drawingml/2006/picture">
                <pic:pic>
                  <pic:nvPicPr>
                    <pic:cNvPr id="0" name="image49.jpg"/>
                    <pic:cNvPicPr preferRelativeResize="0"/>
                  </pic:nvPicPr>
                  <pic:blipFill>
                    <a:blip r:embed="rId16"/>
                    <a:srcRect b="0" l="0" r="0" t="0"/>
                    <a:stretch>
                      <a:fillRect/>
                    </a:stretch>
                  </pic:blipFill>
                  <pic:spPr>
                    <a:xfrm>
                      <a:off x="0" y="0"/>
                      <a:ext cx="1643063" cy="1436243"/>
                    </a:xfrm>
                    <a:prstGeom prst="rect"/>
                    <a:ln/>
                  </pic:spPr>
                </pic:pic>
              </a:graphicData>
            </a:graphic>
          </wp:anchor>
        </w:drawing>
      </w:r>
    </w:p>
    <w:tbl>
      <w:tblPr>
        <w:tblStyle w:val="Table51"/>
        <w:tblW w:w="3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1005"/>
        <w:tblGridChange w:id="0">
          <w:tblGrid>
            <w:gridCol w:w="2355"/>
            <w:gridCol w:w="1005"/>
          </w:tblGrid>
        </w:tblGridChange>
      </w:tblGrid>
      <w:tr>
        <w:trPr>
          <w:cantSplit w:val="0"/>
          <w:trHeight w:val="6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His (3MS)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pPr>
            <w:r w:rsidDel="00000000" w:rsidR="00000000" w:rsidRPr="00000000">
              <w:rPr>
                <w:color w:val="cc0000"/>
                <w:sz w:val="40"/>
                <w:szCs w:val="40"/>
                <w:rtl w:val="1"/>
              </w:rPr>
              <w:t xml:space="preserve">ו</w:t>
            </w:r>
            <w:r w:rsidDel="00000000" w:rsidR="00000000" w:rsidRPr="00000000">
              <w:rPr>
                <w:color w:val="cc0000"/>
                <w:sz w:val="40"/>
                <w:szCs w:val="40"/>
                <w:rtl w:val="1"/>
              </w:rPr>
              <w:t xml:space="preserve">ֹ</w:t>
            </w:r>
            <w:r w:rsidDel="00000000" w:rsidR="00000000" w:rsidRPr="00000000">
              <w:rPr>
                <w:rtl w:val="0"/>
              </w:rPr>
            </w:r>
          </w:p>
        </w:tc>
      </w:tr>
      <w:tr>
        <w:trPr>
          <w:cantSplit w:val="0"/>
          <w:trHeight w:val="6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Her (3FS)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pPr>
            <w:r w:rsidDel="00000000" w:rsidR="00000000" w:rsidRPr="00000000">
              <w:rPr>
                <w:rtl w:val="0"/>
              </w:rPr>
            </w:r>
            <w:r w:rsidDel="00000000" w:rsidR="00000000" w:rsidRPr="00000000">
              <w:rPr>
                <w:color w:val="cc0000"/>
                <w:sz w:val="40"/>
                <w:szCs w:val="40"/>
                <w:rtl w:val="1"/>
              </w:rPr>
              <w:t xml:space="preserve">ָ</w:t>
            </w:r>
            <w:r w:rsidDel="00000000" w:rsidR="00000000" w:rsidRPr="00000000">
              <w:rPr>
                <w:color w:val="cc0000"/>
                <w:sz w:val="40"/>
                <w:szCs w:val="40"/>
                <w:rtl w:val="1"/>
              </w:rPr>
              <w:t xml:space="preserve">ה</w:t>
            </w:r>
            <w:r w:rsidDel="00000000" w:rsidR="00000000" w:rsidRPr="00000000">
              <w:rPr>
                <w:color w:val="cc0000"/>
                <w:sz w:val="40"/>
                <w:szCs w:val="40"/>
                <w:rtl w:val="1"/>
              </w:rPr>
              <w:t xml:space="preserve">ּ</w:t>
            </w:r>
            <w:r w:rsidDel="00000000" w:rsidR="00000000" w:rsidRPr="00000000">
              <w:rPr>
                <w:rtl w:val="0"/>
              </w:rPr>
            </w:r>
          </w:p>
        </w:tc>
      </w:tr>
      <w:tr>
        <w:trPr>
          <w:cantSplit w:val="0"/>
          <w:trHeight w:val="8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Your (2MS)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2">
            <w:pPr>
              <w:pageBreakBefore w:val="0"/>
              <w:bidi w:val="1"/>
              <w:jc w:val="center"/>
              <w:rPr/>
            </w:pPr>
            <w:r w:rsidDel="00000000" w:rsidR="00000000" w:rsidRPr="00000000">
              <w:rPr>
                <w:rtl w:val="0"/>
              </w:rPr>
            </w:r>
            <w:r w:rsidDel="00000000" w:rsidR="00000000" w:rsidRPr="00000000">
              <w:rPr>
                <w:color w:val="cc0000"/>
                <w:sz w:val="40"/>
                <w:szCs w:val="40"/>
                <w:rtl w:val="1"/>
              </w:rPr>
              <w:t xml:space="preserve">ְ </w:t>
            </w:r>
            <w:r w:rsidDel="00000000" w:rsidR="00000000" w:rsidRPr="00000000">
              <w:rPr>
                <w:color w:val="cc0000"/>
                <w:sz w:val="40"/>
                <w:szCs w:val="40"/>
                <w:rtl w:val="1"/>
              </w:rPr>
              <w:t xml:space="preserve">ך</w:t>
            </w:r>
            <w:r w:rsidDel="00000000" w:rsidR="00000000" w:rsidRPr="00000000">
              <w:rPr>
                <w:color w:val="cc0000"/>
                <w:sz w:val="40"/>
                <w:szCs w:val="40"/>
                <w:rtl w:val="1"/>
              </w:rPr>
              <w:t xml:space="preserve">ָ</w:t>
            </w:r>
            <w:r w:rsidDel="00000000" w:rsidR="00000000" w:rsidRPr="00000000">
              <w:rPr>
                <w:rtl w:val="0"/>
              </w:rPr>
            </w:r>
          </w:p>
        </w:tc>
      </w:tr>
      <w:tr>
        <w:trPr>
          <w:cantSplit w:val="0"/>
          <w:trHeight w:val="7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Your (2FS)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4">
            <w:pPr>
              <w:pageBreakBefore w:val="0"/>
              <w:bidi w:val="1"/>
              <w:jc w:val="center"/>
              <w:rPr/>
            </w:pPr>
            <w:r w:rsidDel="00000000" w:rsidR="00000000" w:rsidRPr="00000000">
              <w:rPr>
                <w:rtl w:val="0"/>
              </w:rPr>
            </w:r>
            <w:r w:rsidDel="00000000" w:rsidR="00000000" w:rsidRPr="00000000">
              <w:rPr>
                <w:color w:val="cc0000"/>
                <w:sz w:val="40"/>
                <w:szCs w:val="40"/>
                <w:rtl w:val="1"/>
              </w:rPr>
              <w:t xml:space="preserve"> ֵ </w:t>
            </w:r>
            <w:r w:rsidDel="00000000" w:rsidR="00000000" w:rsidRPr="00000000">
              <w:rPr>
                <w:color w:val="cc0000"/>
                <w:sz w:val="40"/>
                <w:szCs w:val="40"/>
                <w:rtl w:val="1"/>
              </w:rPr>
              <w:t xml:space="preserve">ך</w:t>
            </w:r>
            <w:r w:rsidDel="00000000" w:rsidR="00000000" w:rsidRPr="00000000">
              <w:rPr>
                <w:color w:val="cc0000"/>
                <w:sz w:val="40"/>
                <w:szCs w:val="40"/>
                <w:rtl w:val="1"/>
              </w:rPr>
              <w:t xml:space="preserve">ְ</w:t>
            </w:r>
            <w:r w:rsidDel="00000000" w:rsidR="00000000" w:rsidRPr="00000000">
              <w:rPr>
                <w:rtl w:val="0"/>
              </w:rPr>
            </w:r>
          </w:p>
        </w:tc>
      </w:tr>
      <w:tr>
        <w:trPr>
          <w:cantSplit w:val="0"/>
          <w:trHeight w:val="4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My (1CS)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bidi w:val="1"/>
              <w:spacing w:after="0" w:before="0" w:line="240" w:lineRule="auto"/>
              <w:ind w:left="0" w:right="0" w:firstLine="0"/>
              <w:jc w:val="center"/>
              <w:rPr>
                <w:sz w:val="16"/>
                <w:szCs w:val="16"/>
              </w:rPr>
            </w:pPr>
            <w:r w:rsidDel="00000000" w:rsidR="00000000" w:rsidRPr="00000000">
              <w:rPr>
                <w:rtl w:val="0"/>
              </w:rPr>
            </w:r>
            <w:r w:rsidDel="00000000" w:rsidR="00000000" w:rsidRPr="00000000">
              <w:rPr>
                <w:color w:val="cc0000"/>
                <w:sz w:val="40"/>
                <w:szCs w:val="40"/>
                <w:rtl w:val="1"/>
              </w:rPr>
              <w:t xml:space="preserve">ִ </w:t>
            </w:r>
            <w:r w:rsidDel="00000000" w:rsidR="00000000" w:rsidRPr="00000000">
              <w:rPr>
                <w:color w:val="cc0000"/>
                <w:sz w:val="40"/>
                <w:szCs w:val="40"/>
                <w:rtl w:val="1"/>
              </w:rPr>
              <w:t xml:space="preserve">י</w:t>
            </w:r>
            <w:r w:rsidDel="00000000" w:rsidR="00000000" w:rsidRPr="00000000">
              <w:rPr>
                <w:rtl w:val="0"/>
              </w:rPr>
            </w:r>
          </w:p>
        </w:tc>
      </w:tr>
    </w:tbl>
    <w:p w:rsidR="00000000" w:rsidDel="00000000" w:rsidP="00000000" w:rsidRDefault="00000000" w:rsidRPr="00000000" w14:paraId="00000547">
      <w:pPr>
        <w:pStyle w:val="Heading1"/>
        <w:pageBreakBefore w:val="0"/>
        <w:rPr/>
      </w:pPr>
      <w:bookmarkStart w:colFirst="0" w:colLast="0" w:name="_iw1ywsrqxeff" w:id="110"/>
      <w:bookmarkEnd w:id="110"/>
      <w:r w:rsidDel="00000000" w:rsidR="00000000" w:rsidRPr="00000000">
        <w:rPr>
          <w:rtl w:val="0"/>
        </w:rPr>
        <w:t xml:space="preserve">Lesson 24 - Possessive Suffixes part 2 &amp; Family Terms</w:t>
      </w:r>
    </w:p>
    <w:p w:rsidR="00000000" w:rsidDel="00000000" w:rsidP="00000000" w:rsidRDefault="00000000" w:rsidRPr="00000000" w14:paraId="00000548">
      <w:pPr>
        <w:pStyle w:val="Heading3"/>
        <w:pageBreakBefore w:val="0"/>
        <w:rPr/>
      </w:pPr>
      <w:bookmarkStart w:colFirst="0" w:colLast="0" w:name="_d18i8gfam00w" w:id="111"/>
      <w:bookmarkEnd w:id="111"/>
      <w:r w:rsidDel="00000000" w:rsidR="00000000" w:rsidRPr="00000000">
        <w:rPr>
          <w:rtl w:val="0"/>
        </w:rPr>
        <w:t xml:space="preserve">24.1 Family Terms</w:t>
      </w:r>
      <w:r w:rsidDel="00000000" w:rsidR="00000000" w:rsidRPr="00000000">
        <w:drawing>
          <wp:anchor allowOverlap="1" behindDoc="0" distB="114300" distT="114300" distL="114300" distR="114300" hidden="0" layoutInCell="1" locked="0" relativeHeight="0" simplePos="0">
            <wp:simplePos x="0" y="0"/>
            <wp:positionH relativeFrom="column">
              <wp:posOffset>3771900</wp:posOffset>
            </wp:positionH>
            <wp:positionV relativeFrom="paragraph">
              <wp:posOffset>476250</wp:posOffset>
            </wp:positionV>
            <wp:extent cx="2175933" cy="1223963"/>
            <wp:effectExtent b="0" l="0" r="0" t="0"/>
            <wp:wrapSquare wrapText="bothSides" distB="114300" distT="114300" distL="114300" distR="114300"/>
            <wp:docPr id="37" name="image21.jpg"/>
            <a:graphic>
              <a:graphicData uri="http://schemas.openxmlformats.org/drawingml/2006/picture">
                <pic:pic>
                  <pic:nvPicPr>
                    <pic:cNvPr id="0" name="image21.jpg"/>
                    <pic:cNvPicPr preferRelativeResize="0"/>
                  </pic:nvPicPr>
                  <pic:blipFill>
                    <a:blip r:embed="rId48"/>
                    <a:srcRect b="0" l="0" r="0" t="0"/>
                    <a:stretch>
                      <a:fillRect/>
                    </a:stretch>
                  </pic:blipFill>
                  <pic:spPr>
                    <a:xfrm>
                      <a:off x="0" y="0"/>
                      <a:ext cx="2175933" cy="1223963"/>
                    </a:xfrm>
                    <a:prstGeom prst="rect"/>
                    <a:ln/>
                  </pic:spPr>
                </pic:pic>
              </a:graphicData>
            </a:graphic>
          </wp:anchor>
        </w:drawing>
      </w:r>
    </w:p>
    <w:p w:rsidR="00000000" w:rsidDel="00000000" w:rsidP="00000000" w:rsidRDefault="00000000" w:rsidRPr="00000000" w14:paraId="00000549">
      <w:pPr>
        <w:pageBreakBefore w:val="0"/>
        <w:rPr/>
      </w:pPr>
      <w:r w:rsidDel="00000000" w:rsidR="00000000" w:rsidRPr="00000000">
        <w:rPr>
          <w:rtl w:val="0"/>
        </w:rPr>
        <w:t xml:space="preserve">In this lesson a new term is introduced: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“A father’s house.” This refers to a family. So Beth introduces her own family, saying “This is my father’s house”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The next segment helps reinforce the 1CS possessive suffix (my) from the previous lesson, when she says: “He is </w:t>
      </w:r>
      <w:r w:rsidDel="00000000" w:rsidR="00000000" w:rsidRPr="00000000">
        <w:rPr>
          <w:rtl w:val="0"/>
        </w:rPr>
        <w:t xml:space="preserve">my </w:t>
      </w:r>
      <w:r w:rsidDel="00000000" w:rsidR="00000000" w:rsidRPr="00000000">
        <w:rPr>
          <w:rtl w:val="0"/>
        </w:rPr>
        <w:t xml:space="preserve">father”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40"/>
          <w:szCs w:val="40"/>
          <w:rtl w:val="0"/>
        </w:rPr>
        <w:t xml:space="preserve"> </w:t>
      </w:r>
      <w:r w:rsidDel="00000000" w:rsidR="00000000" w:rsidRPr="00000000">
        <w:rPr>
          <w:rtl w:val="0"/>
        </w:rPr>
        <w:t xml:space="preserve">and “She is my mother”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and “he is my brother”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“she is my sister”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40"/>
          <w:szCs w:val="40"/>
          <w:rtl w:val="0"/>
        </w:rPr>
        <w:t xml:space="preserve">, </w:t>
      </w:r>
      <w:r w:rsidDel="00000000" w:rsidR="00000000" w:rsidRPr="00000000">
        <w:rPr>
          <w:rtl w:val="0"/>
        </w:rPr>
        <w:t xml:space="preserve">etc.</w:t>
      </w:r>
    </w:p>
    <w:p w:rsidR="00000000" w:rsidDel="00000000" w:rsidP="00000000" w:rsidRDefault="00000000" w:rsidRPr="00000000" w14:paraId="0000054A">
      <w:pPr>
        <w:pageBreakBefore w:val="0"/>
        <w:rPr/>
      </w:pPr>
      <w:r w:rsidDel="00000000" w:rsidR="00000000" w:rsidRPr="00000000">
        <w:rPr>
          <w:rtl w:val="0"/>
        </w:rPr>
        <w:t xml:space="preserve">When Avram’s father is introduced you’ll hear: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Even though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40"/>
          <w:szCs w:val="40"/>
          <w:rtl w:val="0"/>
        </w:rPr>
        <w:t xml:space="preserve"> </w:t>
      </w:r>
      <w:r w:rsidDel="00000000" w:rsidR="00000000" w:rsidRPr="00000000">
        <w:rPr>
          <w:rtl w:val="0"/>
        </w:rPr>
        <w:t xml:space="preserve">sounds exactly the same as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they aren’t the same.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means “father of” and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means “my father.” Notice the subtle difference in the vowels under the </w:t>
      </w:r>
      <w:r w:rsidDel="00000000" w:rsidR="00000000" w:rsidRPr="00000000">
        <w:rPr>
          <w:sz w:val="32"/>
          <w:szCs w:val="32"/>
          <w:rtl w:val="1"/>
        </w:rPr>
        <w:t xml:space="preserve">א</w:t>
      </w:r>
      <w:r w:rsidDel="00000000" w:rsidR="00000000" w:rsidRPr="00000000">
        <w:rPr>
          <w:rtl w:val="0"/>
        </w:rPr>
        <w:t xml:space="preserve">. In technical terms,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is the </w:t>
      </w:r>
      <w:r w:rsidDel="00000000" w:rsidR="00000000" w:rsidRPr="00000000">
        <w:rPr>
          <w:i w:val="1"/>
          <w:rtl w:val="0"/>
        </w:rPr>
        <w:t xml:space="preserve">construct</w:t>
      </w:r>
      <w:r w:rsidDel="00000000" w:rsidR="00000000" w:rsidRPr="00000000">
        <w:rPr>
          <w:rtl w:val="0"/>
        </w:rPr>
        <w:t xml:space="preserve"> </w:t>
      </w:r>
      <w:r w:rsidDel="00000000" w:rsidR="00000000" w:rsidRPr="00000000">
        <w:rPr>
          <w:i w:val="1"/>
          <w:rtl w:val="0"/>
        </w:rPr>
        <w:t xml:space="preserve">form </w:t>
      </w:r>
      <w:r w:rsidDel="00000000" w:rsidR="00000000" w:rsidRPr="00000000">
        <w:rPr>
          <w:rtl w:val="0"/>
        </w:rPr>
        <w:t xml:space="preserve">of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Remember that when something is in a construct relationship with a proper name (e.g. _____ of Name), it is understood as </w:t>
      </w:r>
      <w:r w:rsidDel="00000000" w:rsidR="00000000" w:rsidRPr="00000000">
        <w:rPr>
          <w:i w:val="1"/>
          <w:rtl w:val="0"/>
        </w:rPr>
        <w:t xml:space="preserve">definite </w:t>
      </w:r>
      <w:r w:rsidDel="00000000" w:rsidR="00000000" w:rsidRPr="00000000">
        <w:rPr>
          <w:rtl w:val="0"/>
        </w:rPr>
        <w:t xml:space="preserve">(which means it has the word “</w:t>
      </w:r>
      <w:r w:rsidDel="00000000" w:rsidR="00000000" w:rsidRPr="00000000">
        <w:rPr>
          <w:i w:val="1"/>
          <w:rtl w:val="0"/>
        </w:rPr>
        <w:t xml:space="preserve">the</w:t>
      </w:r>
      <w:r w:rsidDel="00000000" w:rsidR="00000000" w:rsidRPr="00000000">
        <w:rPr>
          <w:rtl w:val="0"/>
        </w:rPr>
        <w:t xml:space="preserve">” in front of it). So the phrase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means “He is </w:t>
      </w:r>
      <w:r w:rsidDel="00000000" w:rsidR="00000000" w:rsidRPr="00000000">
        <w:rPr>
          <w:i w:val="1"/>
          <w:rtl w:val="0"/>
        </w:rPr>
        <w:t xml:space="preserve">the</w:t>
      </w:r>
      <w:r w:rsidDel="00000000" w:rsidR="00000000" w:rsidRPr="00000000">
        <w:rPr>
          <w:rtl w:val="0"/>
        </w:rPr>
        <w:t xml:space="preserve"> father of Avram” and </w:t>
      </w:r>
      <w:r w:rsidDel="00000000" w:rsidR="00000000" w:rsidRPr="00000000">
        <w:rPr>
          <w:b w:val="1"/>
          <w:rtl w:val="0"/>
        </w:rPr>
        <w:t xml:space="preserve">not </w:t>
      </w:r>
      <w:r w:rsidDel="00000000" w:rsidR="00000000" w:rsidRPr="00000000">
        <w:rPr>
          <w:rtl w:val="0"/>
        </w:rPr>
        <w:t xml:space="preserve">“He is </w:t>
      </w:r>
      <w:r w:rsidDel="00000000" w:rsidR="00000000" w:rsidRPr="00000000">
        <w:rPr>
          <w:i w:val="1"/>
          <w:rtl w:val="0"/>
        </w:rPr>
        <w:t xml:space="preserve">a </w:t>
      </w:r>
      <w:r w:rsidDel="00000000" w:rsidR="00000000" w:rsidRPr="00000000">
        <w:rPr>
          <w:rtl w:val="0"/>
        </w:rPr>
        <w:t xml:space="preserve">father of Avram.”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2117725</wp:posOffset>
            </wp:positionV>
            <wp:extent cx="2339712" cy="1414463"/>
            <wp:effectExtent b="0" l="0" r="0" t="0"/>
            <wp:wrapSquare wrapText="bothSides" distB="114300" distT="114300" distL="114300" distR="114300"/>
            <wp:docPr id="21" name="image33.jpg"/>
            <a:graphic>
              <a:graphicData uri="http://schemas.openxmlformats.org/drawingml/2006/picture">
                <pic:pic>
                  <pic:nvPicPr>
                    <pic:cNvPr id="0" name="image33.jpg"/>
                    <pic:cNvPicPr preferRelativeResize="0"/>
                  </pic:nvPicPr>
                  <pic:blipFill>
                    <a:blip r:embed="rId49"/>
                    <a:srcRect b="29326" l="13301" r="8493" t="0"/>
                    <a:stretch>
                      <a:fillRect/>
                    </a:stretch>
                  </pic:blipFill>
                  <pic:spPr>
                    <a:xfrm>
                      <a:off x="0" y="0"/>
                      <a:ext cx="2339712" cy="1414463"/>
                    </a:xfrm>
                    <a:prstGeom prst="rect"/>
                    <a:ln/>
                  </pic:spPr>
                </pic:pic>
              </a:graphicData>
            </a:graphic>
          </wp:anchor>
        </w:drawing>
      </w:r>
    </w:p>
    <w:p w:rsidR="00000000" w:rsidDel="00000000" w:rsidP="00000000" w:rsidRDefault="00000000" w:rsidRPr="00000000" w14:paraId="0000054B">
      <w:pPr>
        <w:pageBreakBefore w:val="0"/>
        <w:rPr/>
      </w:pPr>
      <w:r w:rsidDel="00000000" w:rsidR="00000000" w:rsidRPr="00000000">
        <w:rPr>
          <w:rtl w:val="0"/>
        </w:rPr>
        <w:t xml:space="preserve">Another tricky thing to keep in mind when adding possessive suffixes to family terms is when saying, “I am her husband/man”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When Avram says this about Beth, it sounds very much like he’s saying “I am a woman”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This is why it’s important to aspirate the </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at the end, to distinguish it as the possessive “her” (as in “her husband”). </w:t>
      </w:r>
    </w:p>
    <w:p w:rsidR="00000000" w:rsidDel="00000000" w:rsidP="00000000" w:rsidRDefault="00000000" w:rsidRPr="00000000" w14:paraId="0000054C">
      <w:pPr>
        <w:pageBreakBefore w:val="0"/>
        <w:rPr/>
      </w:pPr>
      <w:r w:rsidDel="00000000" w:rsidR="00000000" w:rsidRPr="00000000">
        <w:rPr>
          <w:rtl w:val="0"/>
        </w:rPr>
        <w:t xml:space="preserve">Later in the video we see that when the 3FS possessive suffix</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comes after </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 it turns into </w:t>
      </w:r>
      <w:r w:rsidDel="00000000" w:rsidR="00000000" w:rsidRPr="00000000">
        <w:rPr>
          <w:rtl w:val="0"/>
        </w:rPr>
      </w:r>
      <w:r w:rsidDel="00000000" w:rsidR="00000000" w:rsidRPr="00000000">
        <w:rPr>
          <w:sz w:val="40"/>
          <w:szCs w:val="40"/>
          <w:rtl w:val="0"/>
        </w:rPr>
        <w:t xml:space="preserve"> </w:t>
      </w:r>
      <w:r w:rsidDel="00000000" w:rsidR="00000000" w:rsidRPr="00000000">
        <w:rPr>
          <w:sz w:val="40"/>
          <w:szCs w:val="40"/>
          <w:rtl w:val="1"/>
        </w:rPr>
        <w:t xml:space="preserve">יה</w:t>
      </w:r>
      <w:r w:rsidDel="00000000" w:rsidR="00000000" w:rsidRPr="00000000">
        <w:rPr>
          <w:sz w:val="40"/>
          <w:szCs w:val="40"/>
          <w:rtl w:val="0"/>
        </w:rPr>
        <w:t xml:space="preserve">ָ ִ</w:t>
      </w:r>
      <w:r w:rsidDel="00000000" w:rsidR="00000000" w:rsidRPr="00000000">
        <w:rPr>
          <w:rtl w:val="0"/>
        </w:rPr>
        <w:t xml:space="preserve"> . This happens in phrases like “her brother”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יה</w:t>
      </w:r>
      <w:r w:rsidDel="00000000" w:rsidR="00000000" w:rsidRPr="00000000">
        <w:rPr>
          <w:sz w:val="32"/>
          <w:szCs w:val="32"/>
          <w:rtl w:val="0"/>
        </w:rPr>
        <w:t xml:space="preserve">ָ</w:t>
      </w:r>
      <w:r w:rsidDel="00000000" w:rsidR="00000000" w:rsidRPr="00000000">
        <w:rPr>
          <w:rtl w:val="0"/>
        </w:rPr>
        <w:t xml:space="preserve"> and “her father”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יה</w:t>
      </w:r>
      <w:r w:rsidDel="00000000" w:rsidR="00000000" w:rsidRPr="00000000">
        <w:rPr>
          <w:sz w:val="32"/>
          <w:szCs w:val="32"/>
          <w:rtl w:val="0"/>
        </w:rPr>
        <w:t xml:space="preserve">ָ</w:t>
      </w:r>
      <w:r w:rsidDel="00000000" w:rsidR="00000000" w:rsidRPr="00000000">
        <w:rPr>
          <w:rtl w:val="0"/>
        </w:rPr>
        <w:t xml:space="preserve">. </w:t>
      </w:r>
    </w:p>
    <w:p w:rsidR="00000000" w:rsidDel="00000000" w:rsidP="00000000" w:rsidRDefault="00000000" w:rsidRPr="00000000" w14:paraId="0000054D">
      <w:pPr>
        <w:pageBreakBefore w:val="0"/>
        <w:rPr/>
      </w:pPr>
      <w:r w:rsidDel="00000000" w:rsidR="00000000" w:rsidRPr="00000000">
        <w:rPr>
          <w:rtl w:val="0"/>
        </w:rPr>
        <w:t xml:space="preserve">In this lesson we are introduced to more possessive suffixes and how they attach to </w:t>
      </w:r>
      <w:r w:rsidDel="00000000" w:rsidR="00000000" w:rsidRPr="00000000">
        <w:rPr>
          <w:i w:val="1"/>
          <w:rtl w:val="0"/>
        </w:rPr>
        <w:t xml:space="preserve">singular </w:t>
      </w:r>
      <w:r w:rsidDel="00000000" w:rsidR="00000000" w:rsidRPr="00000000">
        <w:rPr>
          <w:rtl w:val="0"/>
        </w:rPr>
        <w:t xml:space="preserve">nouns. The first is “our” (1CP = first-person-common-plural). So to say “our horse” you would take the word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0"/>
        </w:rPr>
        <w:t xml:space="preserve"> </w:t>
      </w:r>
      <w:r w:rsidDel="00000000" w:rsidR="00000000" w:rsidRPr="00000000">
        <w:rPr>
          <w:rtl w:val="0"/>
        </w:rPr>
        <w:t xml:space="preserve">and add the suffix </w:t>
      </w:r>
      <w:r w:rsidDel="00000000" w:rsidR="00000000" w:rsidRPr="00000000">
        <w:rPr>
          <w:sz w:val="32"/>
          <w:szCs w:val="32"/>
          <w:rtl w:val="1"/>
        </w:rPr>
        <w:t xml:space="preserve">נו</w:t>
      </w:r>
      <w:r w:rsidDel="00000000" w:rsidR="00000000" w:rsidRPr="00000000">
        <w:rPr>
          <w:sz w:val="32"/>
          <w:szCs w:val="32"/>
          <w:rtl w:val="0"/>
        </w:rPr>
        <w:t xml:space="preserve">ּ</w:t>
      </w:r>
      <w:r w:rsidDel="00000000" w:rsidR="00000000" w:rsidRPr="00000000">
        <w:rPr>
          <w:sz w:val="32"/>
          <w:szCs w:val="32"/>
          <w:rtl w:val="0"/>
        </w:rPr>
        <w:t xml:space="preserve"> ֵ </w:t>
      </w:r>
      <w:r w:rsidDel="00000000" w:rsidR="00000000" w:rsidRPr="00000000">
        <w:rPr>
          <w:rtl w:val="0"/>
        </w:rPr>
        <w:t xml:space="preserve"> to it: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color w:val="cc0000"/>
          <w:sz w:val="32"/>
          <w:szCs w:val="32"/>
          <w:rtl w:val="1"/>
        </w:rPr>
        <w:t xml:space="preserve">נו</w:t>
      </w:r>
      <w:r w:rsidDel="00000000" w:rsidR="00000000" w:rsidRPr="00000000">
        <w:rPr>
          <w:color w:val="cc0000"/>
          <w:sz w:val="32"/>
          <w:szCs w:val="32"/>
          <w:rtl w:val="0"/>
        </w:rPr>
        <w:t xml:space="preserve">ּ</w:t>
      </w:r>
      <w:r w:rsidDel="00000000" w:rsidR="00000000" w:rsidRPr="00000000">
        <w:rPr>
          <w:rtl w:val="0"/>
        </w:rPr>
        <w:t xml:space="preserve">. “Our house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would be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1"/>
        </w:rPr>
        <w:t xml:space="preserve">ֵ</w:t>
      </w:r>
      <w:r w:rsidDel="00000000" w:rsidR="00000000" w:rsidRPr="00000000">
        <w:rPr>
          <w:color w:val="cc0000"/>
          <w:sz w:val="32"/>
          <w:szCs w:val="32"/>
          <w:rtl w:val="1"/>
        </w:rPr>
        <w:t xml:space="preserve">נו</w:t>
      </w:r>
      <w:r w:rsidDel="00000000" w:rsidR="00000000" w:rsidRPr="00000000">
        <w:rPr>
          <w:color w:val="cc0000"/>
          <w:sz w:val="32"/>
          <w:szCs w:val="32"/>
          <w:rtl w:val="0"/>
        </w:rPr>
        <w:t xml:space="preserve">ּ</w:t>
      </w:r>
      <w:r w:rsidDel="00000000" w:rsidR="00000000" w:rsidRPr="00000000">
        <w:rPr>
          <w:rtl w:val="0"/>
        </w:rPr>
        <w:t xml:space="preserve">. </w:t>
      </w:r>
    </w:p>
    <w:p w:rsidR="00000000" w:rsidDel="00000000" w:rsidP="00000000" w:rsidRDefault="00000000" w:rsidRPr="00000000" w14:paraId="0000054E">
      <w:pPr>
        <w:pageBreakBefore w:val="0"/>
        <w:rPr/>
      </w:pPr>
      <w:r w:rsidDel="00000000" w:rsidR="00000000" w:rsidRPr="00000000">
        <w:rPr>
          <w:rtl w:val="0"/>
        </w:rPr>
        <w:t xml:space="preserve">The</w:t>
      </w:r>
      <w:r w:rsidDel="00000000" w:rsidR="00000000" w:rsidRPr="00000000">
        <w:rPr>
          <w:sz w:val="32"/>
          <w:szCs w:val="32"/>
          <w:rtl w:val="0"/>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suffix communicates “your” = possessed by y’all (you plural). In technical terms it is the 2MP (second-masculine-plural) pronominal suffix. Beth’s first example is: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color w:val="cc0000"/>
          <w:sz w:val="32"/>
          <w:szCs w:val="32"/>
          <w:rtl w:val="1"/>
        </w:rPr>
        <w:t xml:space="preserve">כ</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ם</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which means literally “There is to you a house,” which is better translated as “You have a house.” To say, “This is your house,” you would say: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1"/>
        </w:rPr>
        <w:t xml:space="preserve">ְ</w:t>
      </w:r>
      <w:r w:rsidDel="00000000" w:rsidR="00000000" w:rsidRPr="00000000">
        <w:rPr>
          <w:color w:val="cc0000"/>
          <w:sz w:val="32"/>
          <w:szCs w:val="32"/>
          <w:rtl w:val="1"/>
        </w:rPr>
        <w:t xml:space="preserve">כ</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ם</w:t>
      </w:r>
      <w:r w:rsidDel="00000000" w:rsidR="00000000" w:rsidRPr="00000000">
        <w:rPr>
          <w:rtl w:val="0"/>
        </w:rPr>
        <w:t xml:space="preserve">. If you want to say that something belongs to a group of </w:t>
      </w:r>
      <w:r w:rsidDel="00000000" w:rsidR="00000000" w:rsidRPr="00000000">
        <w:rPr>
          <w:i w:val="1"/>
          <w:rtl w:val="0"/>
        </w:rPr>
        <w:t xml:space="preserve">women</w:t>
      </w:r>
      <w:r w:rsidDel="00000000" w:rsidR="00000000" w:rsidRPr="00000000">
        <w:rPr>
          <w:rtl w:val="0"/>
        </w:rPr>
        <w:t xml:space="preserve">, then the suffix changes to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For example, “He is your father”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cc0000"/>
          <w:sz w:val="32"/>
          <w:szCs w:val="32"/>
          <w:rtl w:val="1"/>
        </w:rPr>
        <w:t xml:space="preserve">כ</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ן</w:t>
      </w:r>
      <w:r w:rsidDel="00000000" w:rsidR="00000000" w:rsidRPr="00000000">
        <w:rPr>
          <w:rtl w:val="0"/>
        </w:rPr>
        <w:t xml:space="preserve">, or “He is your brother”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cc0000"/>
          <w:sz w:val="32"/>
          <w:szCs w:val="32"/>
          <w:rtl w:val="1"/>
        </w:rPr>
        <w:t xml:space="preserve">כ</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ן</w:t>
      </w:r>
      <w:r w:rsidDel="00000000" w:rsidR="00000000" w:rsidRPr="00000000">
        <w:rPr>
          <w:rtl w:val="0"/>
        </w:rPr>
        <w:t xml:space="preserve">.</w:t>
      </w:r>
    </w:p>
    <w:p w:rsidR="00000000" w:rsidDel="00000000" w:rsidP="00000000" w:rsidRDefault="00000000" w:rsidRPr="00000000" w14:paraId="0000054F">
      <w:pPr>
        <w:pageBreakBefore w:val="0"/>
        <w:rPr/>
      </w:pPr>
      <w:r w:rsidDel="00000000" w:rsidR="00000000" w:rsidRPr="00000000">
        <w:rPr>
          <w:rtl w:val="0"/>
        </w:rPr>
        <w:t xml:space="preserve">The following chart provides all the possessive suffixes presented in the video:</w:t>
      </w:r>
    </w:p>
    <w:tbl>
      <w:tblPr>
        <w:tblStyle w:val="Table52"/>
        <w:tblW w:w="32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930"/>
        <w:tblGridChange w:id="0">
          <w:tblGrid>
            <w:gridCol w:w="2295"/>
            <w:gridCol w:w="930"/>
          </w:tblGrid>
        </w:tblGridChange>
      </w:tblGrid>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0">
            <w:pPr>
              <w:pageBreakBefore w:val="0"/>
              <w:widowControl w:val="0"/>
              <w:spacing w:after="0" w:line="240" w:lineRule="auto"/>
              <w:rPr/>
            </w:pPr>
            <w:r w:rsidDel="00000000" w:rsidR="00000000" w:rsidRPr="00000000">
              <w:rPr>
                <w:rtl w:val="0"/>
              </w:rPr>
              <w:t xml:space="preserve">Their (3MP)</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1">
            <w:pPr>
              <w:pageBreakBefore w:val="0"/>
              <w:bidi w:val="1"/>
              <w:jc w:val="center"/>
              <w:rPr/>
            </w:pPr>
            <w:r w:rsidDel="00000000" w:rsidR="00000000" w:rsidRPr="00000000">
              <w:rPr>
                <w:rtl w:val="0"/>
              </w:rPr>
            </w:r>
            <w:r w:rsidDel="00000000" w:rsidR="00000000" w:rsidRPr="00000000">
              <w:rPr>
                <w:color w:val="cc0000"/>
                <w:sz w:val="40"/>
                <w:szCs w:val="40"/>
                <w:rtl w:val="1"/>
              </w:rPr>
              <w:t xml:space="preserve"> ָ </w:t>
            </w:r>
            <w:r w:rsidDel="00000000" w:rsidR="00000000" w:rsidRPr="00000000">
              <w:rPr>
                <w:color w:val="cc0000"/>
                <w:sz w:val="40"/>
                <w:szCs w:val="40"/>
                <w:rtl w:val="1"/>
              </w:rPr>
              <w:t xml:space="preserve">ם</w:t>
            </w:r>
            <w:r w:rsidDel="00000000" w:rsidR="00000000" w:rsidRPr="00000000">
              <w:rPr>
                <w:rtl w:val="0"/>
              </w:rPr>
            </w:r>
          </w:p>
        </w:tc>
      </w:tr>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2">
            <w:pPr>
              <w:pageBreakBefore w:val="0"/>
              <w:widowControl w:val="0"/>
              <w:spacing w:after="0" w:line="240" w:lineRule="auto"/>
              <w:rPr/>
            </w:pPr>
            <w:r w:rsidDel="00000000" w:rsidR="00000000" w:rsidRPr="00000000">
              <w:rPr>
                <w:rtl w:val="0"/>
              </w:rPr>
              <w:t xml:space="preserve">Their (3FP)</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3">
            <w:pPr>
              <w:pageBreakBefore w:val="0"/>
              <w:bidi w:val="1"/>
              <w:jc w:val="center"/>
              <w:rPr/>
            </w:pPr>
            <w:r w:rsidDel="00000000" w:rsidR="00000000" w:rsidRPr="00000000">
              <w:rPr>
                <w:rtl w:val="0"/>
              </w:rPr>
            </w:r>
            <w:r w:rsidDel="00000000" w:rsidR="00000000" w:rsidRPr="00000000">
              <w:rPr>
                <w:color w:val="cc0000"/>
                <w:sz w:val="40"/>
                <w:szCs w:val="40"/>
                <w:rtl w:val="1"/>
              </w:rPr>
              <w:t xml:space="preserve"> ָ </w:t>
            </w:r>
            <w:r w:rsidDel="00000000" w:rsidR="00000000" w:rsidRPr="00000000">
              <w:rPr>
                <w:color w:val="cc0000"/>
                <w:sz w:val="40"/>
                <w:szCs w:val="40"/>
                <w:rtl w:val="1"/>
              </w:rPr>
              <w:t xml:space="preserve">ן</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4">
            <w:pPr>
              <w:pageBreakBefore w:val="0"/>
              <w:widowControl w:val="0"/>
              <w:spacing w:after="0" w:line="240" w:lineRule="auto"/>
              <w:rPr/>
            </w:pPr>
            <w:r w:rsidDel="00000000" w:rsidR="00000000" w:rsidRPr="00000000">
              <w:rPr>
                <w:rtl w:val="0"/>
              </w:rPr>
              <w:t xml:space="preserve">Your/y’all’s (2MP)</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5">
            <w:pPr>
              <w:pageBreakBefore w:val="0"/>
              <w:bidi w:val="1"/>
              <w:jc w:val="center"/>
              <w:rPr>
                <w:sz w:val="40"/>
                <w:szCs w:val="40"/>
              </w:rPr>
            </w:pPr>
            <w:r w:rsidDel="00000000" w:rsidR="00000000" w:rsidRPr="00000000">
              <w:rPr>
                <w:color w:val="cc0000"/>
                <w:sz w:val="40"/>
                <w:szCs w:val="40"/>
                <w:rtl w:val="1"/>
              </w:rPr>
              <w:t xml:space="preserve">כ</w:t>
            </w:r>
            <w:r w:rsidDel="00000000" w:rsidR="00000000" w:rsidRPr="00000000">
              <w:rPr>
                <w:color w:val="cc0000"/>
                <w:sz w:val="40"/>
                <w:szCs w:val="40"/>
                <w:rtl w:val="1"/>
              </w:rPr>
              <w:t xml:space="preserve">ֶ</w:t>
            </w:r>
            <w:r w:rsidDel="00000000" w:rsidR="00000000" w:rsidRPr="00000000">
              <w:rPr>
                <w:color w:val="cc0000"/>
                <w:sz w:val="40"/>
                <w:szCs w:val="40"/>
                <w:rtl w:val="1"/>
              </w:rPr>
              <w:t xml:space="preserve">ם</w:t>
            </w:r>
            <w:r w:rsidDel="00000000" w:rsidR="00000000" w:rsidRPr="00000000">
              <w:rPr>
                <w:rtl w:val="0"/>
              </w:rPr>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6">
            <w:pPr>
              <w:pageBreakBefore w:val="0"/>
              <w:widowControl w:val="0"/>
              <w:spacing w:after="0" w:line="240" w:lineRule="auto"/>
              <w:rPr/>
            </w:pPr>
            <w:r w:rsidDel="00000000" w:rsidR="00000000" w:rsidRPr="00000000">
              <w:rPr>
                <w:rtl w:val="0"/>
              </w:rPr>
              <w:t xml:space="preserve">Your/y’all’s (2FP)</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center"/>
              <w:rPr/>
            </w:pPr>
            <w:r w:rsidDel="00000000" w:rsidR="00000000" w:rsidRPr="00000000">
              <w:rPr>
                <w:color w:val="cc0000"/>
                <w:sz w:val="40"/>
                <w:szCs w:val="40"/>
                <w:rtl w:val="1"/>
              </w:rPr>
              <w:t xml:space="preserve">כ</w:t>
            </w:r>
            <w:r w:rsidDel="00000000" w:rsidR="00000000" w:rsidRPr="00000000">
              <w:rPr>
                <w:color w:val="cc0000"/>
                <w:sz w:val="40"/>
                <w:szCs w:val="40"/>
                <w:rtl w:val="1"/>
              </w:rPr>
              <w:t xml:space="preserve">ֶ</w:t>
            </w:r>
            <w:r w:rsidDel="00000000" w:rsidR="00000000" w:rsidRPr="00000000">
              <w:rPr>
                <w:color w:val="cc0000"/>
                <w:sz w:val="40"/>
                <w:szCs w:val="40"/>
                <w:rtl w:val="1"/>
              </w:rPr>
              <w:t xml:space="preserve">ן</w:t>
            </w:r>
            <w:r w:rsidDel="00000000" w:rsidR="00000000" w:rsidRPr="00000000">
              <w:rPr>
                <w:rtl w:val="0"/>
              </w:rPr>
            </w:r>
          </w:p>
        </w:tc>
      </w:tr>
      <w:tr>
        <w:trPr>
          <w:cantSplit w:val="0"/>
          <w:trHeight w:val="91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8">
            <w:pPr>
              <w:pageBreakBefore w:val="0"/>
              <w:widowControl w:val="0"/>
              <w:spacing w:after="0" w:line="240" w:lineRule="auto"/>
              <w:rPr/>
            </w:pPr>
            <w:r w:rsidDel="00000000" w:rsidR="00000000" w:rsidRPr="00000000">
              <w:rPr>
                <w:rtl w:val="0"/>
              </w:rPr>
              <w:t xml:space="preserve">Our (1CP)</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59">
            <w:pPr>
              <w:pageBreakBefore w:val="0"/>
              <w:bidi w:val="1"/>
              <w:jc w:val="center"/>
              <w:rPr>
                <w:sz w:val="40"/>
                <w:szCs w:val="40"/>
              </w:rPr>
            </w:pPr>
            <w:r w:rsidDel="00000000" w:rsidR="00000000" w:rsidRPr="00000000">
              <w:rPr>
                <w:rtl w:val="0"/>
              </w:rPr>
            </w:r>
            <w:r w:rsidDel="00000000" w:rsidR="00000000" w:rsidRPr="00000000">
              <w:rPr>
                <w:color w:val="cc0000"/>
                <w:sz w:val="40"/>
                <w:szCs w:val="40"/>
                <w:rtl w:val="1"/>
              </w:rPr>
              <w:t xml:space="preserve"> ֵ </w:t>
            </w:r>
            <w:r w:rsidDel="00000000" w:rsidR="00000000" w:rsidRPr="00000000">
              <w:rPr>
                <w:color w:val="cc0000"/>
                <w:sz w:val="40"/>
                <w:szCs w:val="40"/>
                <w:rtl w:val="1"/>
              </w:rPr>
              <w:t xml:space="preserve">נו</w:t>
            </w:r>
            <w:r w:rsidDel="00000000" w:rsidR="00000000" w:rsidRPr="00000000">
              <w:rPr>
                <w:color w:val="cc0000"/>
                <w:sz w:val="40"/>
                <w:szCs w:val="40"/>
                <w:rtl w:val="1"/>
              </w:rPr>
              <w:t xml:space="preserve">ּ</w:t>
            </w:r>
            <w:r w:rsidDel="00000000" w:rsidR="00000000" w:rsidRPr="00000000">
              <w:rPr>
                <w:rtl w:val="0"/>
              </w:rPr>
            </w:r>
          </w:p>
        </w:tc>
      </w:tr>
    </w:tbl>
    <w:p w:rsidR="00000000" w:rsidDel="00000000" w:rsidP="00000000" w:rsidRDefault="00000000" w:rsidRPr="00000000" w14:paraId="0000055A">
      <w:pPr>
        <w:pageBreakBefore w:val="0"/>
        <w:rPr/>
      </w:pPr>
      <w:r w:rsidDel="00000000" w:rsidR="00000000" w:rsidRPr="00000000">
        <w:rPr>
          <w:rtl w:val="0"/>
        </w:rPr>
      </w:r>
    </w:p>
    <w:p w:rsidR="00000000" w:rsidDel="00000000" w:rsidP="00000000" w:rsidRDefault="00000000" w:rsidRPr="00000000" w14:paraId="0000055B">
      <w:pPr>
        <w:pageBreakBefore w:val="0"/>
        <w:rPr/>
      </w:pPr>
      <w:r w:rsidDel="00000000" w:rsidR="00000000" w:rsidRPr="00000000">
        <w:rPr>
          <w:rtl w:val="0"/>
        </w:rPr>
      </w:r>
    </w:p>
    <w:p w:rsidR="00000000" w:rsidDel="00000000" w:rsidP="00000000" w:rsidRDefault="00000000" w:rsidRPr="00000000" w14:paraId="0000055C">
      <w:pPr>
        <w:pageBreakBefore w:val="0"/>
        <w:rPr/>
      </w:pPr>
      <w:r w:rsidDel="00000000" w:rsidR="00000000" w:rsidRPr="00000000">
        <w:rPr>
          <w:rtl w:val="0"/>
        </w:rPr>
      </w:r>
    </w:p>
    <w:p w:rsidR="00000000" w:rsidDel="00000000" w:rsidP="00000000" w:rsidRDefault="00000000" w:rsidRPr="00000000" w14:paraId="0000055D">
      <w:pPr>
        <w:pageBreakBefore w:val="0"/>
        <w:rPr/>
      </w:pPr>
      <w:r w:rsidDel="00000000" w:rsidR="00000000" w:rsidRPr="00000000">
        <w:rPr>
          <w:rtl w:val="0"/>
        </w:rPr>
      </w:r>
    </w:p>
    <w:p w:rsidR="00000000" w:rsidDel="00000000" w:rsidP="00000000" w:rsidRDefault="00000000" w:rsidRPr="00000000" w14:paraId="0000055E">
      <w:pPr>
        <w:pageBreakBefore w:val="0"/>
        <w:rPr/>
      </w:pPr>
      <w:r w:rsidDel="00000000" w:rsidR="00000000" w:rsidRPr="00000000">
        <w:rPr>
          <w:rtl w:val="0"/>
        </w:rPr>
      </w:r>
    </w:p>
    <w:p w:rsidR="00000000" w:rsidDel="00000000" w:rsidP="00000000" w:rsidRDefault="00000000" w:rsidRPr="00000000" w14:paraId="0000055F">
      <w:pPr>
        <w:pStyle w:val="Heading1"/>
        <w:pageBreakBefore w:val="0"/>
        <w:rPr/>
      </w:pPr>
      <w:bookmarkStart w:colFirst="0" w:colLast="0" w:name="_3y99eibhy94o" w:id="112"/>
      <w:bookmarkEnd w:id="112"/>
      <w:r w:rsidDel="00000000" w:rsidR="00000000" w:rsidRPr="00000000">
        <w:rPr>
          <w:rtl w:val="0"/>
        </w:rPr>
        <w:t xml:space="preserve">Lesson 25 - Hear &amp; Obey</w:t>
      </w:r>
    </w:p>
    <w:p w:rsidR="00000000" w:rsidDel="00000000" w:rsidP="00000000" w:rsidRDefault="00000000" w:rsidRPr="00000000" w14:paraId="00000560">
      <w:pPr>
        <w:pStyle w:val="Heading3"/>
        <w:pageBreakBefore w:val="0"/>
        <w:rPr/>
      </w:pPr>
      <w:bookmarkStart w:colFirst="0" w:colLast="0" w:name="_77aomiv4fp1" w:id="113"/>
      <w:bookmarkEnd w:id="113"/>
      <w:r w:rsidDel="00000000" w:rsidR="00000000" w:rsidRPr="00000000">
        <w:rPr>
          <w:rtl w:val="0"/>
        </w:rPr>
      </w:r>
      <w:r w:rsidDel="00000000" w:rsidR="00000000" w:rsidRPr="00000000">
        <w:rPr>
          <w:rtl w:val="0"/>
        </w:rPr>
        <w:t xml:space="preserve">25.1 </w:t>
      </w:r>
      <w:r w:rsidDel="00000000" w:rsidR="00000000" w:rsidRPr="00000000">
        <w:rPr>
          <w:rtl w:val="0"/>
        </w:rPr>
        <w:t xml:space="preserve">Voice</w:t>
      </w:r>
      <w:r w:rsidDel="00000000" w:rsidR="00000000" w:rsidRPr="00000000">
        <w:rPr>
          <w:rtl w:val="0"/>
        </w:rPr>
        <w:t xml:space="preserve">/</w:t>
      </w:r>
      <w:r w:rsidDel="00000000" w:rsidR="00000000" w:rsidRPr="00000000">
        <w:rPr>
          <w:rtl w:val="0"/>
        </w:rPr>
        <w:t xml:space="preserve">Sound</w:t>
      </w:r>
      <w:r w:rsidDel="00000000" w:rsidR="00000000" w:rsidRPr="00000000">
        <w:rPr>
          <w:rtl w:val="0"/>
        </w:rPr>
        <w:t xml:space="preserve"> - </w:t>
      </w:r>
      <w:r w:rsidDel="00000000" w:rsidR="00000000" w:rsidRPr="00000000">
        <w:rPr>
          <w:rtl w:val="1"/>
        </w:rPr>
        <w:t xml:space="preserve">קו</w:t>
      </w:r>
      <w:r w:rsidDel="00000000" w:rsidR="00000000" w:rsidRPr="00000000">
        <w:rPr>
          <w:rtl w:val="1"/>
        </w:rPr>
        <w:t xml:space="preserve">ֺ</w:t>
      </w:r>
      <w:r w:rsidDel="00000000" w:rsidR="00000000" w:rsidRPr="00000000">
        <w:rPr>
          <w:rtl w:val="1"/>
        </w:rPr>
        <w:t xml:space="preserve">ל</w:t>
      </w:r>
    </w:p>
    <w:p w:rsidR="00000000" w:rsidDel="00000000" w:rsidP="00000000" w:rsidRDefault="00000000" w:rsidRPr="00000000" w14:paraId="00000561">
      <w:pPr>
        <w:pageBreakBefore w:val="0"/>
        <w:rPr/>
      </w:pPr>
      <w:r w:rsidDel="00000000" w:rsidR="00000000" w:rsidRPr="00000000">
        <w:rPr>
          <w:rtl w:val="0"/>
        </w:rPr>
        <w:t xml:space="preserve">The word for </w:t>
      </w:r>
      <w:r w:rsidDel="00000000" w:rsidR="00000000" w:rsidRPr="00000000">
        <w:rPr>
          <w:i w:val="1"/>
          <w:rtl w:val="0"/>
        </w:rPr>
        <w:t xml:space="preserve">voice </w:t>
      </w:r>
      <w:r w:rsidDel="00000000" w:rsidR="00000000" w:rsidRPr="00000000">
        <w:rPr>
          <w:rtl w:val="0"/>
        </w:rPr>
        <w:t xml:space="preserve">or </w:t>
      </w:r>
      <w:r w:rsidDel="00000000" w:rsidR="00000000" w:rsidRPr="00000000">
        <w:rPr>
          <w:i w:val="1"/>
          <w:rtl w:val="0"/>
        </w:rPr>
        <w:t xml:space="preserve">sound </w:t>
      </w:r>
      <w:r w:rsidDel="00000000" w:rsidR="00000000" w:rsidRPr="00000000">
        <w:rPr>
          <w:rtl w:val="0"/>
        </w:rPr>
        <w:t xml:space="preserve">is introduced in this lesson: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Make sure not to confuse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with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or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w:t>
      </w:r>
      <w:r w:rsidDel="00000000" w:rsidR="00000000" w:rsidRPr="00000000">
        <w:rPr>
          <w:rtl w:val="0"/>
        </w:rPr>
        <w:t xml:space="preserve">, which means all/every. The construct form of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is the same as its normal or absolute form, so to say “voice of a man” or “a man’s voice” you would simply say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0"/>
        </w:rPr>
        <w:t xml:space="preserve">ׁ</w:t>
      </w:r>
      <w:r w:rsidDel="00000000" w:rsidR="00000000" w:rsidRPr="00000000">
        <w:rPr>
          <w:rtl w:val="0"/>
        </w:rPr>
        <w:t xml:space="preserve">. “The sound of feet” would simply be</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w:t>
      </w:r>
    </w:p>
    <w:p w:rsidR="00000000" w:rsidDel="00000000" w:rsidP="00000000" w:rsidRDefault="00000000" w:rsidRPr="00000000" w14:paraId="00000562">
      <w:pPr>
        <w:pStyle w:val="Heading3"/>
        <w:pageBreakBefore w:val="0"/>
        <w:rPr/>
      </w:pPr>
      <w:bookmarkStart w:colFirst="0" w:colLast="0" w:name="_mlr8cwteq5gz" w:id="114"/>
      <w:bookmarkEnd w:id="114"/>
      <w:r w:rsidDel="00000000" w:rsidR="00000000" w:rsidRPr="00000000">
        <w:rPr>
          <w:rtl w:val="0"/>
        </w:rPr>
        <w:t xml:space="preserve">25.2 Hear &amp; Obey</w:t>
      </w:r>
    </w:p>
    <w:p w:rsidR="00000000" w:rsidDel="00000000" w:rsidP="00000000" w:rsidRDefault="00000000" w:rsidRPr="00000000" w14:paraId="00000563">
      <w:pPr>
        <w:pageBreakBefore w:val="0"/>
        <w:spacing w:after="240" w:lineRule="auto"/>
        <w:jc w:val="left"/>
        <w:rPr>
          <w:sz w:val="32"/>
          <w:szCs w:val="32"/>
        </w:rPr>
      </w:pPr>
      <w:r w:rsidDel="00000000" w:rsidR="00000000" w:rsidRPr="00000000">
        <w:rPr>
          <w:rtl w:val="0"/>
        </w:rPr>
        <w:t xml:space="preserve">In biblical Hebrew the same verb is used to communicate both hearing and obeying: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Once again, all the uses of the verb in this video are in </w:t>
      </w:r>
      <w:r w:rsidDel="00000000" w:rsidR="00000000" w:rsidRPr="00000000">
        <w:rPr>
          <w:i w:val="1"/>
          <w:rtl w:val="0"/>
        </w:rPr>
        <w:t xml:space="preserve">perfective aspect,</w:t>
      </w:r>
      <w:r w:rsidDel="00000000" w:rsidR="00000000" w:rsidRPr="00000000">
        <w:rPr>
          <w:rtl w:val="0"/>
        </w:rPr>
        <w:t xml:space="preserve"> communicating </w:t>
      </w:r>
      <w:r w:rsidDel="00000000" w:rsidR="00000000" w:rsidRPr="00000000">
        <w:rPr>
          <w:i w:val="1"/>
          <w:rtl w:val="0"/>
        </w:rPr>
        <w:t xml:space="preserve">completed </w:t>
      </w:r>
      <w:r w:rsidDel="00000000" w:rsidR="00000000" w:rsidRPr="00000000">
        <w:rPr>
          <w:rtl w:val="0"/>
        </w:rPr>
        <w:t xml:space="preserve">or </w:t>
      </w:r>
      <w:r w:rsidDel="00000000" w:rsidR="00000000" w:rsidRPr="00000000">
        <w:rPr>
          <w:i w:val="1"/>
          <w:rtl w:val="0"/>
        </w:rPr>
        <w:t xml:space="preserve">past </w:t>
      </w:r>
      <w:r w:rsidDel="00000000" w:rsidR="00000000" w:rsidRPr="00000000">
        <w:rPr>
          <w:rtl w:val="0"/>
        </w:rPr>
        <w:t xml:space="preserve">action.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w:t>
      </w:r>
      <w:r w:rsidDel="00000000" w:rsidR="00000000" w:rsidRPr="00000000">
        <w:rPr>
          <w:rtl w:val="0"/>
        </w:rPr>
        <w:t xml:space="preserve">is the root of the verb, the lexical/dictionary form, and means “he heard.” Here are some examples of its conjugation:</w:t>
      </w:r>
      <w:r w:rsidDel="00000000" w:rsidR="00000000" w:rsidRPr="00000000">
        <w:rPr>
          <w:rtl w:val="0"/>
        </w:rPr>
      </w:r>
    </w:p>
    <w:p w:rsidR="00000000" w:rsidDel="00000000" w:rsidP="00000000" w:rsidRDefault="00000000" w:rsidRPr="00000000" w14:paraId="00000564">
      <w:pPr>
        <w:pageBreakBefore w:val="0"/>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color w:val="c00000"/>
          <w:sz w:val="32"/>
          <w:szCs w:val="32"/>
          <w:rtl w:val="1"/>
        </w:rPr>
        <w:t xml:space="preserve">ש</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מ</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ע</w:t>
      </w:r>
      <w:r w:rsidDel="00000000" w:rsidR="00000000" w:rsidRPr="00000000">
        <w:rPr>
          <w:color w:val="c00000"/>
          <w:sz w:val="32"/>
          <w:szCs w:val="32"/>
          <w:rtl w:val="0"/>
        </w:rPr>
        <w:br w:type="textWrapping"/>
      </w:r>
      <w:r w:rsidDel="00000000" w:rsidR="00000000" w:rsidRPr="00000000">
        <w:rPr>
          <w:rtl w:val="0"/>
        </w:rPr>
        <w:t xml:space="preserve">Avram heard (3MS)</w:t>
      </w:r>
      <w:r w:rsidDel="00000000" w:rsidR="00000000" w:rsidRPr="00000000">
        <w:rPr>
          <w:rtl w:val="0"/>
        </w:rPr>
      </w:r>
    </w:p>
    <w:p w:rsidR="00000000" w:rsidDel="00000000" w:rsidP="00000000" w:rsidRDefault="00000000" w:rsidRPr="00000000" w14:paraId="00000565">
      <w:pPr>
        <w:pageBreakBefore w:val="0"/>
        <w:jc w:val="left"/>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color w:val="c00000"/>
          <w:sz w:val="32"/>
          <w:szCs w:val="32"/>
          <w:rtl w:val="1"/>
        </w:rPr>
        <w:t xml:space="preserve">ש</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מ</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ע</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ה</w:t>
      </w:r>
      <w:r w:rsidDel="00000000" w:rsidR="00000000" w:rsidRPr="00000000">
        <w:rPr>
          <w:color w:val="c00000"/>
          <w:sz w:val="32"/>
          <w:szCs w:val="32"/>
          <w:rtl w:val="0"/>
        </w:rPr>
        <w:br w:type="textWrapping"/>
      </w:r>
      <w:r w:rsidDel="00000000" w:rsidR="00000000" w:rsidRPr="00000000">
        <w:rPr>
          <w:rtl w:val="0"/>
        </w:rPr>
        <w:t xml:space="preserve">Beth heard (3FS) </w:t>
      </w:r>
      <w:r w:rsidDel="00000000" w:rsidR="00000000" w:rsidRPr="00000000">
        <w:rPr>
          <w:rtl w:val="0"/>
        </w:rPr>
      </w:r>
    </w:p>
    <w:p w:rsidR="00000000" w:rsidDel="00000000" w:rsidP="00000000" w:rsidRDefault="00000000" w:rsidRPr="00000000" w14:paraId="00000566">
      <w:pPr>
        <w:pageBreakBefore w:val="0"/>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r>
      <w:r w:rsidDel="00000000" w:rsidR="00000000" w:rsidRPr="00000000">
        <w:rPr>
          <w:color w:val="cc0000"/>
          <w:sz w:val="32"/>
          <w:szCs w:val="32"/>
          <w:rtl w:val="0"/>
        </w:rPr>
        <w:t xml:space="preserve"> </w:t>
      </w:r>
      <w:r w:rsidDel="00000000" w:rsidR="00000000" w:rsidRPr="00000000">
        <w:rPr>
          <w:color w:val="cc0000"/>
          <w:sz w:val="32"/>
          <w:szCs w:val="32"/>
          <w:rtl w:val="1"/>
        </w:rPr>
        <w:t xml:space="preserve">ש</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ע</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ת</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w:t>
      </w:r>
      <w:r w:rsidDel="00000000" w:rsidR="00000000" w:rsidRPr="00000000">
        <w:rPr>
          <w:color w:val="cc0000"/>
          <w:sz w:val="32"/>
          <w:szCs w:val="32"/>
          <w:rtl w:val="0"/>
        </w:rPr>
        <w:br w:type="textWrapping"/>
      </w:r>
      <w:r w:rsidDel="00000000" w:rsidR="00000000" w:rsidRPr="00000000">
        <w:rPr>
          <w:rtl w:val="0"/>
        </w:rPr>
        <w:t xml:space="preserve">I heard (1CS)</w:t>
      </w:r>
    </w:p>
    <w:p w:rsidR="00000000" w:rsidDel="00000000" w:rsidP="00000000" w:rsidRDefault="00000000" w:rsidRPr="00000000" w14:paraId="00000567">
      <w:pPr>
        <w:pageBreakBefore w:val="0"/>
        <w:jc w:val="left"/>
        <w:rPr/>
      </w:pPr>
      <w:r w:rsidDel="00000000" w:rsidR="00000000" w:rsidRPr="00000000">
        <w:rPr>
          <w:rtl w:val="0"/>
        </w:rPr>
        <w:t xml:space="preserve">So how do you know when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means hear or obey? Answer: when it is used in combination with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In the word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the </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rtl w:val="0"/>
        </w:rPr>
        <w:t xml:space="preserve"> is acting as a kind of direct object marker on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Many Hebrew grammars include a section on “special uses of </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rtl w:val="0"/>
        </w:rPr>
        <w:t xml:space="preserve">”. For example, </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rtl w:val="0"/>
        </w:rPr>
        <w:t xml:space="preserve"> can be used in an “adversative” sense, communicating that something was </w:t>
      </w:r>
      <w:r w:rsidDel="00000000" w:rsidR="00000000" w:rsidRPr="00000000">
        <w:rPr>
          <w:i w:val="1"/>
          <w:rtl w:val="0"/>
        </w:rPr>
        <w:t xml:space="preserve">against</w:t>
      </w:r>
      <w:r w:rsidDel="00000000" w:rsidR="00000000" w:rsidRPr="00000000">
        <w:rPr>
          <w:rtl w:val="0"/>
        </w:rPr>
        <w:t xml:space="preserve"> something else. And there are many other “special uses.” In the case where it is used after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w:t>
      </w:r>
      <w:r w:rsidDel="00000000" w:rsidR="00000000" w:rsidRPr="00000000">
        <w:rPr>
          <w:rtl w:val="0"/>
        </w:rPr>
        <w:t xml:space="preserve">it wouldn’t make sense to translate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לו</w:t>
      </w:r>
      <w:r w:rsidDel="00000000" w:rsidR="00000000" w:rsidRPr="00000000">
        <w:rPr>
          <w:sz w:val="32"/>
          <w:szCs w:val="32"/>
          <w:rtl w:val="0"/>
        </w:rPr>
        <w:t xml:space="preserve">ֺ</w:t>
      </w:r>
      <w:r w:rsidDel="00000000" w:rsidR="00000000" w:rsidRPr="00000000">
        <w:rPr>
          <w:rtl w:val="0"/>
        </w:rPr>
        <w:t xml:space="preserve"> as “I listened </w:t>
      </w:r>
      <w:r w:rsidDel="00000000" w:rsidR="00000000" w:rsidRPr="00000000">
        <w:rPr>
          <w:i w:val="1"/>
          <w:rtl w:val="0"/>
        </w:rPr>
        <w:t xml:space="preserve">in/with</w:t>
      </w:r>
      <w:r w:rsidDel="00000000" w:rsidR="00000000" w:rsidRPr="00000000">
        <w:rPr>
          <w:rtl w:val="0"/>
        </w:rPr>
        <w:t xml:space="preserve"> his voice,” which would be the most common use of </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rtl w:val="0"/>
        </w:rPr>
        <w:t xml:space="preserve">. Instead, we understand the phrase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לו</w:t>
      </w:r>
      <w:r w:rsidDel="00000000" w:rsidR="00000000" w:rsidRPr="00000000">
        <w:rPr>
          <w:sz w:val="32"/>
          <w:szCs w:val="32"/>
          <w:rtl w:val="0"/>
        </w:rPr>
        <w:t xml:space="preserve">ֺ</w:t>
      </w:r>
      <w:r w:rsidDel="00000000" w:rsidR="00000000" w:rsidRPr="00000000">
        <w:rPr>
          <w:rtl w:val="0"/>
        </w:rPr>
        <w:t xml:space="preserve">  to mean “I obeyed him” or, more literally, “I obeyed his voice.”</w:t>
      </w:r>
    </w:p>
    <w:p w:rsidR="00000000" w:rsidDel="00000000" w:rsidP="00000000" w:rsidRDefault="00000000" w:rsidRPr="00000000" w14:paraId="00000568">
      <w:pPr>
        <w:pageBreakBefore w:val="0"/>
        <w:rPr>
          <w:sz w:val="32"/>
          <w:szCs w:val="32"/>
        </w:rPr>
      </w:pPr>
      <w:r w:rsidDel="00000000" w:rsidR="00000000" w:rsidRPr="00000000">
        <w:rPr>
          <w:rtl w:val="0"/>
        </w:rPr>
        <w:t xml:space="preserve">So in the video, after watching a flashback, we hear Beth say:</w:t>
      </w:r>
      <w:r w:rsidDel="00000000" w:rsidR="00000000" w:rsidRPr="00000000">
        <w:rPr>
          <w:rtl w:val="0"/>
        </w:rPr>
      </w:r>
    </w:p>
    <w:p w:rsidR="00000000" w:rsidDel="00000000" w:rsidP="00000000" w:rsidRDefault="00000000" w:rsidRPr="00000000" w14:paraId="00000569">
      <w:pPr>
        <w:pageBreakBefore w:val="0"/>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w:t>
        <w:br w:type="textWrapping"/>
        <w:t xml:space="preserve">“</w:t>
      </w:r>
      <w:r w:rsidDel="00000000" w:rsidR="00000000" w:rsidRPr="00000000">
        <w:rPr>
          <w:rtl w:val="0"/>
        </w:rPr>
        <w:t xml:space="preserve">Avram, I obeyed you.”</w:t>
      </w:r>
    </w:p>
    <w:p w:rsidR="00000000" w:rsidDel="00000000" w:rsidP="00000000" w:rsidRDefault="00000000" w:rsidRPr="00000000" w14:paraId="0000056A">
      <w:pPr>
        <w:pageBreakBefore w:val="0"/>
        <w:jc w:val="left"/>
        <w:rPr/>
      </w:pPr>
      <w:r w:rsidDel="00000000" w:rsidR="00000000" w:rsidRPr="00000000">
        <w:rPr>
          <w:rtl w:val="0"/>
        </w:rPr>
        <w:t xml:space="preserve">And Avram responds: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“You obeyed me.”</w:t>
      </w:r>
    </w:p>
    <w:p w:rsidR="00000000" w:rsidDel="00000000" w:rsidP="00000000" w:rsidRDefault="00000000" w:rsidRPr="00000000" w14:paraId="0000056B">
      <w:pPr>
        <w:pStyle w:val="Heading3"/>
        <w:pageBreakBefore w:val="0"/>
        <w:rPr/>
      </w:pPr>
      <w:bookmarkStart w:colFirst="0" w:colLast="0" w:name="_j6i25hn2wetd" w:id="115"/>
      <w:bookmarkEnd w:id="115"/>
      <w:r w:rsidDel="00000000" w:rsidR="00000000" w:rsidRPr="00000000">
        <w:rPr>
          <w:rtl w:val="0"/>
        </w:rPr>
        <w:t xml:space="preserve">25.3 The Name of God</w:t>
      </w:r>
    </w:p>
    <w:p w:rsidR="00000000" w:rsidDel="00000000" w:rsidP="00000000" w:rsidRDefault="00000000" w:rsidRPr="00000000" w14:paraId="0000056C">
      <w:pPr>
        <w:pageBreakBefore w:val="0"/>
        <w:jc w:val="left"/>
        <w:rPr/>
      </w:pPr>
      <w:r w:rsidDel="00000000" w:rsidR="00000000" w:rsidRPr="00000000">
        <w:rPr>
          <w:rtl w:val="0"/>
        </w:rPr>
        <w:t xml:space="preserve">The personal name of God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rtl w:val="0"/>
        </w:rPr>
        <w:t xml:space="preserve">), as introduced in Exodus 3:15, is </w:t>
      </w:r>
      <w:r w:rsidDel="00000000" w:rsidR="00000000" w:rsidRPr="00000000">
        <w:rPr>
          <w:sz w:val="32"/>
          <w:szCs w:val="32"/>
          <w:rtl w:val="1"/>
        </w:rPr>
        <w:t xml:space="preserve">יהוה</w:t>
      </w:r>
      <w:r w:rsidDel="00000000" w:rsidR="00000000" w:rsidRPr="00000000">
        <w:rPr>
          <w:rtl w:val="0"/>
        </w:rPr>
        <w:t xml:space="preserve">. We do not usually write it with vowels in our videos because its exact historical pronunciation has unfortunately been lost. There is a longstanding tradition within Judaism of using a substitute </w:t>
      </w:r>
      <w:r w:rsidDel="00000000" w:rsidR="00000000" w:rsidRPr="00000000">
        <w:rPr>
          <w:i w:val="1"/>
          <w:rtl w:val="0"/>
        </w:rPr>
        <w:t xml:space="preserve">title </w:t>
      </w:r>
      <w:r w:rsidDel="00000000" w:rsidR="00000000" w:rsidRPr="00000000">
        <w:rPr>
          <w:rtl w:val="0"/>
        </w:rPr>
        <w:t xml:space="preserve">to speak of God: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This tradition was preserved by the Masoretes who developed the vowel system for Hebrew. They did this by inserting the vowels for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into </w:t>
      </w:r>
      <w:r w:rsidDel="00000000" w:rsidR="00000000" w:rsidRPr="00000000">
        <w:rPr>
          <w:sz w:val="32"/>
          <w:szCs w:val="32"/>
          <w:rtl w:val="1"/>
        </w:rPr>
        <w:t xml:space="preserve">יהוה</w:t>
      </w:r>
      <w:r w:rsidDel="00000000" w:rsidR="00000000" w:rsidRPr="00000000">
        <w:rPr>
          <w:rtl w:val="0"/>
        </w:rPr>
        <w:t xml:space="preserve"> which gives you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Many times they drop the </w:t>
      </w:r>
      <w:r w:rsidDel="00000000" w:rsidR="00000000" w:rsidRPr="00000000">
        <w:rPr>
          <w:i w:val="1"/>
          <w:rtl w:val="0"/>
        </w:rPr>
        <w:t xml:space="preserve">holem</w:t>
      </w:r>
      <w:r w:rsidDel="00000000" w:rsidR="00000000" w:rsidRPr="00000000">
        <w:rPr>
          <w:rtl w:val="0"/>
        </w:rPr>
        <w:t xml:space="preserve"> and simply write it as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t>
      </w:r>
    </w:p>
    <w:p w:rsidR="00000000" w:rsidDel="00000000" w:rsidP="00000000" w:rsidRDefault="00000000" w:rsidRPr="00000000" w14:paraId="0000056D">
      <w:pPr>
        <w:pageBreakBefore w:val="0"/>
        <w:jc w:val="left"/>
        <w:rPr/>
      </w:pPr>
      <w:r w:rsidDel="00000000" w:rsidR="00000000" w:rsidRPr="00000000">
        <w:rPr>
          <w:rtl w:val="0"/>
        </w:rPr>
        <w:t xml:space="preserve">If you’re wondering why we choose to pronounce God’s personal name as </w:t>
      </w:r>
      <w:r w:rsidDel="00000000" w:rsidR="00000000" w:rsidRPr="00000000">
        <w:rPr>
          <w:i w:val="1"/>
          <w:rtl w:val="0"/>
        </w:rPr>
        <w:t xml:space="preserve">Yahweh </w:t>
      </w:r>
      <w:r w:rsidDel="00000000" w:rsidR="00000000" w:rsidRPr="00000000">
        <w:rPr>
          <w:rtl w:val="0"/>
        </w:rPr>
        <w:t xml:space="preserve">in our videos, please visit </w:t>
      </w:r>
      <w:hyperlink r:id="rId50">
        <w:r w:rsidDel="00000000" w:rsidR="00000000" w:rsidRPr="00000000">
          <w:rPr>
            <w:color w:val="1155cc"/>
            <w:u w:val="single"/>
            <w:rtl w:val="0"/>
          </w:rPr>
          <w:t xml:space="preserve">http://freehebrew.online/pronunciation</w:t>
        </w:r>
      </w:hyperlink>
      <w:r w:rsidDel="00000000" w:rsidR="00000000" w:rsidRPr="00000000">
        <w:rPr>
          <w:rtl w:val="0"/>
        </w:rPr>
        <w:t xml:space="preserve"> and scroll to the bottom of the page where you’ll find links to help you understand our reasons, including a video we’ve created. The </w:t>
      </w:r>
      <w:hyperlink r:id="rId51">
        <w:r w:rsidDel="00000000" w:rsidR="00000000" w:rsidRPr="00000000">
          <w:rPr>
            <w:color w:val="1155cc"/>
            <w:u w:val="single"/>
            <w:rtl w:val="0"/>
          </w:rPr>
          <w:t xml:space="preserve">book </w:t>
        </w:r>
      </w:hyperlink>
      <w:r w:rsidDel="00000000" w:rsidR="00000000" w:rsidRPr="00000000">
        <w:rPr>
          <w:rtl w:val="0"/>
        </w:rPr>
        <w:t xml:space="preserve">we’ve written on the issue explains everything you may want to know about why some people avoid pronouncing God’s name, as well as what the Bible teaches about the subject. </w:t>
      </w:r>
    </w:p>
    <w:p w:rsidR="00000000" w:rsidDel="00000000" w:rsidP="00000000" w:rsidRDefault="00000000" w:rsidRPr="00000000" w14:paraId="0000056E">
      <w:pPr>
        <w:pStyle w:val="Heading1"/>
        <w:pageBreakBefore w:val="0"/>
        <w:rPr/>
      </w:pPr>
      <w:bookmarkStart w:colFirst="0" w:colLast="0" w:name="_7dcvfo3xs921" w:id="116"/>
      <w:bookmarkEnd w:id="116"/>
      <w:r w:rsidDel="00000000" w:rsidR="00000000" w:rsidRPr="00000000">
        <w:br w:type="page"/>
      </w:r>
      <w:r w:rsidDel="00000000" w:rsidR="00000000" w:rsidRPr="00000000">
        <w:rPr>
          <w:rtl w:val="0"/>
        </w:rPr>
      </w:r>
    </w:p>
    <w:p w:rsidR="00000000" w:rsidDel="00000000" w:rsidP="00000000" w:rsidRDefault="00000000" w:rsidRPr="00000000" w14:paraId="0000056F">
      <w:pPr>
        <w:pStyle w:val="Heading1"/>
        <w:pageBreakBefore w:val="0"/>
        <w:rPr/>
      </w:pPr>
      <w:bookmarkStart w:colFirst="0" w:colLast="0" w:name="_9bldbvviyhlt" w:id="117"/>
      <w:bookmarkEnd w:id="117"/>
      <w:r w:rsidDel="00000000" w:rsidR="00000000" w:rsidRPr="00000000">
        <w:rPr>
          <w:rtl w:val="0"/>
        </w:rPr>
        <w:t xml:space="preserve">Lesson 26 - Be &amp; Beauty</w:t>
      </w:r>
    </w:p>
    <w:p w:rsidR="00000000" w:rsidDel="00000000" w:rsidP="00000000" w:rsidRDefault="00000000" w:rsidRPr="00000000" w14:paraId="00000570">
      <w:pPr>
        <w:pStyle w:val="Heading3"/>
        <w:pageBreakBefore w:val="0"/>
        <w:rPr>
          <w:sz w:val="32"/>
          <w:szCs w:val="32"/>
        </w:rPr>
      </w:pPr>
      <w:bookmarkStart w:colFirst="0" w:colLast="0" w:name="_fxf08oo79v4r" w:id="118"/>
      <w:bookmarkEnd w:id="118"/>
      <w:r w:rsidDel="00000000" w:rsidR="00000000" w:rsidRPr="00000000">
        <w:rPr>
          <w:rtl w:val="0"/>
        </w:rPr>
        <w:t xml:space="preserve">26.1 To Be -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verb root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color w:val="cc0000"/>
          <w:sz w:val="48"/>
          <w:szCs w:val="48"/>
          <w:rtl w:val="0"/>
        </w:rPr>
        <w:t xml:space="preserve"> </w:t>
      </w:r>
      <w:r w:rsidDel="00000000" w:rsidR="00000000" w:rsidRPr="00000000">
        <w:rPr>
          <w:rtl w:val="0"/>
        </w:rPr>
        <w:t xml:space="preserve">means “he was” or “there was” or “it was.” As in past videos, the </w:t>
      </w:r>
      <w:r w:rsidDel="00000000" w:rsidR="00000000" w:rsidRPr="00000000">
        <w:rPr>
          <w:i w:val="1"/>
          <w:rtl w:val="0"/>
        </w:rPr>
        <w:t xml:space="preserve">perfective</w:t>
      </w:r>
      <w:r w:rsidDel="00000000" w:rsidR="00000000" w:rsidRPr="00000000">
        <w:rPr>
          <w:rtl w:val="0"/>
        </w:rPr>
        <w:t xml:space="preserve"> aspect of the verb is demonstrated, which refers to a past state. Let’s look at the following example:</w:t>
      </w:r>
    </w:p>
    <w:p w:rsidR="00000000" w:rsidDel="00000000" w:rsidP="00000000" w:rsidRDefault="00000000" w:rsidRPr="00000000" w14:paraId="00000572">
      <w:pPr>
        <w:pageBreakBefore w:val="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color w:val="38761d"/>
          <w:sz w:val="32"/>
          <w:szCs w:val="32"/>
          <w:rtl w:val="1"/>
        </w:rPr>
        <w:t xml:space="preserve">ה</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ה</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w:t>
      </w:r>
      <w:r w:rsidDel="00000000" w:rsidR="00000000" w:rsidRPr="00000000">
        <w:rPr>
          <w:sz w:val="28"/>
          <w:szCs w:val="28"/>
          <w:rtl w:val="0"/>
        </w:rPr>
        <w:t xml:space="preserv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color w:val="38761d"/>
          <w:sz w:val="32"/>
          <w:szCs w:val="32"/>
          <w:rtl w:val="1"/>
        </w:rPr>
        <w:t xml:space="preserve">ה</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ה</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0"/>
        </w:rPr>
        <w:t xml:space="preserve">ׁ׃ </w:t>
      </w:r>
      <w:r w:rsidDel="00000000" w:rsidR="00000000" w:rsidRPr="00000000">
        <w:rPr>
          <w:sz w:val="30"/>
          <w:szCs w:val="30"/>
          <w:rtl w:val="0"/>
        </w:rPr>
        <w:br w:type="textWrapping"/>
      </w:r>
      <w:r w:rsidDel="00000000" w:rsidR="00000000" w:rsidRPr="00000000">
        <w:rPr>
          <w:rtl w:val="0"/>
        </w:rPr>
        <w:t xml:space="preserve">“Avram was a child. He was a child. Now Avram is a man.”</w:t>
      </w:r>
    </w:p>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Notice that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color w:val="cc0000"/>
          <w:sz w:val="48"/>
          <w:szCs w:val="48"/>
          <w:rtl w:val="0"/>
        </w:rPr>
        <w:t xml:space="preserve"> </w:t>
      </w:r>
      <w:r w:rsidDel="00000000" w:rsidR="00000000" w:rsidRPr="00000000">
        <w:rPr>
          <w:rtl w:val="0"/>
        </w:rPr>
        <w:t xml:space="preserve">is </w:t>
      </w:r>
      <w:r w:rsidDel="00000000" w:rsidR="00000000" w:rsidRPr="00000000">
        <w:rPr>
          <w:i w:val="1"/>
          <w:rtl w:val="0"/>
        </w:rPr>
        <w:t xml:space="preserve">not</w:t>
      </w:r>
      <w:r w:rsidDel="00000000" w:rsidR="00000000" w:rsidRPr="00000000">
        <w:rPr>
          <w:rtl w:val="0"/>
        </w:rPr>
        <w:t xml:space="preserve"> used when talking about the </w:t>
      </w:r>
      <w:r w:rsidDel="00000000" w:rsidR="00000000" w:rsidRPr="00000000">
        <w:rPr>
          <w:i w:val="1"/>
          <w:rtl w:val="0"/>
        </w:rPr>
        <w:t xml:space="preserve">present</w:t>
      </w:r>
      <w:r w:rsidDel="00000000" w:rsidR="00000000" w:rsidRPr="00000000">
        <w:rPr>
          <w:rtl w:val="0"/>
        </w:rPr>
        <w:t xml:space="preserve">, as we see in this sentence:</w:t>
        <w:br w:type="textWrapping"/>
        <w:t xml:space="preserve">“Now Avram is a man”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6"/>
          <w:szCs w:val="36"/>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0"/>
        </w:rPr>
        <w:t xml:space="preserve">ׁ</w:t>
      </w:r>
      <w:r w:rsidDel="00000000" w:rsidR="00000000" w:rsidRPr="00000000">
        <w:rPr>
          <w:rtl w:val="0"/>
        </w:rPr>
        <w:t xml:space="preserve">. Biblical Hebrew usually uses </w:t>
      </w:r>
      <w:r w:rsidDel="00000000" w:rsidR="00000000" w:rsidRPr="00000000">
        <w:rPr>
          <w:i w:val="1"/>
          <w:rtl w:val="0"/>
        </w:rPr>
        <w:t xml:space="preserve">verbless </w:t>
      </w:r>
      <w:r w:rsidDel="00000000" w:rsidR="00000000" w:rsidRPr="00000000">
        <w:rPr>
          <w:rtl w:val="0"/>
        </w:rPr>
        <w:t xml:space="preserve">clauses to talk about the present state or existence of something, as we’ve seen in past videos. For example, every time Beth says,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“I’m Beth”</w:t>
      </w:r>
      <w:r w:rsidDel="00000000" w:rsidR="00000000" w:rsidRPr="00000000">
        <w:rPr>
          <w:rtl w:val="0"/>
        </w:rPr>
        <w:t xml:space="preserve"> at the beginning of a video, she doesn’t use some other aspect or form of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She simply uses the verbless clause “I Beth.”</w:t>
      </w:r>
      <w:r w:rsidDel="00000000" w:rsidR="00000000" w:rsidRPr="00000000">
        <w:rPr>
          <w:rtl w:val="0"/>
        </w:rPr>
      </w:r>
    </w:p>
    <w:p w:rsidR="00000000" w:rsidDel="00000000" w:rsidP="00000000" w:rsidRDefault="00000000" w:rsidRPr="00000000" w14:paraId="00000574">
      <w:pPr>
        <w:pageBreakBefore w:val="0"/>
        <w:rPr/>
      </w:pPr>
      <w:r w:rsidDel="00000000" w:rsidR="00000000" w:rsidRPr="00000000">
        <w:rPr>
          <w:rtl w:val="0"/>
        </w:rPr>
        <w:t xml:space="preserve">This is the conjugation for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w:t>
      </w:r>
    </w:p>
    <w:tbl>
      <w:tblPr>
        <w:tblStyle w:val="Table53"/>
        <w:tblW w:w="32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930"/>
        <w:tblGridChange w:id="0">
          <w:tblGrid>
            <w:gridCol w:w="2295"/>
            <w:gridCol w:w="930"/>
          </w:tblGrid>
        </w:tblGridChange>
      </w:tblGrid>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5">
            <w:pPr>
              <w:pageBreakBefore w:val="0"/>
              <w:widowControl w:val="0"/>
              <w:spacing w:after="0" w:line="240" w:lineRule="auto"/>
              <w:rPr/>
            </w:pPr>
            <w:r w:rsidDel="00000000" w:rsidR="00000000" w:rsidRPr="00000000">
              <w:rPr>
                <w:rtl w:val="0"/>
              </w:rPr>
              <w:t xml:space="preserve">He was (3MS)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76">
            <w:pPr>
              <w:pageBreakBefore w:val="0"/>
              <w:bidi w:val="1"/>
              <w:rPr>
                <w:sz w:val="32"/>
                <w:szCs w:val="32"/>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r>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7">
            <w:pPr>
              <w:pageBreakBefore w:val="0"/>
              <w:widowControl w:val="0"/>
              <w:spacing w:after="0" w:line="240" w:lineRule="auto"/>
              <w:rPr/>
            </w:pPr>
            <w:r w:rsidDel="00000000" w:rsidR="00000000" w:rsidRPr="00000000">
              <w:rPr>
                <w:rtl w:val="0"/>
              </w:rPr>
              <w:t xml:space="preserve">She was (3FS)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pageBreakBefore w:val="0"/>
              <w:bidi w:val="1"/>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9">
            <w:pPr>
              <w:pageBreakBefore w:val="0"/>
              <w:widowControl w:val="0"/>
              <w:spacing w:after="0" w:line="240" w:lineRule="auto"/>
              <w:rPr/>
            </w:pPr>
            <w:r w:rsidDel="00000000" w:rsidR="00000000" w:rsidRPr="00000000">
              <w:rPr>
                <w:rtl w:val="0"/>
              </w:rPr>
              <w:t xml:space="preserve">You were (2MS)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7A">
            <w:pPr>
              <w:pageBreakBefore w:val="0"/>
              <w:bidi w:val="1"/>
              <w:rPr>
                <w:sz w:val="40"/>
                <w:szCs w:val="40"/>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ית</w:t>
            </w:r>
            <w:r w:rsidDel="00000000" w:rsidR="00000000" w:rsidRPr="00000000">
              <w:rPr>
                <w:sz w:val="40"/>
                <w:szCs w:val="40"/>
                <w:rtl w:val="1"/>
              </w:rPr>
              <w:t xml:space="preserve">ָ</w:t>
            </w:r>
            <w:r w:rsidDel="00000000" w:rsidR="00000000" w:rsidRPr="00000000">
              <w:rPr>
                <w:rtl w:val="0"/>
              </w:rPr>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B">
            <w:pPr>
              <w:pageBreakBefore w:val="0"/>
              <w:widowControl w:val="0"/>
              <w:spacing w:after="0" w:line="240" w:lineRule="auto"/>
              <w:rPr/>
            </w:pPr>
            <w:r w:rsidDel="00000000" w:rsidR="00000000" w:rsidRPr="00000000">
              <w:rPr>
                <w:rtl w:val="0"/>
              </w:rPr>
              <w:t xml:space="preserve">You were (2FS)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7C">
            <w:pPr>
              <w:pageBreakBefore w:val="0"/>
              <w:bidi w:val="1"/>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ית</w:t>
            </w:r>
            <w:r w:rsidDel="00000000" w:rsidR="00000000" w:rsidRPr="00000000">
              <w:rPr>
                <w:rtl w:val="0"/>
              </w:rPr>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D">
            <w:pPr>
              <w:pageBreakBefore w:val="0"/>
              <w:widowControl w:val="0"/>
              <w:spacing w:after="0" w:line="240" w:lineRule="auto"/>
              <w:rPr/>
            </w:pPr>
            <w:r w:rsidDel="00000000" w:rsidR="00000000" w:rsidRPr="00000000">
              <w:rPr>
                <w:rtl w:val="0"/>
              </w:rPr>
              <w:t xml:space="preserve">I was (1CS)</w:t>
            </w:r>
          </w:p>
        </w:tc>
        <w:tc>
          <w:tcPr>
            <w:shd w:fill="auto" w:val="clear"/>
            <w:tcMar>
              <w:top w:w="100.0" w:type="dxa"/>
              <w:left w:w="100.0" w:type="dxa"/>
              <w:bottom w:w="100.0" w:type="dxa"/>
              <w:right w:w="100.0" w:type="dxa"/>
            </w:tcMar>
            <w:vAlign w:val="top"/>
          </w:tcPr>
          <w:p w:rsidR="00000000" w:rsidDel="00000000" w:rsidP="00000000" w:rsidRDefault="00000000" w:rsidRPr="00000000" w14:paraId="0000057E">
            <w:pPr>
              <w:pageBreakBefore w:val="0"/>
              <w:bidi w:val="1"/>
              <w:rPr>
                <w:sz w:val="40"/>
                <w:szCs w:val="40"/>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ית</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rtl w:val="0"/>
              </w:rPr>
            </w:r>
          </w:p>
        </w:tc>
      </w:tr>
    </w:tbl>
    <w:p w:rsidR="00000000" w:rsidDel="00000000" w:rsidP="00000000" w:rsidRDefault="00000000" w:rsidRPr="00000000" w14:paraId="0000057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br w:type="textWrapping"/>
      </w:r>
      <w:r w:rsidDel="00000000" w:rsidR="00000000" w:rsidRPr="00000000">
        <w:rPr>
          <w:rtl w:val="0"/>
        </w:rPr>
        <w:t xml:space="preserve">It’s important to distinguish between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6"/>
          <w:szCs w:val="36"/>
          <w:rtl w:val="0"/>
        </w:rPr>
        <w:t xml:space="preserve"> </w:t>
      </w:r>
      <w:r w:rsidDel="00000000" w:rsidR="00000000" w:rsidRPr="00000000">
        <w:rPr>
          <w:rtl w:val="0"/>
        </w:rPr>
        <w:t xml:space="preserve">and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which sound very similar. The first is the masculine pronoun “you” and the second is the word for “now.”</w:t>
      </w:r>
    </w:p>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often used in telling stories, but in the </w:t>
      </w:r>
      <w:r w:rsidDel="00000000" w:rsidR="00000000" w:rsidRPr="00000000">
        <w:rPr>
          <w:i w:val="1"/>
          <w:rtl w:val="0"/>
        </w:rPr>
        <w:t xml:space="preserve">vayyiqtol </w:t>
      </w:r>
      <w:r w:rsidDel="00000000" w:rsidR="00000000" w:rsidRPr="00000000">
        <w:rPr>
          <w:rtl w:val="0"/>
        </w:rPr>
        <w:t xml:space="preserve">(or </w:t>
      </w:r>
      <w:r w:rsidDel="00000000" w:rsidR="00000000" w:rsidRPr="00000000">
        <w:rPr>
          <w:i w:val="1"/>
          <w:rtl w:val="0"/>
        </w:rPr>
        <w:t xml:space="preserve">vav-consecutive-imperfect</w:t>
      </w:r>
      <w:r w:rsidDel="00000000" w:rsidR="00000000" w:rsidRPr="00000000">
        <w:rPr>
          <w:rtl w:val="0"/>
        </w:rPr>
        <w:t xml:space="preserve">) </w:t>
      </w:r>
      <w:r w:rsidDel="00000000" w:rsidR="00000000" w:rsidRPr="00000000">
        <w:rPr>
          <w:rtl w:val="0"/>
        </w:rPr>
        <w:t xml:space="preserve">form, which is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w:t>
      </w:r>
      <w:r w:rsidDel="00000000" w:rsidR="00000000" w:rsidRPr="00000000">
        <w:rPr>
          <w:rtl w:val="0"/>
        </w:rPr>
        <w:t xml:space="preserve"> Remember that the </w:t>
      </w:r>
      <w:r w:rsidDel="00000000" w:rsidR="00000000" w:rsidRPr="00000000">
        <w:rPr>
          <w:i w:val="1"/>
          <w:rtl w:val="0"/>
        </w:rPr>
        <w:t xml:space="preserve">vayyiqtol </w:t>
      </w:r>
      <w:r w:rsidDel="00000000" w:rsidR="00000000" w:rsidRPr="00000000">
        <w:rPr>
          <w:rtl w:val="0"/>
        </w:rPr>
        <w:t xml:space="preserve">form communicates the same perfective aspect as the </w:t>
      </w:r>
      <w:r w:rsidDel="00000000" w:rsidR="00000000" w:rsidRPr="00000000">
        <w:rPr>
          <w:i w:val="1"/>
          <w:rtl w:val="0"/>
        </w:rPr>
        <w:t xml:space="preserve">qatal</w:t>
      </w:r>
      <w:r w:rsidDel="00000000" w:rsidR="00000000" w:rsidRPr="00000000">
        <w:rPr>
          <w:rtl w:val="0"/>
        </w:rPr>
        <w:t xml:space="preserve"> form, so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can usually simply be translated as “And there was…” or simply “There was....” It’s often used to begin a new narrative or a new part of a story. For example, when introducing Elkanah for the first time in 1 Samuel we could say something like this:</w:t>
      </w:r>
      <w:r w:rsidDel="00000000" w:rsidR="00000000" w:rsidRPr="00000000">
        <w:rPr>
          <w:rtl w:val="0"/>
        </w:rPr>
      </w:r>
    </w:p>
    <w:p w:rsidR="00000000" w:rsidDel="00000000" w:rsidP="00000000" w:rsidRDefault="00000000" w:rsidRPr="00000000" w14:paraId="00000581">
      <w:pPr>
        <w:pageBreakBefore w:val="0"/>
        <w:rPr/>
      </w:pPr>
      <w:r w:rsidDel="00000000" w:rsidR="00000000" w:rsidRPr="00000000">
        <w:rPr>
          <w:color w:val="38761d"/>
          <w:sz w:val="32"/>
          <w:szCs w:val="32"/>
          <w:rtl w:val="1"/>
        </w:rPr>
        <w:t xml:space="preserve">ו</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ה</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 </w:t>
      </w:r>
      <w:r w:rsidDel="00000000" w:rsidR="00000000" w:rsidRPr="00000000">
        <w:rPr>
          <w:color w:val="990000"/>
          <w:sz w:val="32"/>
          <w:szCs w:val="32"/>
          <w:rtl w:val="1"/>
        </w:rPr>
        <w:t xml:space="preserve">א</w:t>
      </w:r>
      <w:r w:rsidDel="00000000" w:rsidR="00000000" w:rsidRPr="00000000">
        <w:rPr>
          <w:color w:val="990000"/>
          <w:sz w:val="32"/>
          <w:szCs w:val="32"/>
          <w:rtl w:val="1"/>
        </w:rPr>
        <w:t xml:space="preserve">ֶ</w:t>
      </w:r>
      <w:r w:rsidDel="00000000" w:rsidR="00000000" w:rsidRPr="00000000">
        <w:rPr>
          <w:color w:val="990000"/>
          <w:sz w:val="32"/>
          <w:szCs w:val="32"/>
          <w:rtl w:val="1"/>
        </w:rPr>
        <w:t xml:space="preserve">ל</w:t>
      </w:r>
      <w:r w:rsidDel="00000000" w:rsidR="00000000" w:rsidRPr="00000000">
        <w:rPr>
          <w:color w:val="990000"/>
          <w:sz w:val="32"/>
          <w:szCs w:val="32"/>
          <w:rtl w:val="1"/>
        </w:rPr>
        <w:t xml:space="preserve">ְ</w:t>
      </w:r>
      <w:r w:rsidDel="00000000" w:rsidR="00000000" w:rsidRPr="00000000">
        <w:rPr>
          <w:color w:val="990000"/>
          <w:sz w:val="32"/>
          <w:szCs w:val="32"/>
          <w:rtl w:val="1"/>
        </w:rPr>
        <w:t xml:space="preserve">ק</w:t>
      </w:r>
      <w:r w:rsidDel="00000000" w:rsidR="00000000" w:rsidRPr="00000000">
        <w:rPr>
          <w:color w:val="990000"/>
          <w:sz w:val="32"/>
          <w:szCs w:val="32"/>
          <w:rtl w:val="1"/>
        </w:rPr>
        <w:t xml:space="preserve">ָ</w:t>
      </w:r>
      <w:r w:rsidDel="00000000" w:rsidR="00000000" w:rsidRPr="00000000">
        <w:rPr>
          <w:color w:val="990000"/>
          <w:sz w:val="32"/>
          <w:szCs w:val="32"/>
          <w:rtl w:val="1"/>
        </w:rPr>
        <w:t xml:space="preserve">נ</w:t>
      </w:r>
      <w:r w:rsidDel="00000000" w:rsidR="00000000" w:rsidRPr="00000000">
        <w:rPr>
          <w:color w:val="990000"/>
          <w:sz w:val="32"/>
          <w:szCs w:val="32"/>
          <w:rtl w:val="1"/>
        </w:rPr>
        <w:t xml:space="preserve">ָ</w:t>
      </w:r>
      <w:r w:rsidDel="00000000" w:rsidR="00000000" w:rsidRPr="00000000">
        <w:rPr>
          <w:color w:val="990000"/>
          <w:sz w:val="32"/>
          <w:szCs w:val="32"/>
          <w:rtl w:val="1"/>
        </w:rPr>
        <w:t xml:space="preserve">ה</w:t>
      </w:r>
      <w:r w:rsidDel="00000000" w:rsidR="00000000" w:rsidRPr="00000000">
        <w:rPr>
          <w:rtl w:val="1"/>
        </w:rPr>
      </w:r>
      <w:r w:rsidDel="00000000" w:rsidR="00000000" w:rsidRPr="00000000">
        <w:rPr>
          <w:sz w:val="32"/>
          <w:szCs w:val="32"/>
          <w:rtl w:val="0"/>
        </w:rPr>
        <w:t xml:space="preserve">׃</w:t>
      </w:r>
      <w:r w:rsidDel="00000000" w:rsidR="00000000" w:rsidRPr="00000000">
        <w:rPr>
          <w:sz w:val="40"/>
          <w:szCs w:val="40"/>
          <w:rtl w:val="0"/>
        </w:rPr>
        <w:br w:type="textWrapping"/>
      </w:r>
      <w:r w:rsidDel="00000000" w:rsidR="00000000" w:rsidRPr="00000000">
        <w:rPr>
          <w:rtl w:val="0"/>
        </w:rPr>
        <w:t xml:space="preserve">“There was a man and his name was Elkanah.” Or “Now there was a certain man whose name was Elkanah.”</w:t>
      </w:r>
    </w:p>
    <w:p w:rsidR="00000000" w:rsidDel="00000000" w:rsidP="00000000" w:rsidRDefault="00000000" w:rsidRPr="00000000" w14:paraId="00000582">
      <w:pPr>
        <w:pStyle w:val="Heading3"/>
        <w:pageBreakBefore w:val="0"/>
        <w:rPr/>
      </w:pPr>
      <w:bookmarkStart w:colFirst="0" w:colLast="0" w:name="_p4egw3o7lm6d" w:id="119"/>
      <w:bookmarkEnd w:id="119"/>
      <w:r w:rsidDel="00000000" w:rsidR="00000000" w:rsidRPr="00000000">
        <w:rPr>
          <w:rtl w:val="0"/>
        </w:rPr>
      </w:r>
      <w:r w:rsidDel="00000000" w:rsidR="00000000" w:rsidRPr="00000000">
        <w:rPr>
          <w:rtl w:val="0"/>
        </w:rPr>
        <w:t xml:space="preserve">26.2 </w:t>
      </w:r>
      <w:r w:rsidDel="00000000" w:rsidR="00000000" w:rsidRPr="00000000">
        <w:rPr>
          <w:rtl w:val="0"/>
        </w:rPr>
        <w:t xml:space="preserve">Beauty</w:t>
      </w:r>
      <w:r w:rsidDel="00000000" w:rsidR="00000000" w:rsidRPr="00000000">
        <w:rPr>
          <w:rtl w:val="0"/>
        </w:rPr>
        <w:t xml:space="preserve"> - </w:t>
      </w: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פ</w:t>
      </w:r>
      <w:r w:rsidDel="00000000" w:rsidR="00000000" w:rsidRPr="00000000">
        <w:rPr>
          <w:rtl w:val="1"/>
        </w:rPr>
        <w:t xml:space="preserve">ֶ</w:t>
      </w:r>
      <w:r w:rsidDel="00000000" w:rsidR="00000000" w:rsidRPr="00000000">
        <w:rPr>
          <w:rtl w:val="1"/>
        </w:rPr>
        <w:t xml:space="preserve">ה</w:t>
      </w:r>
      <w:r w:rsidDel="00000000" w:rsidR="00000000" w:rsidRPr="00000000">
        <w:rPr>
          <w:rtl w:val="0"/>
        </w:rPr>
        <w:t xml:space="preserve"> </w:t>
      </w:r>
      <w:r w:rsidDel="00000000" w:rsidR="00000000" w:rsidRPr="00000000">
        <w:rPr>
          <w:rtl w:val="0"/>
        </w:rPr>
        <w:t xml:space="preserve">and</w:t>
      </w:r>
      <w:r w:rsidDel="00000000" w:rsidR="00000000" w:rsidRPr="00000000">
        <w:rPr>
          <w:rtl w:val="0"/>
        </w:rPr>
        <w:t xml:space="preserve"> </w:t>
      </w: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פ</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an adjective that means “beautiful.” You may remember that Beth also used the word to praise Avram for correct answers in some of the early lessons, but in the Bible it usually refers to beauty. Although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used to refer to a man as </w:t>
      </w:r>
      <w:r w:rsidDel="00000000" w:rsidR="00000000" w:rsidRPr="00000000">
        <w:rPr>
          <w:i w:val="1"/>
          <w:rtl w:val="0"/>
        </w:rPr>
        <w:t xml:space="preserve">handsome</w:t>
      </w:r>
      <w:r w:rsidDel="00000000" w:rsidR="00000000" w:rsidRPr="00000000">
        <w:rPr>
          <w:rtl w:val="0"/>
        </w:rPr>
        <w:t xml:space="preserve"> (like in Genesis 39:6), the feminine form of the adjective is more common, used to describe women: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Often the word is combined with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color w:val="cc0000"/>
          <w:sz w:val="40"/>
          <w:szCs w:val="40"/>
          <w:rtl w:val="0"/>
        </w:rPr>
        <w:t xml:space="preserve"> </w:t>
      </w:r>
      <w:r w:rsidDel="00000000" w:rsidR="00000000" w:rsidRPr="00000000">
        <w:rPr>
          <w:rtl w:val="0"/>
        </w:rPr>
        <w:t xml:space="preserve">which means “appearance.” For example, “She is a woman beautiful of appearance” would be: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Some might translate this as “She is a woman who is beautiful to look upon,” but most modern versions of the Bible would simply say, “She is a beautiful woman.”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is the </w:t>
      </w:r>
      <w:r w:rsidDel="00000000" w:rsidR="00000000" w:rsidRPr="00000000">
        <w:rPr>
          <w:i w:val="1"/>
          <w:rtl w:val="0"/>
        </w:rPr>
        <w:t xml:space="preserve">construct </w:t>
      </w:r>
      <w:r w:rsidDel="00000000" w:rsidR="00000000" w:rsidRPr="00000000">
        <w:rPr>
          <w:rtl w:val="0"/>
        </w:rPr>
        <w:t xml:space="preserve">form of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Another way of saying a woman is beautiful is by using the phrase “good of appearance” </w:t>
      </w:r>
      <w:r w:rsidDel="00000000" w:rsidR="00000000" w:rsidRPr="00000000">
        <w:rPr>
          <w:sz w:val="32"/>
          <w:szCs w:val="32"/>
          <w:rtl w:val="1"/>
        </w:rPr>
        <w:t xml:space="preserve">טו</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t>
      </w:r>
    </w:p>
    <w:p w:rsidR="00000000" w:rsidDel="00000000" w:rsidP="00000000" w:rsidRDefault="00000000" w:rsidRPr="00000000" w14:paraId="00000584">
      <w:pPr>
        <w:pStyle w:val="Heading1"/>
        <w:pageBreakBefore w:val="0"/>
        <w:rPr/>
      </w:pPr>
      <w:bookmarkStart w:colFirst="0" w:colLast="0" w:name="_faaec3kipa62" w:id="120"/>
      <w:bookmarkEnd w:id="120"/>
      <w:r w:rsidDel="00000000" w:rsidR="00000000" w:rsidRPr="00000000">
        <w:br w:type="page"/>
      </w:r>
      <w:r w:rsidDel="00000000" w:rsidR="00000000" w:rsidRPr="00000000">
        <w:rPr>
          <w:rtl w:val="0"/>
        </w:rPr>
      </w:r>
    </w:p>
    <w:p w:rsidR="00000000" w:rsidDel="00000000" w:rsidP="00000000" w:rsidRDefault="00000000" w:rsidRPr="00000000" w14:paraId="00000585">
      <w:pPr>
        <w:pStyle w:val="Heading1"/>
        <w:pageBreakBefore w:val="0"/>
        <w:rPr/>
      </w:pPr>
      <w:bookmarkStart w:colFirst="0" w:colLast="0" w:name="_ldlshrq9c92t" w:id="121"/>
      <w:bookmarkEnd w:id="121"/>
      <w:r w:rsidDel="00000000" w:rsidR="00000000" w:rsidRPr="00000000">
        <w:rPr>
          <w:rtl w:val="0"/>
        </w:rPr>
        <w:t xml:space="preserve">Lesson 27 - Give &amp; Take, Silver &amp; Gold</w:t>
      </w:r>
    </w:p>
    <w:p w:rsidR="00000000" w:rsidDel="00000000" w:rsidP="00000000" w:rsidRDefault="00000000" w:rsidRPr="00000000" w14:paraId="00000586">
      <w:pPr>
        <w:pStyle w:val="Heading3"/>
        <w:pageBreakBefore w:val="0"/>
        <w:rPr>
          <w:sz w:val="32"/>
          <w:szCs w:val="32"/>
        </w:rPr>
      </w:pPr>
      <w:bookmarkStart w:colFirst="0" w:colLast="0" w:name="_it9upoz49i43" w:id="122"/>
      <w:bookmarkEnd w:id="122"/>
      <w:r w:rsidDel="00000000" w:rsidR="00000000" w:rsidRPr="00000000">
        <w:rPr>
          <w:rtl w:val="0"/>
        </w:rPr>
        <w:t xml:space="preserve">27.1   Give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&amp; Take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p>
    <w:p w:rsidR="00000000" w:rsidDel="00000000" w:rsidP="00000000" w:rsidRDefault="00000000" w:rsidRPr="00000000" w14:paraId="0000058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earlier lessons we’ve already seen the imperative form of “take”: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rtl w:val="0"/>
        </w:rPr>
        <w:t xml:space="preserve">. In this lesson we’re learning how to use it to communicate what happened in the past. Here is the singular conjugation of the </w:t>
      </w:r>
      <w:r w:rsidDel="00000000" w:rsidR="00000000" w:rsidRPr="00000000">
        <w:rPr>
          <w:i w:val="1"/>
          <w:rtl w:val="0"/>
        </w:rPr>
        <w:t xml:space="preserve">qatal </w:t>
      </w:r>
      <w:r w:rsidDel="00000000" w:rsidR="00000000" w:rsidRPr="00000000">
        <w:rPr>
          <w:rtl w:val="0"/>
        </w:rPr>
        <w:t xml:space="preserve">forms of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rtl w:val="0"/>
        </w:rPr>
        <w:t xml:space="preserve">:</w:t>
      </w:r>
    </w:p>
    <w:tbl>
      <w:tblPr>
        <w:tblStyle w:val="Table54"/>
        <w:tblW w:w="37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1410"/>
        <w:tblGridChange w:id="0">
          <w:tblGrid>
            <w:gridCol w:w="2295"/>
            <w:gridCol w:w="1410"/>
          </w:tblGrid>
        </w:tblGridChange>
      </w:tblGrid>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8">
            <w:pPr>
              <w:pageBreakBefore w:val="0"/>
              <w:widowControl w:val="0"/>
              <w:spacing w:after="0" w:line="240" w:lineRule="auto"/>
              <w:rPr/>
            </w:pPr>
            <w:r w:rsidDel="00000000" w:rsidR="00000000" w:rsidRPr="00000000">
              <w:rPr>
                <w:rtl w:val="0"/>
              </w:rPr>
              <w:t xml:space="preserve">He took (3MS)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9">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sz w:val="32"/>
                <w:szCs w:val="32"/>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ק</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rtl w:val="0"/>
              </w:rPr>
            </w:r>
          </w:p>
        </w:tc>
      </w:tr>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A">
            <w:pPr>
              <w:pageBreakBefore w:val="0"/>
              <w:widowControl w:val="0"/>
              <w:spacing w:after="0" w:line="240" w:lineRule="auto"/>
              <w:rPr/>
            </w:pPr>
            <w:r w:rsidDel="00000000" w:rsidR="00000000" w:rsidRPr="00000000">
              <w:rPr>
                <w:rtl w:val="0"/>
              </w:rPr>
              <w:t xml:space="preserve">She took (3FS)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B">
            <w:pPr>
              <w:pageBreakBefore w:val="0"/>
              <w:bid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ק</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C">
            <w:pPr>
              <w:pageBreakBefore w:val="0"/>
              <w:widowControl w:val="0"/>
              <w:spacing w:after="0" w:line="240" w:lineRule="auto"/>
              <w:rPr/>
            </w:pPr>
            <w:r w:rsidDel="00000000" w:rsidR="00000000" w:rsidRPr="00000000">
              <w:rPr>
                <w:rtl w:val="0"/>
              </w:rPr>
              <w:t xml:space="preserve">You took (2MS)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ק</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rtl w:val="0"/>
              </w:rPr>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E">
            <w:pPr>
              <w:pageBreakBefore w:val="0"/>
              <w:widowControl w:val="0"/>
              <w:spacing w:after="0" w:line="240" w:lineRule="auto"/>
              <w:rPr/>
            </w:pPr>
            <w:r w:rsidDel="00000000" w:rsidR="00000000" w:rsidRPr="00000000">
              <w:rPr>
                <w:rtl w:val="0"/>
              </w:rPr>
              <w:t xml:space="preserve">You took (2FS)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F">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ק</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rtl w:val="0"/>
              </w:rPr>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0">
            <w:pPr>
              <w:pageBreakBefore w:val="0"/>
              <w:widowControl w:val="0"/>
              <w:spacing w:after="0" w:line="240" w:lineRule="auto"/>
              <w:rPr/>
            </w:pPr>
            <w:r w:rsidDel="00000000" w:rsidR="00000000" w:rsidRPr="00000000">
              <w:rPr>
                <w:rtl w:val="0"/>
              </w:rPr>
              <w:t xml:space="preserve">I took (1CS)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ק</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rtl w:val="0"/>
              </w:rPr>
            </w:r>
          </w:p>
        </w:tc>
      </w:tr>
    </w:tbl>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pPr>
      <w:r w:rsidDel="00000000" w:rsidR="00000000" w:rsidRPr="00000000">
        <w:rPr>
          <w:rtl w:val="0"/>
        </w:rPr>
        <w:t xml:space="preserve">We also introduce the command “give!” </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(which is what you would say a </w:t>
      </w:r>
      <w:r w:rsidDel="00000000" w:rsidR="00000000" w:rsidRPr="00000000">
        <w:rPr>
          <w:i w:val="1"/>
          <w:rtl w:val="0"/>
        </w:rPr>
        <w:t xml:space="preserve">man</w:t>
      </w:r>
      <w:r w:rsidDel="00000000" w:rsidR="00000000" w:rsidRPr="00000000">
        <w:rPr>
          <w:rtl w:val="0"/>
        </w:rPr>
        <w:t xml:space="preserve">, not a woman)</w:t>
      </w:r>
      <w:r w:rsidDel="00000000" w:rsidR="00000000" w:rsidRPr="00000000">
        <w:rPr>
          <w:color w:val="cc0000"/>
          <w:sz w:val="48"/>
          <w:szCs w:val="48"/>
          <w:rtl w:val="0"/>
        </w:rPr>
        <w:t xml:space="preserve"> </w:t>
      </w:r>
      <w:r w:rsidDel="00000000" w:rsidR="00000000" w:rsidRPr="00000000">
        <w:rPr>
          <w:rtl w:val="0"/>
        </w:rPr>
        <w:t xml:space="preserve">as well as the </w:t>
      </w:r>
      <w:r w:rsidDel="00000000" w:rsidR="00000000" w:rsidRPr="00000000">
        <w:rPr>
          <w:i w:val="1"/>
          <w:rtl w:val="0"/>
        </w:rPr>
        <w:t xml:space="preserve">perfective aspect</w:t>
      </w:r>
      <w:r w:rsidDel="00000000" w:rsidR="00000000" w:rsidRPr="00000000">
        <w:rPr>
          <w:rtl w:val="0"/>
        </w:rPr>
        <w:t xml:space="preserve"> of the verb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color w:val="cc0000"/>
          <w:sz w:val="48"/>
          <w:szCs w:val="48"/>
          <w:rtl w:val="0"/>
        </w:rPr>
        <w:t xml:space="preserve"> </w:t>
      </w:r>
      <w:r w:rsidDel="00000000" w:rsidR="00000000" w:rsidRPr="00000000">
        <w:rPr>
          <w:rtl w:val="0"/>
        </w:rPr>
        <w:t xml:space="preserve">(“he gave”)</w:t>
      </w:r>
      <w:r w:rsidDel="00000000" w:rsidR="00000000" w:rsidRPr="00000000">
        <w:rPr>
          <w:rtl w:val="0"/>
        </w:rPr>
        <w:t xml:space="preserve">. This is the singular conjugation of the </w:t>
      </w:r>
      <w:r w:rsidDel="00000000" w:rsidR="00000000" w:rsidRPr="00000000">
        <w:rPr>
          <w:i w:val="1"/>
          <w:rtl w:val="0"/>
        </w:rPr>
        <w:t xml:space="preserve">qatal </w:t>
      </w:r>
      <w:r w:rsidDel="00000000" w:rsidR="00000000" w:rsidRPr="00000000">
        <w:rPr>
          <w:rtl w:val="0"/>
        </w:rPr>
        <w:t xml:space="preserve">forms of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pPr>
      <w:r w:rsidDel="00000000" w:rsidR="00000000" w:rsidRPr="00000000">
        <w:rPr>
          <w:rtl w:val="0"/>
        </w:rPr>
      </w:r>
    </w:p>
    <w:tbl>
      <w:tblPr>
        <w:tblStyle w:val="Table55"/>
        <w:tblW w:w="37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1410"/>
        <w:tblGridChange w:id="0">
          <w:tblGrid>
            <w:gridCol w:w="2295"/>
            <w:gridCol w:w="1410"/>
          </w:tblGrid>
        </w:tblGridChange>
      </w:tblGrid>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4">
            <w:pPr>
              <w:pageBreakBefore w:val="0"/>
              <w:widowControl w:val="0"/>
              <w:spacing w:after="0" w:line="240" w:lineRule="auto"/>
              <w:rPr/>
            </w:pPr>
            <w:r w:rsidDel="00000000" w:rsidR="00000000" w:rsidRPr="00000000">
              <w:rPr>
                <w:rtl w:val="0"/>
              </w:rPr>
              <w:t xml:space="preserve">He gave (3MS)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5">
            <w:pPr>
              <w:pageBreakBefore w:val="0"/>
              <w:bidi w:val="1"/>
              <w:rPr>
                <w:sz w:val="40"/>
                <w:szCs w:val="40"/>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ן</w:t>
            </w:r>
          </w:p>
        </w:tc>
      </w:tr>
      <w:tr>
        <w:trPr>
          <w:cantSplit w:val="0"/>
          <w:trHeight w:val="9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6">
            <w:pPr>
              <w:pageBreakBefore w:val="0"/>
              <w:widowControl w:val="0"/>
              <w:spacing w:after="0" w:line="240" w:lineRule="auto"/>
              <w:rPr/>
            </w:pPr>
            <w:r w:rsidDel="00000000" w:rsidR="00000000" w:rsidRPr="00000000">
              <w:rPr>
                <w:rtl w:val="0"/>
              </w:rPr>
              <w:t xml:space="preserve">She gave (3FS)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7">
            <w:pPr>
              <w:pageBreakBefore w:val="0"/>
              <w:bidi w:val="1"/>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8">
            <w:pPr>
              <w:pageBreakBefore w:val="0"/>
              <w:widowControl w:val="0"/>
              <w:spacing w:after="0" w:line="240" w:lineRule="auto"/>
              <w:rPr/>
            </w:pPr>
            <w:r w:rsidDel="00000000" w:rsidR="00000000" w:rsidRPr="00000000">
              <w:rPr>
                <w:rtl w:val="0"/>
              </w:rPr>
              <w:t xml:space="preserve">You gave (2MS)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9">
            <w:pPr>
              <w:pageBreakBefore w:val="0"/>
              <w:bidi w:val="1"/>
              <w:rPr>
                <w:sz w:val="40"/>
                <w:szCs w:val="40"/>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rtl w:val="0"/>
              </w:rPr>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A">
            <w:pPr>
              <w:pageBreakBefore w:val="0"/>
              <w:widowControl w:val="0"/>
              <w:spacing w:after="0" w:line="240" w:lineRule="auto"/>
              <w:rPr/>
            </w:pPr>
            <w:r w:rsidDel="00000000" w:rsidR="00000000" w:rsidRPr="00000000">
              <w:rPr>
                <w:rtl w:val="0"/>
              </w:rPr>
              <w:t xml:space="preserve">You gave (2FS)</w:t>
            </w:r>
            <w:r w:rsidDel="00000000" w:rsidR="00000000" w:rsidRPr="00000000">
              <w:rPr>
                <w:sz w:val="30"/>
                <w:szCs w:val="30"/>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pageBreakBefore w:val="0"/>
              <w:bidi w:val="1"/>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rtl w:val="0"/>
              </w:rPr>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C">
            <w:pPr>
              <w:pageBreakBefore w:val="0"/>
              <w:widowControl w:val="0"/>
              <w:spacing w:after="0" w:line="240" w:lineRule="auto"/>
              <w:rPr/>
            </w:pPr>
            <w:r w:rsidDel="00000000" w:rsidR="00000000" w:rsidRPr="00000000">
              <w:rPr>
                <w:rtl w:val="0"/>
              </w:rPr>
              <w:t xml:space="preserve">I gave (1CS)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D">
            <w:pPr>
              <w:pageBreakBefore w:val="0"/>
              <w:bidi w:val="1"/>
              <w:rPr>
                <w:sz w:val="40"/>
                <w:szCs w:val="40"/>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rtl w:val="0"/>
              </w:rPr>
            </w:r>
          </w:p>
        </w:tc>
      </w:tr>
    </w:tbl>
    <w:p w:rsidR="00000000" w:rsidDel="00000000" w:rsidP="00000000" w:rsidRDefault="00000000" w:rsidRPr="00000000" w14:paraId="0000059E">
      <w:pPr>
        <w:pageBreakBefore w:val="0"/>
        <w:rPr/>
      </w:pPr>
      <w:r w:rsidDel="00000000" w:rsidR="00000000" w:rsidRPr="00000000">
        <w:rPr>
          <w:rtl w:val="0"/>
        </w:rPr>
      </w:r>
    </w:p>
    <w:p w:rsidR="00000000" w:rsidDel="00000000" w:rsidP="00000000" w:rsidRDefault="00000000" w:rsidRPr="00000000" w14:paraId="0000059F">
      <w:pPr>
        <w:pageBreakBefore w:val="0"/>
        <w:rPr/>
      </w:pPr>
      <w:r w:rsidDel="00000000" w:rsidR="00000000" w:rsidRPr="00000000">
        <w:rPr>
          <w:rtl w:val="0"/>
        </w:rPr>
        <w:t xml:space="preserve">The verb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40"/>
          <w:szCs w:val="40"/>
          <w:rtl w:val="0"/>
        </w:rPr>
        <w:t xml:space="preserve"> </w:t>
      </w:r>
      <w:r w:rsidDel="00000000" w:rsidR="00000000" w:rsidRPr="00000000">
        <w:rPr>
          <w:rtl w:val="0"/>
        </w:rPr>
        <w:t xml:space="preserve">is what some textbooks call a </w:t>
      </w:r>
      <w:r w:rsidDel="00000000" w:rsidR="00000000" w:rsidRPr="00000000">
        <w:rPr>
          <w:i w:val="1"/>
          <w:rtl w:val="0"/>
        </w:rPr>
        <w:t xml:space="preserve">doubly weak</w:t>
      </w:r>
      <w:r w:rsidDel="00000000" w:rsidR="00000000" w:rsidRPr="00000000">
        <w:rPr>
          <w:rtl w:val="0"/>
        </w:rPr>
        <w:t xml:space="preserve"> verb. This is because it has two weak letters in its root: </w:t>
      </w:r>
      <w:r w:rsidDel="00000000" w:rsidR="00000000" w:rsidRPr="00000000">
        <w:rPr>
          <w:sz w:val="32"/>
          <w:szCs w:val="32"/>
          <w:rtl w:val="1"/>
        </w:rPr>
        <w:t xml:space="preserve">נ</w:t>
      </w:r>
      <w:r w:rsidDel="00000000" w:rsidR="00000000" w:rsidRPr="00000000">
        <w:rPr>
          <w:rtl w:val="0"/>
        </w:rPr>
        <w:t xml:space="preserve">. This letter is said to be weak because it has a tendency to be </w:t>
      </w:r>
      <w:r w:rsidDel="00000000" w:rsidR="00000000" w:rsidRPr="00000000">
        <w:rPr>
          <w:i w:val="1"/>
          <w:rtl w:val="0"/>
        </w:rPr>
        <w:t xml:space="preserve">assimilated</w:t>
      </w:r>
      <w:r w:rsidDel="00000000" w:rsidR="00000000" w:rsidRPr="00000000">
        <w:rPr>
          <w:rtl w:val="0"/>
        </w:rPr>
        <w:t xml:space="preserve">, which is the technical way of saying that it often gets absorbed or swallowed by stronger letters next to it. You can see this happen with “I gave”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Notice that the final </w:t>
      </w:r>
      <w:r w:rsidDel="00000000" w:rsidR="00000000" w:rsidRPr="00000000">
        <w:rPr>
          <w:i w:val="1"/>
          <w:rtl w:val="0"/>
        </w:rPr>
        <w:t xml:space="preserve">nun</w:t>
      </w:r>
      <w:r w:rsidDel="00000000" w:rsidR="00000000" w:rsidRPr="00000000">
        <w:rPr>
          <w:rtl w:val="0"/>
        </w:rPr>
        <w:t xml:space="preserve"> of the root completely disappears when it comes into contact with the 1CS </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ending. The loss of this letter is marked by the </w:t>
      </w:r>
      <w:r w:rsidDel="00000000" w:rsidR="00000000" w:rsidRPr="00000000">
        <w:rPr>
          <w:i w:val="1"/>
          <w:rtl w:val="0"/>
        </w:rPr>
        <w:t xml:space="preserve">dagesh</w:t>
      </w:r>
      <w:r w:rsidDel="00000000" w:rsidR="00000000" w:rsidRPr="00000000">
        <w:rPr>
          <w:rtl w:val="0"/>
        </w:rPr>
        <w:t xml:space="preserve"> dot in the </w:t>
      </w:r>
      <w:r w:rsidDel="00000000" w:rsidR="00000000" w:rsidRPr="00000000">
        <w:rPr>
          <w:sz w:val="32"/>
          <w:szCs w:val="32"/>
          <w:rtl w:val="1"/>
        </w:rPr>
        <w:t xml:space="preserve">ת</w:t>
      </w:r>
      <w:r w:rsidDel="00000000" w:rsidR="00000000" w:rsidRPr="00000000">
        <w:rPr>
          <w:sz w:val="32"/>
          <w:szCs w:val="32"/>
          <w:rtl w:val="0"/>
        </w:rPr>
        <w:t xml:space="preserve">ּ</w:t>
      </w:r>
      <w:r w:rsidDel="00000000" w:rsidR="00000000" w:rsidRPr="00000000">
        <w:rPr>
          <w:rtl w:val="0"/>
        </w:rPr>
        <w:t xml:space="preserve">. It might help to imagine this as the </w:t>
      </w:r>
      <w:r w:rsidDel="00000000" w:rsidR="00000000" w:rsidRPr="00000000">
        <w:rPr>
          <w:sz w:val="32"/>
          <w:szCs w:val="32"/>
          <w:rtl w:val="1"/>
        </w:rPr>
        <w:t xml:space="preserve">ת</w:t>
      </w:r>
      <w:r w:rsidDel="00000000" w:rsidR="00000000" w:rsidRPr="00000000">
        <w:rPr>
          <w:rtl w:val="0"/>
        </w:rPr>
        <w:t xml:space="preserve"> swallowing the </w:t>
      </w:r>
      <w:r w:rsidDel="00000000" w:rsidR="00000000" w:rsidRPr="00000000">
        <w:rPr>
          <w:sz w:val="32"/>
          <w:szCs w:val="32"/>
          <w:rtl w:val="1"/>
        </w:rPr>
        <w:t xml:space="preserve">נ</w:t>
      </w:r>
      <w:r w:rsidDel="00000000" w:rsidR="00000000" w:rsidRPr="00000000">
        <w:rPr>
          <w:rtl w:val="0"/>
        </w:rPr>
        <w:t xml:space="preserve">, which then ends up as a little dot in its stomach. So that’s how you know that the original root of that verb is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which is the form you would look up in a dictionary/lexicon.</w:t>
      </w:r>
    </w:p>
    <w:p w:rsidR="00000000" w:rsidDel="00000000" w:rsidP="00000000" w:rsidRDefault="00000000" w:rsidRPr="00000000" w14:paraId="000005A0">
      <w:pPr>
        <w:pageBreakBefore w:val="0"/>
        <w:rPr/>
      </w:pPr>
      <w:r w:rsidDel="00000000" w:rsidR="00000000" w:rsidRPr="00000000">
        <w:rPr>
          <w:rtl w:val="0"/>
        </w:rPr>
        <w:t xml:space="preserve">When you look up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in a lexicon you’ll find that it can also mean “to put/set.”</w:t>
      </w:r>
      <w:r w:rsidDel="00000000" w:rsidR="00000000" w:rsidRPr="00000000">
        <w:rPr>
          <w:rtl w:val="0"/>
        </w:rPr>
      </w:r>
    </w:p>
    <w:p w:rsidR="00000000" w:rsidDel="00000000" w:rsidP="00000000" w:rsidRDefault="00000000" w:rsidRPr="00000000" w14:paraId="000005A1">
      <w:pPr>
        <w:pStyle w:val="Heading3"/>
        <w:pageBreakBefore w:val="0"/>
        <w:rPr/>
      </w:pPr>
      <w:bookmarkStart w:colFirst="0" w:colLast="0" w:name="_12tu6hmiazqz" w:id="123"/>
      <w:bookmarkEnd w:id="123"/>
      <w:r w:rsidDel="00000000" w:rsidR="00000000" w:rsidRPr="00000000">
        <w:rPr>
          <w:rtl w:val="0"/>
        </w:rPr>
        <w:t xml:space="preserve">27.2 Conjugating more verbs in the plural</w:t>
      </w:r>
    </w:p>
    <w:p w:rsidR="00000000" w:rsidDel="00000000" w:rsidP="00000000" w:rsidRDefault="00000000" w:rsidRPr="00000000" w14:paraId="000005A2">
      <w:pPr>
        <w:pageBreakBefore w:val="0"/>
        <w:rPr/>
      </w:pPr>
      <w:r w:rsidDel="00000000" w:rsidR="00000000" w:rsidRPr="00000000">
        <w:rPr>
          <w:rtl w:val="0"/>
        </w:rPr>
        <w:t xml:space="preserve">The second part of the video shows how to talk about what </w:t>
      </w:r>
      <w:r w:rsidDel="00000000" w:rsidR="00000000" w:rsidRPr="00000000">
        <w:rPr>
          <w:i w:val="1"/>
          <w:rtl w:val="0"/>
        </w:rPr>
        <w:t xml:space="preserve">we </w:t>
      </w:r>
      <w:r w:rsidDel="00000000" w:rsidR="00000000" w:rsidRPr="00000000">
        <w:rPr>
          <w:rtl w:val="0"/>
        </w:rPr>
        <w:t xml:space="preserve">and </w:t>
      </w:r>
      <w:r w:rsidDel="00000000" w:rsidR="00000000" w:rsidRPr="00000000">
        <w:rPr>
          <w:i w:val="1"/>
          <w:rtl w:val="0"/>
        </w:rPr>
        <w:t xml:space="preserve">they </w:t>
      </w:r>
      <w:r w:rsidDel="00000000" w:rsidR="00000000" w:rsidRPr="00000000">
        <w:rPr>
          <w:rtl w:val="0"/>
        </w:rPr>
        <w:t xml:space="preserve">and </w:t>
      </w:r>
      <w:r w:rsidDel="00000000" w:rsidR="00000000" w:rsidRPr="00000000">
        <w:rPr>
          <w:i w:val="1"/>
          <w:rtl w:val="0"/>
        </w:rPr>
        <w:t xml:space="preserve">y’all </w:t>
      </w:r>
      <w:r w:rsidDel="00000000" w:rsidR="00000000" w:rsidRPr="00000000">
        <w:rPr>
          <w:rtl w:val="0"/>
        </w:rPr>
        <w:t xml:space="preserve">did. For example:</w:t>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b w:val="1"/>
          <w:sz w:val="32"/>
          <w:szCs w:val="32"/>
          <w:rtl w:val="1"/>
        </w:rPr>
        <w:t xml:space="preserve">ל</w:t>
      </w:r>
      <w:r w:rsidDel="00000000" w:rsidR="00000000" w:rsidRPr="00000000">
        <w:rPr>
          <w:b w:val="1"/>
          <w:sz w:val="32"/>
          <w:szCs w:val="32"/>
          <w:rtl w:val="1"/>
        </w:rPr>
        <w:t xml:space="preserve">ָ</w:t>
      </w:r>
      <w:r w:rsidDel="00000000" w:rsidR="00000000" w:rsidRPr="00000000">
        <w:rPr>
          <w:b w:val="1"/>
          <w:sz w:val="32"/>
          <w:szCs w:val="32"/>
          <w:rtl w:val="1"/>
        </w:rPr>
        <w:t xml:space="preserve">ק</w:t>
      </w:r>
      <w:r w:rsidDel="00000000" w:rsidR="00000000" w:rsidRPr="00000000">
        <w:rPr>
          <w:b w:val="1"/>
          <w:sz w:val="32"/>
          <w:szCs w:val="32"/>
          <w:rtl w:val="1"/>
        </w:rPr>
        <w:t xml:space="preserve">ְ</w:t>
      </w:r>
      <w:r w:rsidDel="00000000" w:rsidR="00000000" w:rsidRPr="00000000">
        <w:rPr>
          <w:b w:val="1"/>
          <w:sz w:val="32"/>
          <w:szCs w:val="32"/>
          <w:rtl w:val="1"/>
        </w:rPr>
        <w:t xml:space="preserve">חו</w:t>
      </w:r>
      <w:r w:rsidDel="00000000" w:rsidR="00000000" w:rsidRPr="00000000">
        <w:rPr>
          <w:b w:val="1"/>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w:t>
      </w:r>
      <w:r w:rsidDel="00000000" w:rsidR="00000000" w:rsidRPr="00000000">
        <w:rPr>
          <w:sz w:val="40"/>
          <w:szCs w:val="40"/>
          <w:rtl w:val="0"/>
        </w:rPr>
        <w:br w:type="textWrapping"/>
      </w:r>
      <w:r w:rsidDel="00000000" w:rsidR="00000000" w:rsidRPr="00000000">
        <w:rPr>
          <w:rtl w:val="0"/>
        </w:rPr>
        <w:t xml:space="preserve">“</w:t>
      </w:r>
      <w:r w:rsidDel="00000000" w:rsidR="00000000" w:rsidRPr="00000000">
        <w:rPr>
          <w:rtl w:val="0"/>
        </w:rPr>
        <w:t xml:space="preserve">Avram and the young ladies </w:t>
      </w:r>
      <w:r w:rsidDel="00000000" w:rsidR="00000000" w:rsidRPr="00000000">
        <w:rPr>
          <w:b w:val="1"/>
          <w:rtl w:val="0"/>
        </w:rPr>
        <w:t xml:space="preserve">took </w:t>
      </w:r>
      <w:r w:rsidDel="00000000" w:rsidR="00000000" w:rsidRPr="00000000">
        <w:rPr>
          <w:rtl w:val="0"/>
        </w:rPr>
        <w:t xml:space="preserve">stones.”</w:t>
      </w:r>
      <w:r w:rsidDel="00000000" w:rsidR="00000000" w:rsidRPr="00000000">
        <w:rPr>
          <w:rtl w:val="0"/>
        </w:rPr>
      </w:r>
    </w:p>
    <w:p w:rsidR="00000000" w:rsidDel="00000000" w:rsidP="00000000" w:rsidRDefault="00000000" w:rsidRPr="00000000" w14:paraId="000005A3">
      <w:pPr>
        <w:pageBreakBefore w:val="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נו</w:t>
      </w:r>
      <w:r w:rsidDel="00000000" w:rsidR="00000000" w:rsidRPr="00000000">
        <w:rPr>
          <w:sz w:val="32"/>
          <w:szCs w:val="32"/>
          <w:rtl w:val="1"/>
        </w:rPr>
        <w:t xml:space="preserve">ּ </w:t>
      </w:r>
      <w:r w:rsidDel="00000000" w:rsidR="00000000" w:rsidRPr="00000000">
        <w:rPr>
          <w:b w:val="1"/>
          <w:sz w:val="32"/>
          <w:szCs w:val="32"/>
          <w:rtl w:val="1"/>
        </w:rPr>
        <w:t xml:space="preserve">ל</w:t>
      </w:r>
      <w:r w:rsidDel="00000000" w:rsidR="00000000" w:rsidRPr="00000000">
        <w:rPr>
          <w:b w:val="1"/>
          <w:sz w:val="32"/>
          <w:szCs w:val="32"/>
          <w:rtl w:val="1"/>
        </w:rPr>
        <w:t xml:space="preserve">ָ</w:t>
      </w:r>
      <w:r w:rsidDel="00000000" w:rsidR="00000000" w:rsidRPr="00000000">
        <w:rPr>
          <w:b w:val="1"/>
          <w:sz w:val="32"/>
          <w:szCs w:val="32"/>
          <w:rtl w:val="1"/>
        </w:rPr>
        <w:t xml:space="preserve">ק</w:t>
      </w:r>
      <w:r w:rsidDel="00000000" w:rsidR="00000000" w:rsidRPr="00000000">
        <w:rPr>
          <w:b w:val="1"/>
          <w:sz w:val="32"/>
          <w:szCs w:val="32"/>
          <w:rtl w:val="1"/>
        </w:rPr>
        <w:t xml:space="preserve">ַ</w:t>
      </w:r>
      <w:r w:rsidDel="00000000" w:rsidR="00000000" w:rsidRPr="00000000">
        <w:rPr>
          <w:b w:val="1"/>
          <w:sz w:val="32"/>
          <w:szCs w:val="32"/>
          <w:rtl w:val="1"/>
        </w:rPr>
        <w:t xml:space="preserve">ח</w:t>
      </w:r>
      <w:r w:rsidDel="00000000" w:rsidR="00000000" w:rsidRPr="00000000">
        <w:rPr>
          <w:b w:val="1"/>
          <w:sz w:val="32"/>
          <w:szCs w:val="32"/>
          <w:rtl w:val="1"/>
        </w:rPr>
        <w:t xml:space="preserve">ְ</w:t>
      </w:r>
      <w:r w:rsidDel="00000000" w:rsidR="00000000" w:rsidRPr="00000000">
        <w:rPr>
          <w:b w:val="1"/>
          <w:sz w:val="32"/>
          <w:szCs w:val="32"/>
          <w:rtl w:val="1"/>
        </w:rPr>
        <w:t xml:space="preserve">נו</w:t>
      </w:r>
      <w:r w:rsidDel="00000000" w:rsidR="00000000" w:rsidRPr="00000000">
        <w:rPr>
          <w:b w:val="1"/>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w:t>
        <w:br w:type="textWrapping"/>
      </w:r>
      <w:r w:rsidDel="00000000" w:rsidR="00000000" w:rsidRPr="00000000">
        <w:rPr>
          <w:rtl w:val="0"/>
        </w:rPr>
        <w:t xml:space="preserve">“</w:t>
      </w:r>
      <w:r w:rsidDel="00000000" w:rsidR="00000000" w:rsidRPr="00000000">
        <w:rPr>
          <w:rtl w:val="0"/>
        </w:rPr>
        <w:t xml:space="preserve">We </w:t>
      </w:r>
      <w:r w:rsidDel="00000000" w:rsidR="00000000" w:rsidRPr="00000000">
        <w:rPr>
          <w:b w:val="1"/>
          <w:rtl w:val="0"/>
        </w:rPr>
        <w:t xml:space="preserve">took </w:t>
      </w:r>
      <w:r w:rsidDel="00000000" w:rsidR="00000000" w:rsidRPr="00000000">
        <w:rPr>
          <w:rtl w:val="0"/>
        </w:rPr>
        <w:t xml:space="preserve">stones.”</w:t>
      </w:r>
    </w:p>
    <w:p w:rsidR="00000000" w:rsidDel="00000000" w:rsidP="00000000" w:rsidRDefault="00000000" w:rsidRPr="00000000" w14:paraId="000005A4">
      <w:pPr>
        <w:pageBreakBefore w:val="0"/>
        <w:rPr/>
      </w:pPr>
      <w:r w:rsidDel="00000000" w:rsidR="00000000" w:rsidRPr="00000000">
        <w:rPr>
          <w:b w:val="1"/>
          <w:sz w:val="32"/>
          <w:szCs w:val="32"/>
          <w:rtl w:val="1"/>
        </w:rPr>
        <w:t xml:space="preserve">ל</w:t>
      </w:r>
      <w:r w:rsidDel="00000000" w:rsidR="00000000" w:rsidRPr="00000000">
        <w:rPr>
          <w:b w:val="1"/>
          <w:sz w:val="32"/>
          <w:szCs w:val="32"/>
          <w:rtl w:val="1"/>
        </w:rPr>
        <w:t xml:space="preserve">ְ</w:t>
      </w:r>
      <w:r w:rsidDel="00000000" w:rsidR="00000000" w:rsidRPr="00000000">
        <w:rPr>
          <w:b w:val="1"/>
          <w:sz w:val="32"/>
          <w:szCs w:val="32"/>
          <w:rtl w:val="1"/>
        </w:rPr>
        <w:t xml:space="preserve">ק</w:t>
      </w:r>
      <w:r w:rsidDel="00000000" w:rsidR="00000000" w:rsidRPr="00000000">
        <w:rPr>
          <w:b w:val="1"/>
          <w:sz w:val="32"/>
          <w:szCs w:val="32"/>
          <w:rtl w:val="1"/>
        </w:rPr>
        <w:t xml:space="preserve">ַ</w:t>
      </w:r>
      <w:r w:rsidDel="00000000" w:rsidR="00000000" w:rsidRPr="00000000">
        <w:rPr>
          <w:b w:val="1"/>
          <w:sz w:val="32"/>
          <w:szCs w:val="32"/>
          <w:rtl w:val="1"/>
        </w:rPr>
        <w:t xml:space="preserve">ח</w:t>
      </w:r>
      <w:r w:rsidDel="00000000" w:rsidR="00000000" w:rsidRPr="00000000">
        <w:rPr>
          <w:b w:val="1"/>
          <w:sz w:val="32"/>
          <w:szCs w:val="32"/>
          <w:rtl w:val="1"/>
        </w:rPr>
        <w:t xml:space="preserve">ְ</w:t>
      </w:r>
      <w:r w:rsidDel="00000000" w:rsidR="00000000" w:rsidRPr="00000000">
        <w:rPr>
          <w:b w:val="1"/>
          <w:sz w:val="32"/>
          <w:szCs w:val="32"/>
          <w:rtl w:val="1"/>
        </w:rPr>
        <w:t xml:space="preserve">ת</w:t>
      </w:r>
      <w:r w:rsidDel="00000000" w:rsidR="00000000" w:rsidRPr="00000000">
        <w:rPr>
          <w:b w:val="1"/>
          <w:sz w:val="32"/>
          <w:szCs w:val="32"/>
          <w:rtl w:val="1"/>
        </w:rPr>
        <w:t xml:space="preserve">ֶּ</w:t>
      </w:r>
      <w:r w:rsidDel="00000000" w:rsidR="00000000" w:rsidRPr="00000000">
        <w:rPr>
          <w:b w:val="1"/>
          <w:sz w:val="32"/>
          <w:szCs w:val="32"/>
          <w:rtl w:val="1"/>
        </w:rPr>
        <w:t xml:space="preserve">ם</w:t>
      </w:r>
      <w:r w:rsidDel="00000000" w:rsidR="00000000" w:rsidRPr="00000000">
        <w:rPr>
          <w:b w:val="1"/>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br w:type="textWrapping"/>
      </w:r>
      <w:r w:rsidDel="00000000" w:rsidR="00000000" w:rsidRPr="00000000">
        <w:rPr>
          <w:rtl w:val="0"/>
        </w:rPr>
        <w:t xml:space="preserve">“Y’all </w:t>
      </w:r>
      <w:r w:rsidDel="00000000" w:rsidR="00000000" w:rsidRPr="00000000">
        <w:rPr>
          <w:b w:val="1"/>
          <w:rtl w:val="0"/>
        </w:rPr>
        <w:t xml:space="preserve">took </w:t>
      </w:r>
      <w:r w:rsidDel="00000000" w:rsidR="00000000" w:rsidRPr="00000000">
        <w:rPr>
          <w:rtl w:val="0"/>
        </w:rPr>
        <w:t xml:space="preserve">stones.”</w:t>
      </w:r>
    </w:p>
    <w:p w:rsidR="00000000" w:rsidDel="00000000" w:rsidP="00000000" w:rsidRDefault="00000000" w:rsidRPr="00000000" w14:paraId="000005A5">
      <w:pPr>
        <w:pageBreakBefore w:val="0"/>
        <w:rPr>
          <w:sz w:val="32"/>
          <w:szCs w:val="32"/>
        </w:rPr>
      </w:pPr>
      <w:r w:rsidDel="00000000" w:rsidR="00000000" w:rsidRPr="00000000">
        <w:rPr>
          <w:rtl w:val="0"/>
        </w:rPr>
        <w:t xml:space="preserve">Remember that the </w:t>
      </w:r>
      <w:r w:rsidDel="00000000" w:rsidR="00000000" w:rsidRPr="00000000">
        <w:rPr>
          <w:i w:val="1"/>
          <w:rtl w:val="0"/>
        </w:rPr>
        <w:t xml:space="preserve">masculine </w:t>
      </w:r>
      <w:r w:rsidDel="00000000" w:rsidR="00000000" w:rsidRPr="00000000">
        <w:rPr>
          <w:rtl w:val="0"/>
        </w:rPr>
        <w:t xml:space="preserve">form of the verb is used if there is a man in the group, even if the majority are women. So in “y’all took stones”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w:t>
      </w:r>
      <w:r w:rsidDel="00000000" w:rsidR="00000000" w:rsidRPr="00000000">
        <w:rPr>
          <w:rtl w:val="0"/>
        </w:rPr>
        <w:t xml:space="preserve">the form is second-</w:t>
      </w:r>
      <w:r w:rsidDel="00000000" w:rsidR="00000000" w:rsidRPr="00000000">
        <w:rPr>
          <w:i w:val="1"/>
          <w:rtl w:val="0"/>
        </w:rPr>
        <w:t xml:space="preserve">masculine</w:t>
      </w:r>
      <w:r w:rsidDel="00000000" w:rsidR="00000000" w:rsidRPr="00000000">
        <w:rPr>
          <w:rtl w:val="0"/>
        </w:rPr>
        <w:t xml:space="preserve">-plural from the root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rtl w:val="0"/>
        </w:rPr>
        <w:t xml:space="preserve"> because Avram was part of the group. If it had been all women then it would be conjugated as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w:t>
      </w:r>
      <w:r w:rsidDel="00000000" w:rsidR="00000000" w:rsidRPr="00000000">
        <w:rPr>
          <w:sz w:val="32"/>
          <w:szCs w:val="32"/>
          <w:rtl w:val="0"/>
        </w:rPr>
        <w:t xml:space="preserve"> </w:t>
      </w:r>
    </w:p>
    <w:p w:rsidR="00000000" w:rsidDel="00000000" w:rsidP="00000000" w:rsidRDefault="00000000" w:rsidRPr="00000000" w14:paraId="000005A6">
      <w:pPr>
        <w:pageBreakBefore w:val="0"/>
        <w:rPr/>
      </w:pPr>
      <w:r w:rsidDel="00000000" w:rsidR="00000000" w:rsidRPr="00000000">
        <w:rPr>
          <w:rtl w:val="0"/>
        </w:rPr>
        <w:t xml:space="preserve">The following should help you navigate some of the plural conjugations in this video:</w:t>
      </w:r>
    </w:p>
    <w:tbl>
      <w:tblPr>
        <w:tblStyle w:val="Table56"/>
        <w:tblW w:w="6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1800"/>
        <w:gridCol w:w="1110"/>
        <w:gridCol w:w="1080"/>
        <w:gridCol w:w="1080"/>
        <w:tblGridChange w:id="0">
          <w:tblGrid>
            <w:gridCol w:w="1545"/>
            <w:gridCol w:w="1800"/>
            <w:gridCol w:w="1110"/>
            <w:gridCol w:w="1080"/>
            <w:gridCol w:w="10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Root</w:t>
            </w:r>
          </w:p>
        </w:tc>
        <w:tc>
          <w:tcPr>
            <w:shd w:fill="auto" w:val="clear"/>
            <w:tcMar>
              <w:top w:w="100.0" w:type="dxa"/>
              <w:left w:w="100.0" w:type="dxa"/>
              <w:bottom w:w="100.0" w:type="dxa"/>
              <w:right w:w="100.0" w:type="dxa"/>
            </w:tcMar>
            <w:vAlign w:val="top"/>
          </w:tcPr>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ך</w:t>
            </w:r>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40"/>
                <w:szCs w:val="40"/>
                <w:rtl w:val="1"/>
              </w:rPr>
              <w:t xml:space="preserve">ב</w:t>
            </w:r>
            <w:r w:rsidDel="00000000" w:rsidR="00000000" w:rsidRPr="00000000">
              <w:rPr>
                <w:sz w:val="40"/>
                <w:szCs w:val="40"/>
                <w:rtl w:val="1"/>
              </w:rPr>
              <w:t xml:space="preserve">ּ</w:t>
            </w:r>
            <w:r w:rsidDel="00000000" w:rsidR="00000000" w:rsidRPr="00000000">
              <w:rPr>
                <w:sz w:val="40"/>
                <w:szCs w:val="40"/>
                <w:rtl w:val="1"/>
              </w:rPr>
              <w:t xml:space="preserve">ו</w:t>
            </w:r>
            <w:r w:rsidDel="00000000" w:rsidR="00000000" w:rsidRPr="00000000">
              <w:rPr>
                <w:sz w:val="40"/>
                <w:szCs w:val="40"/>
                <w:rtl w:val="1"/>
              </w:rPr>
              <w:t xml:space="preserve">ֹ</w:t>
            </w:r>
            <w:r w:rsidDel="00000000" w:rsidR="00000000" w:rsidRPr="00000000">
              <w:rPr>
                <w:sz w:val="40"/>
                <w:szCs w:val="40"/>
                <w:rtl w:val="1"/>
              </w:rPr>
              <w:t xml:space="preserve">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ן</w:t>
            </w:r>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5AB">
            <w:pPr>
              <w:pageBreakBefore w:val="0"/>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C">
            <w:pPr>
              <w:pageBreakBefore w:val="0"/>
              <w:spacing w:after="0" w:line="240" w:lineRule="auto"/>
              <w:rPr>
                <w:b w:val="1"/>
                <w:sz w:val="40"/>
                <w:szCs w:val="40"/>
              </w:rPr>
            </w:pPr>
            <w:r w:rsidDel="00000000" w:rsidR="00000000" w:rsidRPr="00000000">
              <w:rPr>
                <w:b w:val="1"/>
                <w:rtl w:val="0"/>
              </w:rPr>
              <w:t xml:space="preserve">Conjugation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pageBreakBefore w:val="0"/>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כ</w:t>
            </w:r>
            <w:r w:rsidDel="00000000" w:rsidR="00000000" w:rsidRPr="00000000">
              <w:rPr>
                <w:sz w:val="40"/>
                <w:szCs w:val="40"/>
                <w:rtl w:val="1"/>
              </w:rPr>
              <w:t xml:space="preserve">ְ</w:t>
            </w:r>
            <w:r w:rsidDel="00000000" w:rsidR="00000000" w:rsidRPr="00000000">
              <w:rPr>
                <w:sz w:val="40"/>
                <w:szCs w:val="40"/>
                <w:rtl w:val="1"/>
              </w:rPr>
              <w:t xml:space="preserve">נו</w:t>
            </w:r>
            <w:r w:rsidDel="00000000" w:rsidR="00000000" w:rsidRPr="00000000">
              <w:rPr>
                <w:sz w:val="40"/>
                <w:szCs w:val="40"/>
                <w:rtl w:val="0"/>
              </w:rPr>
              <w:t xml:space="preserve">ּ </w:t>
              <w:br w:type="textWrapping"/>
            </w:r>
            <w:r w:rsidDel="00000000" w:rsidR="00000000" w:rsidRPr="00000000">
              <w:rPr>
                <w:rtl w:val="0"/>
              </w:rPr>
              <w:t xml:space="preserve">we went/walked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E">
            <w:pPr>
              <w:pageBreakBefore w:val="0"/>
              <w:rPr/>
            </w:pPr>
            <w:r w:rsidDel="00000000" w:rsidR="00000000" w:rsidRPr="00000000">
              <w:rPr>
                <w:sz w:val="40"/>
                <w:szCs w:val="40"/>
                <w:rtl w:val="1"/>
              </w:rPr>
              <w:t xml:space="preserve">ב</w:t>
            </w:r>
            <w:r w:rsidDel="00000000" w:rsidR="00000000" w:rsidRPr="00000000">
              <w:rPr>
                <w:sz w:val="40"/>
                <w:szCs w:val="40"/>
                <w:rtl w:val="1"/>
              </w:rPr>
              <w:t xml:space="preserve">ָּ֫</w:t>
            </w:r>
            <w:r w:rsidDel="00000000" w:rsidR="00000000" w:rsidRPr="00000000">
              <w:rPr>
                <w:sz w:val="40"/>
                <w:szCs w:val="40"/>
                <w:rtl w:val="1"/>
              </w:rPr>
              <w:t xml:space="preserve">אנו</w:t>
            </w:r>
            <w:r w:rsidDel="00000000" w:rsidR="00000000" w:rsidRPr="00000000">
              <w:rPr>
                <w:sz w:val="40"/>
                <w:szCs w:val="40"/>
                <w:rtl w:val="0"/>
              </w:rPr>
              <w:t xml:space="preserve">ּ</w:t>
              <w:br w:type="textWrapping"/>
            </w:r>
            <w:r w:rsidDel="00000000" w:rsidR="00000000" w:rsidRPr="00000000">
              <w:rPr>
                <w:rtl w:val="0"/>
              </w:rPr>
              <w:t xml:space="preserve">we came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pageBreakBefore w:val="0"/>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ו</w:t>
            </w:r>
            <w:r w:rsidDel="00000000" w:rsidR="00000000" w:rsidRPr="00000000">
              <w:rPr>
                <w:sz w:val="40"/>
                <w:szCs w:val="40"/>
                <w:rtl w:val="0"/>
              </w:rPr>
              <w:t xml:space="preserve">ּ</w:t>
              <w:br w:type="textWrapping"/>
            </w:r>
            <w:r w:rsidDel="00000000" w:rsidR="00000000" w:rsidRPr="00000000">
              <w:rPr>
                <w:rtl w:val="0"/>
              </w:rPr>
              <w:t xml:space="preserve">we gave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0">
            <w:pPr>
              <w:pageBreakBefore w:val="0"/>
              <w:rPr/>
            </w:pP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ינו</w:t>
            </w:r>
            <w:r w:rsidDel="00000000" w:rsidR="00000000" w:rsidRPr="00000000">
              <w:rPr>
                <w:sz w:val="40"/>
                <w:szCs w:val="40"/>
                <w:rtl w:val="0"/>
              </w:rPr>
              <w:t xml:space="preserve">ּ</w:t>
              <w:br w:type="textWrapping"/>
            </w:r>
            <w:r w:rsidDel="00000000" w:rsidR="00000000" w:rsidRPr="00000000">
              <w:rPr>
                <w:rtl w:val="0"/>
              </w:rPr>
              <w:t xml:space="preserve">we were</w:t>
            </w:r>
            <w:r w:rsidDel="00000000" w:rsidR="00000000" w:rsidRPr="00000000">
              <w:rPr>
                <w:rtl w:val="0"/>
              </w:rPr>
            </w:r>
          </w:p>
        </w:tc>
      </w:tr>
    </w:tbl>
    <w:p w:rsidR="00000000" w:rsidDel="00000000" w:rsidP="00000000" w:rsidRDefault="00000000" w:rsidRPr="00000000" w14:paraId="000005B1">
      <w:pPr>
        <w:pageBreakBefore w:val="0"/>
        <w:rPr/>
      </w:pPr>
      <w:r w:rsidDel="00000000" w:rsidR="00000000" w:rsidRPr="00000000">
        <w:rPr>
          <w:rtl w:val="0"/>
        </w:rPr>
      </w:r>
    </w:p>
    <w:p w:rsidR="00000000" w:rsidDel="00000000" w:rsidP="00000000" w:rsidRDefault="00000000" w:rsidRPr="00000000" w14:paraId="000005B2">
      <w:pPr>
        <w:pStyle w:val="Heading1"/>
        <w:pageBreakBefore w:val="0"/>
        <w:rPr/>
      </w:pPr>
      <w:bookmarkStart w:colFirst="0" w:colLast="0" w:name="_uu15o6d327vo" w:id="124"/>
      <w:bookmarkEnd w:id="124"/>
      <w:r w:rsidDel="00000000" w:rsidR="00000000" w:rsidRPr="00000000">
        <w:br w:type="page"/>
      </w:r>
      <w:r w:rsidDel="00000000" w:rsidR="00000000" w:rsidRPr="00000000">
        <w:rPr>
          <w:rtl w:val="0"/>
        </w:rPr>
      </w:r>
    </w:p>
    <w:p w:rsidR="00000000" w:rsidDel="00000000" w:rsidP="00000000" w:rsidRDefault="00000000" w:rsidRPr="00000000" w14:paraId="000005B3">
      <w:pPr>
        <w:pStyle w:val="Heading1"/>
        <w:pageBreakBefore w:val="0"/>
        <w:rPr/>
      </w:pPr>
      <w:bookmarkStart w:colFirst="0" w:colLast="0" w:name="_xfuy5m8jso03" w:id="125"/>
      <w:bookmarkEnd w:id="125"/>
      <w:r w:rsidDel="00000000" w:rsidR="00000000" w:rsidRPr="00000000">
        <w:rPr>
          <w:rtl w:val="0"/>
        </w:rPr>
        <w:t xml:space="preserve">Lesson 28 - Marriage</w:t>
      </w:r>
    </w:p>
    <w:p w:rsidR="00000000" w:rsidDel="00000000" w:rsidP="00000000" w:rsidRDefault="00000000" w:rsidRPr="00000000" w14:paraId="000005B4">
      <w:pPr>
        <w:pStyle w:val="Heading3"/>
        <w:pageBreakBefore w:val="0"/>
        <w:rPr/>
      </w:pPr>
      <w:bookmarkStart w:colFirst="0" w:colLast="0" w:name="_6mcdbncmj17k" w:id="126"/>
      <w:bookmarkEnd w:id="126"/>
      <w:r w:rsidDel="00000000" w:rsidR="00000000" w:rsidRPr="00000000">
        <w:rPr>
          <w:rtl w:val="0"/>
        </w:rPr>
        <w:t xml:space="preserve">28.1 New Vocabulary</w:t>
      </w:r>
    </w:p>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It’s important to understand that </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w:t>
      </w:r>
      <w:r w:rsidDel="00000000" w:rsidR="00000000" w:rsidRPr="00000000">
        <w:rPr>
          <w:color w:val="cc0000"/>
          <w:sz w:val="40"/>
          <w:szCs w:val="40"/>
          <w:rtl w:val="0"/>
        </w:rPr>
        <w:t xml:space="preserve"> </w:t>
      </w:r>
      <w:r w:rsidDel="00000000" w:rsidR="00000000" w:rsidRPr="00000000">
        <w:rPr>
          <w:rtl w:val="0"/>
        </w:rPr>
        <w:t xml:space="preserve">can mean spirit, breath, or wind. If you need to, go back to </w:t>
      </w:r>
      <w:hyperlink w:anchor="_ajoo31sy52jo">
        <w:r w:rsidDel="00000000" w:rsidR="00000000" w:rsidRPr="00000000">
          <w:rPr>
            <w:color w:val="1155cc"/>
            <w:u w:val="single"/>
            <w:rtl w:val="0"/>
          </w:rPr>
          <w:t xml:space="preserve">19.3</w:t>
        </w:r>
      </w:hyperlink>
      <w:r w:rsidDel="00000000" w:rsidR="00000000" w:rsidRPr="00000000">
        <w:rPr>
          <w:rtl w:val="0"/>
        </w:rPr>
        <w:t xml:space="preserve"> to review the </w:t>
      </w:r>
      <w:r w:rsidDel="00000000" w:rsidR="00000000" w:rsidRPr="00000000">
        <w:rPr>
          <w:i w:val="1"/>
          <w:rtl w:val="0"/>
        </w:rPr>
        <w:t xml:space="preserve">furtive </w:t>
      </w:r>
      <w:r w:rsidDel="00000000" w:rsidR="00000000" w:rsidRPr="00000000">
        <w:rPr>
          <w:i w:val="1"/>
          <w:rtl w:val="0"/>
        </w:rPr>
        <w:t xml:space="preserve">pataħ</w:t>
      </w:r>
      <w:r w:rsidDel="00000000" w:rsidR="00000000" w:rsidRPr="00000000">
        <w:rPr>
          <w:rtl w:val="0"/>
        </w:rPr>
        <w:t xml:space="preserve">, which appears in </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w:t>
      </w:r>
      <w:r w:rsidDel="00000000" w:rsidR="00000000" w:rsidRPr="00000000">
        <w:rPr>
          <w:rtl w:val="0"/>
        </w:rPr>
        <w:t xml:space="preserve">. Also, keep in mind that this font doesn’t allow the </w:t>
      </w:r>
      <w:r w:rsidDel="00000000" w:rsidR="00000000" w:rsidRPr="00000000">
        <w:rPr>
          <w:i w:val="1"/>
          <w:rtl w:val="0"/>
        </w:rPr>
        <w:t xml:space="preserve">pataħ</w:t>
      </w:r>
      <w:r w:rsidDel="00000000" w:rsidR="00000000" w:rsidRPr="00000000">
        <w:rPr>
          <w:rtl w:val="0"/>
        </w:rPr>
        <w:t xml:space="preserve"> to be offset as it should be (see the image below).</w:t>
      </w:r>
    </w:p>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057400" cy="1333500"/>
            <wp:effectExtent b="0" l="0" r="0" t="0"/>
            <wp:wrapSquare wrapText="bothSides" distB="114300" distT="114300" distL="114300" distR="114300"/>
            <wp:docPr id="46" name="image32.jpg"/>
            <a:graphic>
              <a:graphicData uri="http://schemas.openxmlformats.org/drawingml/2006/picture">
                <pic:pic>
                  <pic:nvPicPr>
                    <pic:cNvPr id="0" name="image32.jpg"/>
                    <pic:cNvPicPr preferRelativeResize="0"/>
                  </pic:nvPicPr>
                  <pic:blipFill>
                    <a:blip r:embed="rId52"/>
                    <a:srcRect b="0" l="0" r="12903" t="0"/>
                    <a:stretch>
                      <a:fillRect/>
                    </a:stretch>
                  </pic:blipFill>
                  <pic:spPr>
                    <a:xfrm>
                      <a:off x="0" y="0"/>
                      <a:ext cx="2057400" cy="1333500"/>
                    </a:xfrm>
                    <a:prstGeom prst="rect"/>
                    <a:ln/>
                  </pic:spPr>
                </pic:pic>
              </a:graphicData>
            </a:graphic>
          </wp:anchor>
        </w:drawing>
      </w:r>
    </w:p>
    <w:p w:rsidR="00000000" w:rsidDel="00000000" w:rsidP="00000000" w:rsidRDefault="00000000" w:rsidRPr="00000000" w14:paraId="000005B7">
      <w:pPr>
        <w:pageBreakBefore w:val="0"/>
        <w:jc w:val="left"/>
        <w:rPr/>
      </w:pPr>
      <w:r w:rsidDel="00000000" w:rsidR="00000000" w:rsidRPr="00000000">
        <w:rPr>
          <w:rtl w:val="0"/>
        </w:rPr>
      </w:r>
    </w:p>
    <w:p w:rsidR="00000000" w:rsidDel="00000000" w:rsidP="00000000" w:rsidRDefault="00000000" w:rsidRPr="00000000" w14:paraId="000005B8">
      <w:pPr>
        <w:pageBreakBefore w:val="0"/>
        <w:jc w:val="left"/>
        <w:rPr/>
      </w:pPr>
      <w:r w:rsidDel="00000000" w:rsidR="00000000" w:rsidRPr="00000000">
        <w:rPr>
          <w:rtl w:val="0"/>
        </w:rPr>
      </w:r>
    </w:p>
    <w:p w:rsidR="00000000" w:rsidDel="00000000" w:rsidP="00000000" w:rsidRDefault="00000000" w:rsidRPr="00000000" w14:paraId="000005B9">
      <w:pPr>
        <w:pageBreakBefore w:val="0"/>
        <w:jc w:val="left"/>
        <w:rPr/>
      </w:pPr>
      <w:r w:rsidDel="00000000" w:rsidR="00000000" w:rsidRPr="00000000">
        <w:rPr>
          <w:rtl w:val="0"/>
        </w:rPr>
      </w:r>
    </w:p>
    <w:p w:rsidR="00000000" w:rsidDel="00000000" w:rsidP="00000000" w:rsidRDefault="00000000" w:rsidRPr="00000000" w14:paraId="000005BA">
      <w:pPr>
        <w:pageBreakBefore w:val="0"/>
        <w:jc w:val="left"/>
        <w:rPr/>
      </w:pPr>
      <w:r w:rsidDel="00000000" w:rsidR="00000000" w:rsidRPr="00000000">
        <w:rPr>
          <w:rtl w:val="0"/>
        </w:rPr>
      </w:r>
    </w:p>
    <w:p w:rsidR="00000000" w:rsidDel="00000000" w:rsidP="00000000" w:rsidRDefault="00000000" w:rsidRPr="00000000" w14:paraId="000005BB">
      <w:pPr>
        <w:pStyle w:val="Heading3"/>
        <w:pageBreakBefore w:val="0"/>
        <w:rPr/>
      </w:pPr>
      <w:bookmarkStart w:colFirst="0" w:colLast="0" w:name="_7fjjnpjqblsu" w:id="127"/>
      <w:bookmarkEnd w:id="127"/>
      <w:r w:rsidDel="00000000" w:rsidR="00000000" w:rsidRPr="00000000">
        <w:rPr>
          <w:rtl w:val="0"/>
        </w:rPr>
        <w:t xml:space="preserve">28.2 </w:t>
      </w:r>
      <w:r w:rsidDel="00000000" w:rsidR="00000000" w:rsidRPr="00000000">
        <w:rPr>
          <w:i w:val="1"/>
          <w:rtl w:val="0"/>
        </w:rPr>
        <w:t xml:space="preserve">Vayyiqtol </w:t>
      </w:r>
      <w:r w:rsidDel="00000000" w:rsidR="00000000" w:rsidRPr="00000000">
        <w:rPr>
          <w:rtl w:val="0"/>
        </w:rPr>
        <w:t xml:space="preserve">R</w:t>
      </w:r>
      <w:r w:rsidDel="00000000" w:rsidR="00000000" w:rsidRPr="00000000">
        <w:rPr>
          <w:rtl w:val="0"/>
        </w:rPr>
        <w:t xml:space="preserve">eview</w:t>
      </w:r>
    </w:p>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As we already saw in 22.3, Hebrew uses a special form of verb for narrating a sequence of events: the </w:t>
      </w:r>
      <w:r w:rsidDel="00000000" w:rsidR="00000000" w:rsidRPr="00000000">
        <w:rPr>
          <w:i w:val="1"/>
          <w:rtl w:val="0"/>
        </w:rPr>
        <w:t xml:space="preserve">vayyiqtol </w:t>
      </w:r>
      <w:r w:rsidDel="00000000" w:rsidR="00000000" w:rsidRPr="00000000">
        <w:rPr>
          <w:rtl w:val="0"/>
        </w:rPr>
        <w:t xml:space="preserve">or vav-consecutive-imperfect</w:t>
      </w:r>
      <w:r w:rsidDel="00000000" w:rsidR="00000000" w:rsidRPr="00000000">
        <w:rPr>
          <w:rtl w:val="0"/>
        </w:rPr>
        <w:t xml:space="preserve">. The historical books of the Hebrew Bible use these kinds of verbs regularly. While we’ve already seen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color w:val="38761d"/>
          <w:sz w:val="48"/>
          <w:szCs w:val="48"/>
          <w:rtl w:val="0"/>
        </w:rPr>
        <w:t xml:space="preserve"> </w:t>
      </w:r>
      <w:r w:rsidDel="00000000" w:rsidR="00000000" w:rsidRPr="00000000">
        <w:rPr>
          <w:rtl w:val="0"/>
        </w:rPr>
        <w:t xml:space="preserve">“and he said,” we’re introduced to the </w:t>
      </w:r>
      <w:r w:rsidDel="00000000" w:rsidR="00000000" w:rsidRPr="00000000">
        <w:rPr>
          <w:i w:val="1"/>
          <w:rtl w:val="0"/>
        </w:rPr>
        <w:t xml:space="preserve">vayyiqtol </w:t>
      </w:r>
      <w:r w:rsidDel="00000000" w:rsidR="00000000" w:rsidRPr="00000000">
        <w:rPr>
          <w:rtl w:val="0"/>
        </w:rPr>
        <w:t xml:space="preserve">form of “and she said”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(otherwise known as the 3FS form: third-person-feminine-singular).</w:t>
      </w:r>
      <w:r w:rsidDel="00000000" w:rsidR="00000000" w:rsidRPr="00000000">
        <w:rPr>
          <w:rtl w:val="0"/>
        </w:rPr>
        <w:t xml:space="preserve"> Remember that the default word order </w:t>
      </w:r>
      <w:r w:rsidDel="00000000" w:rsidR="00000000" w:rsidRPr="00000000">
        <w:rPr>
          <w:rtl w:val="0"/>
        </w:rPr>
        <w:t xml:space="preserve">when using </w:t>
      </w:r>
      <w:r w:rsidDel="00000000" w:rsidR="00000000" w:rsidRPr="00000000">
        <w:rPr>
          <w:rtl w:val="0"/>
        </w:rPr>
        <w:t xml:space="preserve">these forms is to have the verb come </w:t>
      </w:r>
      <w:r w:rsidDel="00000000" w:rsidR="00000000" w:rsidRPr="00000000">
        <w:rPr>
          <w:i w:val="1"/>
          <w:rtl w:val="0"/>
        </w:rPr>
        <w:t xml:space="preserve">first</w:t>
      </w:r>
      <w:r w:rsidDel="00000000" w:rsidR="00000000" w:rsidRPr="00000000">
        <w:rPr>
          <w:rtl w:val="0"/>
        </w:rPr>
        <w:t xml:space="preserve">, followed by the subject</w:t>
      </w:r>
      <w:r w:rsidDel="00000000" w:rsidR="00000000" w:rsidRPr="00000000">
        <w:rPr>
          <w:i w:val="1"/>
          <w:rtl w:val="0"/>
        </w:rPr>
        <w:t xml:space="preserve">.</w:t>
      </w:r>
      <w:r w:rsidDel="00000000" w:rsidR="00000000" w:rsidRPr="00000000">
        <w:rPr>
          <w:rtl w:val="0"/>
        </w:rPr>
        <w:t xml:space="preserve"> So, for example:</w:t>
      </w:r>
    </w:p>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br w:type="textWrapping"/>
      </w:r>
      <w:r w:rsidDel="00000000" w:rsidR="00000000" w:rsidRPr="00000000">
        <w:rPr>
          <w:rtl w:val="0"/>
        </w:rPr>
        <w:t xml:space="preserve">“...</w:t>
      </w:r>
      <w:r w:rsidDel="00000000" w:rsidR="00000000" w:rsidRPr="00000000">
        <w:rPr>
          <w:rtl w:val="0"/>
        </w:rPr>
        <w:t xml:space="preserve">And the man said...And the woman said”</w:t>
        <w:br w:type="textWrapping"/>
        <w:t xml:space="preserve">Literally: “...And he said (verb) the man (subject)...And she said (verb) the woman (subject)”</w:t>
      </w:r>
    </w:p>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We’re also introduced to the 3FS </w:t>
      </w:r>
      <w:r w:rsidDel="00000000" w:rsidR="00000000" w:rsidRPr="00000000">
        <w:rPr>
          <w:i w:val="1"/>
          <w:rtl w:val="0"/>
        </w:rPr>
        <w:t xml:space="preserve">vayyiqtol</w:t>
      </w:r>
      <w:r w:rsidDel="00000000" w:rsidR="00000000" w:rsidRPr="00000000">
        <w:rPr>
          <w:rtl w:val="0"/>
        </w:rPr>
        <w:t xml:space="preserve"> form of the verb root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(“to be”) which is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For example:</w:t>
      </w:r>
    </w:p>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40"/>
          <w:szCs w:val="40"/>
        </w:rPr>
      </w:pPr>
      <w:r w:rsidDel="00000000" w:rsidR="00000000" w:rsidRPr="00000000">
        <w:rPr>
          <w:color w:val="38761d"/>
          <w:sz w:val="32"/>
          <w:szCs w:val="32"/>
          <w:rtl w:val="1"/>
        </w:rPr>
        <w:t xml:space="preserve">ו</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ה</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38761d"/>
          <w:sz w:val="32"/>
          <w:szCs w:val="32"/>
          <w:rtl w:val="1"/>
        </w:rPr>
        <w:t xml:space="preserve">ו</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ת</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ה</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br w:type="textWrapping"/>
      </w:r>
      <w:r w:rsidDel="00000000" w:rsidR="00000000" w:rsidRPr="00000000">
        <w:rPr>
          <w:rtl w:val="0"/>
        </w:rPr>
        <w:t xml:space="preserve">“</w:t>
      </w:r>
      <w:r w:rsidDel="00000000" w:rsidR="00000000" w:rsidRPr="00000000">
        <w:rPr>
          <w:color w:val="38761d"/>
          <w:rtl w:val="0"/>
        </w:rPr>
        <w:t xml:space="preserve">And</w:t>
      </w:r>
      <w:r w:rsidDel="00000000" w:rsidR="00000000" w:rsidRPr="00000000">
        <w:rPr>
          <w:rtl w:val="0"/>
        </w:rPr>
        <w:t xml:space="preserve"> </w:t>
      </w:r>
      <w:r w:rsidDel="00000000" w:rsidR="00000000" w:rsidRPr="00000000">
        <w:rPr>
          <w:color w:val="38761d"/>
          <w:rtl w:val="0"/>
        </w:rPr>
        <w:t xml:space="preserve">there was</w:t>
      </w:r>
      <w:r w:rsidDel="00000000" w:rsidR="00000000" w:rsidRPr="00000000">
        <w:rPr>
          <w:rtl w:val="0"/>
        </w:rPr>
        <w:t xml:space="preserve"> a man, and his name was Elkanah. </w:t>
      </w:r>
      <w:r w:rsidDel="00000000" w:rsidR="00000000" w:rsidRPr="00000000">
        <w:rPr>
          <w:color w:val="38761d"/>
          <w:rtl w:val="0"/>
        </w:rPr>
        <w:t xml:space="preserve">And</w:t>
      </w:r>
      <w:r w:rsidDel="00000000" w:rsidR="00000000" w:rsidRPr="00000000">
        <w:rPr>
          <w:rtl w:val="0"/>
        </w:rPr>
        <w:t xml:space="preserve"> </w:t>
      </w:r>
      <w:r w:rsidDel="00000000" w:rsidR="00000000" w:rsidRPr="00000000">
        <w:rPr>
          <w:color w:val="38761d"/>
          <w:rtl w:val="0"/>
        </w:rPr>
        <w:t xml:space="preserve">there was</w:t>
      </w:r>
      <w:r w:rsidDel="00000000" w:rsidR="00000000" w:rsidRPr="00000000">
        <w:rPr>
          <w:rtl w:val="0"/>
        </w:rPr>
        <w:t xml:space="preserve"> a woman, and her name was Hannah.”</w:t>
      </w:r>
      <w:r w:rsidDel="00000000" w:rsidR="00000000" w:rsidRPr="00000000">
        <w:rPr>
          <w:rtl w:val="0"/>
        </w:rPr>
      </w:r>
    </w:p>
    <w:p w:rsidR="00000000" w:rsidDel="00000000" w:rsidP="00000000" w:rsidRDefault="00000000" w:rsidRPr="00000000" w14:paraId="000005C0">
      <w:pPr>
        <w:pStyle w:val="Heading3"/>
        <w:pageBreakBefore w:val="0"/>
        <w:rPr/>
      </w:pPr>
      <w:bookmarkStart w:colFirst="0" w:colLast="0" w:name="_weuzdh6fetht" w:id="128"/>
      <w:bookmarkEnd w:id="128"/>
      <w:r w:rsidDel="00000000" w:rsidR="00000000" w:rsidRPr="00000000">
        <w:rPr>
          <w:rtl w:val="0"/>
        </w:rPr>
        <w:t xml:space="preserve">28.3 Taking &amp; Giving Wives</w:t>
      </w:r>
    </w:p>
    <w:p w:rsidR="00000000" w:rsidDel="00000000" w:rsidP="00000000" w:rsidRDefault="00000000" w:rsidRPr="00000000" w14:paraId="000005C1">
      <w:pPr>
        <w:pageBreakBefore w:val="0"/>
        <w:jc w:val="left"/>
        <w:rPr/>
      </w:pPr>
      <w:r w:rsidDel="00000000" w:rsidR="00000000" w:rsidRPr="00000000">
        <w:rPr>
          <w:rtl w:val="0"/>
        </w:rPr>
        <w:t xml:space="preserve">In Hebrew the typical way to talk about “getting married” is to say that someone “took for himself a wife/woman”</w:t>
      </w:r>
      <w:r w:rsidDel="00000000" w:rsidR="00000000" w:rsidRPr="00000000">
        <w:rPr>
          <w:sz w:val="32"/>
          <w:szCs w:val="32"/>
          <w:rtl w:val="0"/>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לו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For example, to say “Avram married Beth,” it would be: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לו</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literally, “Avram took Beth for himself for a wife.” In the Bible mothers and fathers can also “take a wife” for their sons (Gen 21:21, 38:6). Fathers can also </w:t>
      </w:r>
      <w:r w:rsidDel="00000000" w:rsidR="00000000" w:rsidRPr="00000000">
        <w:rPr>
          <w:i w:val="1"/>
          <w:rtl w:val="0"/>
        </w:rPr>
        <w:t xml:space="preserve">give </w:t>
      </w:r>
      <w:r w:rsidDel="00000000" w:rsidR="00000000" w:rsidRPr="00000000">
        <w:rPr>
          <w:rtl w:val="0"/>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their daughters as wives. For example:</w:t>
      </w:r>
    </w:p>
    <w:p w:rsidR="00000000" w:rsidDel="00000000" w:rsidP="00000000" w:rsidRDefault="00000000" w:rsidRPr="00000000" w14:paraId="000005C2">
      <w:pPr>
        <w:pageBreakBefore w:val="0"/>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 </w:t>
      </w:r>
      <w:r w:rsidDel="00000000" w:rsidR="00000000" w:rsidRPr="00000000">
        <w:rPr>
          <w:sz w:val="32"/>
          <w:szCs w:val="32"/>
          <w:rtl w:val="1"/>
        </w:rPr>
        <w:t xml:space="preserve">לו</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br w:type="textWrapping"/>
      </w:r>
      <w:r w:rsidDel="00000000" w:rsidR="00000000" w:rsidRPr="00000000">
        <w:rPr>
          <w:rtl w:val="0"/>
        </w:rPr>
        <w:t xml:space="preserve">“Laban gave to Jacob Leah his daughter for a wife.”</w:t>
      </w:r>
    </w:p>
    <w:p w:rsidR="00000000" w:rsidDel="00000000" w:rsidP="00000000" w:rsidRDefault="00000000" w:rsidRPr="00000000" w14:paraId="000005C3">
      <w:pPr>
        <w:pageBreakBefore w:val="0"/>
        <w:rPr/>
      </w:pPr>
      <w:r w:rsidDel="00000000" w:rsidR="00000000" w:rsidRPr="00000000">
        <w:rPr>
          <w:rtl w:val="0"/>
        </w:rPr>
      </w:r>
    </w:p>
    <w:p w:rsidR="00000000" w:rsidDel="00000000" w:rsidP="00000000" w:rsidRDefault="00000000" w:rsidRPr="00000000" w14:paraId="000005C4">
      <w:pPr>
        <w:pStyle w:val="Heading1"/>
        <w:pageBreakBefore w:val="0"/>
        <w:rPr/>
      </w:pPr>
      <w:bookmarkStart w:colFirst="0" w:colLast="0" w:name="_7x7dq2uzj8vt" w:id="129"/>
      <w:bookmarkEnd w:id="129"/>
      <w:r w:rsidDel="00000000" w:rsidR="00000000" w:rsidRPr="00000000">
        <w:br w:type="page"/>
      </w:r>
      <w:r w:rsidDel="00000000" w:rsidR="00000000" w:rsidRPr="00000000">
        <w:rPr>
          <w:rtl w:val="0"/>
        </w:rPr>
      </w:r>
    </w:p>
    <w:p w:rsidR="00000000" w:rsidDel="00000000" w:rsidP="00000000" w:rsidRDefault="00000000" w:rsidRPr="00000000" w14:paraId="000005C5">
      <w:pPr>
        <w:pStyle w:val="Heading1"/>
        <w:pageBreakBefore w:val="0"/>
        <w:rPr/>
      </w:pPr>
      <w:bookmarkStart w:colFirst="0" w:colLast="0" w:name="_mld1nq2e66ze" w:id="130"/>
      <w:bookmarkEnd w:id="130"/>
      <w:r w:rsidDel="00000000" w:rsidR="00000000" w:rsidRPr="00000000">
        <w:rPr>
          <w:rtl w:val="0"/>
        </w:rPr>
        <w:t xml:space="preserve">Lesson 29 - More Prepositions</w:t>
      </w:r>
    </w:p>
    <w:p w:rsidR="00000000" w:rsidDel="00000000" w:rsidP="00000000" w:rsidRDefault="00000000" w:rsidRPr="00000000" w14:paraId="000005C6">
      <w:pPr>
        <w:pStyle w:val="Heading3"/>
        <w:pageBreakBefore w:val="0"/>
        <w:rPr>
          <w:color w:val="000000"/>
        </w:rPr>
      </w:pPr>
      <w:bookmarkStart w:colFirst="0" w:colLast="0" w:name="_dgl1ht7ar2g2" w:id="131"/>
      <w:bookmarkEnd w:id="131"/>
      <w:r w:rsidDel="00000000" w:rsidR="00000000" w:rsidRPr="00000000">
        <w:rPr>
          <w:rtl w:val="0"/>
        </w:rPr>
        <w:t xml:space="preserve">29.1 City - </w:t>
      </w:r>
      <w:r w:rsidDel="00000000" w:rsidR="00000000" w:rsidRPr="00000000">
        <w:rPr>
          <w:color w:val="000000"/>
          <w:sz w:val="40"/>
          <w:szCs w:val="40"/>
          <w:rtl w:val="1"/>
        </w:rPr>
        <w:t xml:space="preserve">ע</w:t>
      </w:r>
      <w:r w:rsidDel="00000000" w:rsidR="00000000" w:rsidRPr="00000000">
        <w:rPr>
          <w:color w:val="000000"/>
          <w:sz w:val="40"/>
          <w:szCs w:val="40"/>
          <w:rtl w:val="1"/>
        </w:rPr>
        <w:t xml:space="preserve">ִ</w:t>
      </w:r>
      <w:r w:rsidDel="00000000" w:rsidR="00000000" w:rsidRPr="00000000">
        <w:rPr>
          <w:color w:val="000000"/>
          <w:sz w:val="40"/>
          <w:szCs w:val="40"/>
          <w:rtl w:val="1"/>
        </w:rPr>
        <w:t xml:space="preserve">יר</w:t>
      </w:r>
      <w:r w:rsidDel="00000000" w:rsidR="00000000" w:rsidRPr="00000000">
        <w:rPr>
          <w:rtl w:val="0"/>
        </w:rPr>
      </w:r>
    </w:p>
    <w:p w:rsidR="00000000" w:rsidDel="00000000" w:rsidP="00000000" w:rsidRDefault="00000000" w:rsidRPr="00000000" w14:paraId="000005C7">
      <w:pPr>
        <w:pageBreakBefore w:val="0"/>
        <w:rPr/>
      </w:pPr>
      <w:r w:rsidDel="00000000" w:rsidR="00000000" w:rsidRPr="00000000">
        <w:rPr>
          <w:rtl w:val="0"/>
        </w:rPr>
        <w:t xml:space="preserve">When the word for “city”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rtl w:val="0"/>
        </w:rPr>
        <w:t xml:space="preserve"> is introduced, Beth points out that it is yet another irregular noun that takes a masculine plural ending, even though it is feminine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That means that any adjectives that modify it will take the feminine ending. Here are some examples where this happens with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rtl w:val="0"/>
        </w:rPr>
        <w:t xml:space="preserve"> and other irregular nouns: </w:t>
      </w:r>
    </w:p>
    <w:tbl>
      <w:tblPr>
        <w:tblStyle w:val="Table57"/>
        <w:tblW w:w="4950.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1710"/>
        <w:gridCol w:w="1665"/>
        <w:tblGridChange w:id="0">
          <w:tblGrid>
            <w:gridCol w:w="1575"/>
            <w:gridCol w:w="1710"/>
            <w:gridCol w:w="1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8">
            <w:pPr>
              <w:pageBreakBefore w:val="0"/>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color w:val="1155cc"/>
                <w:sz w:val="32"/>
                <w:szCs w:val="32"/>
                <w:rtl w:val="1"/>
              </w:rPr>
              <w:t xml:space="preserve">ים</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color w:val="cc0000"/>
                <w:sz w:val="32"/>
                <w:szCs w:val="32"/>
                <w:rtl w:val="1"/>
              </w:rPr>
              <w:t xml:space="preserve">ו</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ת</w:t>
            </w:r>
            <w:r w:rsidDel="00000000" w:rsidR="00000000" w:rsidRPr="00000000">
              <w:rPr>
                <w:color w:val="cc0000"/>
                <w:sz w:val="32"/>
                <w:szCs w:val="32"/>
                <w:rtl w:val="0"/>
              </w:rPr>
              <w:br w:type="textWrapping"/>
            </w:r>
            <w:r w:rsidDel="00000000" w:rsidR="00000000" w:rsidRPr="00000000">
              <w:rPr>
                <w:rtl w:val="0"/>
              </w:rPr>
              <w:t xml:space="preserve">“</w:t>
            </w:r>
            <w:r w:rsidDel="00000000" w:rsidR="00000000" w:rsidRPr="00000000">
              <w:rPr>
                <w:rtl w:val="0"/>
              </w:rPr>
              <w:t xml:space="preserve">big cities”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C9">
            <w:pPr>
              <w:pageBreakBefore w:val="0"/>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color w:val="1155cc"/>
                <w:sz w:val="32"/>
                <w:szCs w:val="32"/>
                <w:rtl w:val="1"/>
              </w:rPr>
              <w:t xml:space="preserve">ים</w:t>
            </w:r>
            <w:r w:rsidDel="00000000" w:rsidR="00000000" w:rsidRPr="00000000">
              <w:rPr>
                <w:color w:val="1155cc"/>
                <w:sz w:val="32"/>
                <w:szCs w:val="32"/>
                <w:rtl w:val="1"/>
              </w:rPr>
              <w:t xml:space="preserve"> </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color w:val="cc0000"/>
                <w:sz w:val="32"/>
                <w:szCs w:val="32"/>
                <w:rtl w:val="1"/>
              </w:rPr>
              <w:t xml:space="preserve">ו</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ת</w:t>
            </w:r>
            <w:r w:rsidDel="00000000" w:rsidR="00000000" w:rsidRPr="00000000">
              <w:rPr>
                <w:color w:val="cc0000"/>
                <w:sz w:val="32"/>
                <w:szCs w:val="32"/>
                <w:rtl w:val="0"/>
              </w:rPr>
              <w:br w:type="textWrapping"/>
            </w:r>
            <w:r w:rsidDel="00000000" w:rsidR="00000000" w:rsidRPr="00000000">
              <w:rPr>
                <w:rtl w:val="0"/>
              </w:rPr>
              <w:t xml:space="preserve">“good women”</w:t>
            </w:r>
          </w:p>
        </w:tc>
        <w:tc>
          <w:tcPr>
            <w:shd w:fill="auto" w:val="clear"/>
            <w:tcMar>
              <w:top w:w="100.0" w:type="dxa"/>
              <w:left w:w="100.0" w:type="dxa"/>
              <w:bottom w:w="100.0" w:type="dxa"/>
              <w:right w:w="100.0" w:type="dxa"/>
            </w:tcMar>
            <w:vAlign w:val="top"/>
          </w:tcPr>
          <w:p w:rsidR="00000000" w:rsidDel="00000000" w:rsidP="00000000" w:rsidRDefault="00000000" w:rsidRPr="00000000" w14:paraId="000005CA">
            <w:pPr>
              <w:pageBreakBefore w:val="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color w:val="1155cc"/>
                <w:sz w:val="32"/>
                <w:szCs w:val="32"/>
                <w:rtl w:val="1"/>
              </w:rPr>
              <w:t xml:space="preserve">ים</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color w:val="cc0000"/>
                <w:sz w:val="32"/>
                <w:szCs w:val="32"/>
                <w:rtl w:val="1"/>
              </w:rPr>
              <w:t xml:space="preserve">ו</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ת</w:t>
            </w:r>
            <w:r w:rsidDel="00000000" w:rsidR="00000000" w:rsidRPr="00000000">
              <w:rPr>
                <w:color w:val="cc0000"/>
                <w:sz w:val="32"/>
                <w:szCs w:val="32"/>
                <w:rtl w:val="0"/>
              </w:rPr>
              <w:br w:type="textWrapping"/>
            </w:r>
            <w:r w:rsidDel="00000000" w:rsidR="00000000" w:rsidRPr="00000000">
              <w:rPr>
                <w:rtl w:val="0"/>
              </w:rPr>
              <w:t xml:space="preserve">“small stones”</w:t>
            </w:r>
            <w:r w:rsidDel="00000000" w:rsidR="00000000" w:rsidRPr="00000000">
              <w:rPr>
                <w:rtl w:val="0"/>
              </w:rPr>
            </w:r>
          </w:p>
        </w:tc>
      </w:tr>
    </w:tbl>
    <w:p w:rsidR="00000000" w:rsidDel="00000000" w:rsidP="00000000" w:rsidRDefault="00000000" w:rsidRPr="00000000" w14:paraId="000005CB">
      <w:pPr>
        <w:pageBreakBefore w:val="0"/>
        <w:rPr/>
      </w:pPr>
      <w:r w:rsidDel="00000000" w:rsidR="00000000" w:rsidRPr="00000000">
        <w:rPr>
          <w:rtl w:val="0"/>
        </w:rPr>
      </w:r>
    </w:p>
    <w:p w:rsidR="00000000" w:rsidDel="00000000" w:rsidP="00000000" w:rsidRDefault="00000000" w:rsidRPr="00000000" w14:paraId="000005CC">
      <w:pPr>
        <w:pStyle w:val="Heading3"/>
        <w:pageBreakBefore w:val="0"/>
        <w:rPr>
          <w:color w:val="000000"/>
          <w:sz w:val="24"/>
          <w:szCs w:val="24"/>
        </w:rPr>
      </w:pPr>
      <w:bookmarkStart w:colFirst="0" w:colLast="0" w:name="_wha9788fd53m" w:id="132"/>
      <w:bookmarkEnd w:id="132"/>
      <w:r w:rsidDel="00000000" w:rsidR="00000000" w:rsidRPr="00000000">
        <w:rPr>
          <w:rtl w:val="0"/>
        </w:rPr>
        <w:t xml:space="preserve">29.2 To Say - </w:t>
      </w:r>
      <w:r w:rsidDel="00000000" w:rsidR="00000000" w:rsidRPr="00000000">
        <w:rPr>
          <w:color w:val="000000"/>
          <w:sz w:val="36"/>
          <w:szCs w:val="36"/>
          <w:rtl w:val="1"/>
        </w:rPr>
        <w:t xml:space="preserve">ל</w:t>
      </w:r>
      <w:r w:rsidDel="00000000" w:rsidR="00000000" w:rsidRPr="00000000">
        <w:rPr>
          <w:color w:val="000000"/>
          <w:sz w:val="36"/>
          <w:szCs w:val="36"/>
          <w:rtl w:val="1"/>
        </w:rPr>
        <w:t xml:space="preserve">ֵ</w:t>
      </w:r>
      <w:r w:rsidDel="00000000" w:rsidR="00000000" w:rsidRPr="00000000">
        <w:rPr>
          <w:color w:val="000000"/>
          <w:sz w:val="36"/>
          <w:szCs w:val="36"/>
          <w:rtl w:val="1"/>
        </w:rPr>
        <w:t xml:space="preserve">אמ</w:t>
      </w:r>
      <w:r w:rsidDel="00000000" w:rsidR="00000000" w:rsidRPr="00000000">
        <w:rPr>
          <w:color w:val="000000"/>
          <w:sz w:val="36"/>
          <w:szCs w:val="36"/>
          <w:rtl w:val="1"/>
        </w:rPr>
        <w:t xml:space="preserve">ֹ</w:t>
      </w:r>
      <w:r w:rsidDel="00000000" w:rsidR="00000000" w:rsidRPr="00000000">
        <w:rPr>
          <w:color w:val="000000"/>
          <w:sz w:val="36"/>
          <w:szCs w:val="36"/>
          <w:rtl w:val="1"/>
        </w:rPr>
        <w:t xml:space="preserve">ר</w:t>
      </w:r>
      <w:r w:rsidDel="00000000" w:rsidR="00000000" w:rsidRPr="00000000">
        <w:rPr>
          <w:rtl w:val="0"/>
        </w:rPr>
      </w:r>
    </w:p>
    <w:p w:rsidR="00000000" w:rsidDel="00000000" w:rsidP="00000000" w:rsidRDefault="00000000" w:rsidRPr="00000000" w14:paraId="000005CD">
      <w:pPr>
        <w:pageBreakBefore w:val="0"/>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color w:val="38761d"/>
          <w:sz w:val="40"/>
          <w:szCs w:val="40"/>
          <w:rtl w:val="0"/>
        </w:rPr>
        <w:t xml:space="preserve"> </w:t>
      </w:r>
      <w:r w:rsidDel="00000000" w:rsidR="00000000" w:rsidRPr="00000000">
        <w:rPr>
          <w:rtl w:val="0"/>
        </w:rPr>
        <w:t xml:space="preserve">“to say” is a very common word, which you’ll see over 900 times in the Hebrew Bible, so it’s important to learn how it’s used. The root verb is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and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is what grammars usually call an </w:t>
      </w:r>
      <w:r w:rsidDel="00000000" w:rsidR="00000000" w:rsidRPr="00000000">
        <w:rPr>
          <w:i w:val="1"/>
          <w:rtl w:val="0"/>
        </w:rPr>
        <w:t xml:space="preserve">infinitive construct</w:t>
      </w:r>
      <w:r w:rsidDel="00000000" w:rsidR="00000000" w:rsidRPr="00000000">
        <w:rPr>
          <w:rtl w:val="0"/>
        </w:rPr>
        <w:t xml:space="preserve">. Infinitives in English are verbs like “to eat,” “to sleep,” etc. They’re called infinitives because they aren’t bound by time; they aren’t past or future or present. Infinitives often attach the </w:t>
      </w:r>
      <w:r w:rsidDel="00000000" w:rsidR="00000000" w:rsidRPr="00000000">
        <w:rPr>
          <w:sz w:val="32"/>
          <w:szCs w:val="32"/>
          <w:rtl w:val="1"/>
        </w:rPr>
        <w:t xml:space="preserve">ל</w:t>
      </w:r>
      <w:r w:rsidDel="00000000" w:rsidR="00000000" w:rsidRPr="00000000">
        <w:rPr>
          <w:sz w:val="40"/>
          <w:szCs w:val="40"/>
          <w:rtl w:val="0"/>
        </w:rPr>
        <w:t xml:space="preserve"> </w:t>
      </w:r>
      <w:r w:rsidDel="00000000" w:rsidR="00000000" w:rsidRPr="00000000">
        <w:rPr>
          <w:rtl w:val="0"/>
        </w:rPr>
        <w:t xml:space="preserve">preposition as a prefix, which is the case with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This construction is what is often called a “speech reporting” device in the study of discourse analysis. In other words, when direct speech or dialogue is about to appear in a narrative,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serves as a signal to the reader that someone is about to say something. For example, at the beginning of Jonah, we read:</w:t>
      </w:r>
    </w:p>
    <w:p w:rsidR="00000000" w:rsidDel="00000000" w:rsidP="00000000" w:rsidRDefault="00000000" w:rsidRPr="00000000" w14:paraId="000005CE">
      <w:pPr>
        <w:pageBreakBefore w:val="0"/>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יהוה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38761d"/>
          <w:sz w:val="32"/>
          <w:szCs w:val="32"/>
          <w:rtl w:val="1"/>
        </w:rPr>
        <w:t xml:space="preserve">ל</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אמ</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ר</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br w:type="textWrapping"/>
      </w:r>
      <w:r w:rsidDel="00000000" w:rsidR="00000000" w:rsidRPr="00000000">
        <w:rPr>
          <w:rtl w:val="0"/>
        </w:rPr>
        <w:t xml:space="preserve">Literally: “And the word of Yahweh was to Jonah </w:t>
      </w:r>
      <w:r w:rsidDel="00000000" w:rsidR="00000000" w:rsidRPr="00000000">
        <w:rPr>
          <w:color w:val="38761d"/>
          <w:rtl w:val="0"/>
        </w:rPr>
        <w:t xml:space="preserve">to say</w:t>
      </w:r>
      <w:r w:rsidDel="00000000" w:rsidR="00000000" w:rsidRPr="00000000">
        <w:rPr>
          <w:rtl w:val="0"/>
        </w:rPr>
        <w:t xml:space="preserve">, ‘Go to Nineveh.’”</w:t>
      </w:r>
    </w:p>
    <w:p w:rsidR="00000000" w:rsidDel="00000000" w:rsidP="00000000" w:rsidRDefault="00000000" w:rsidRPr="00000000" w14:paraId="000005CF">
      <w:pPr>
        <w:pageBreakBefore w:val="0"/>
        <w:rPr/>
      </w:pPr>
      <w:r w:rsidDel="00000000" w:rsidR="00000000" w:rsidRPr="00000000">
        <w:rPr>
          <w:rtl w:val="0"/>
        </w:rPr>
        <w:t xml:space="preserve">In normal English we would translate this example as, “And the word of Yahweh came to Jonah, saying, ‘Go to Nineveh.’” Modern translations sometimes don’t translate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when it sounds redundant in natural English. But when you see the word “saying” in traditional translations, it’s usually because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is in that verse.</w:t>
      </w:r>
    </w:p>
    <w:p w:rsidR="00000000" w:rsidDel="00000000" w:rsidP="00000000" w:rsidRDefault="00000000" w:rsidRPr="00000000" w14:paraId="000005D0">
      <w:pPr>
        <w:pStyle w:val="Heading3"/>
        <w:pageBreakBefore w:val="0"/>
        <w:rPr/>
      </w:pPr>
      <w:bookmarkStart w:colFirst="0" w:colLast="0" w:name="_wzn5k6c6594c" w:id="133"/>
      <w:bookmarkEnd w:id="133"/>
      <w:r w:rsidDel="00000000" w:rsidR="00000000" w:rsidRPr="00000000">
        <w:rPr>
          <w:rtl w:val="0"/>
        </w:rPr>
        <w:t xml:space="preserve">29.3 The</w:t>
      </w:r>
      <w:r w:rsidDel="00000000" w:rsidR="00000000" w:rsidRPr="00000000">
        <w:rPr>
          <w:sz w:val="36"/>
          <w:szCs w:val="36"/>
          <w:rtl w:val="0"/>
        </w:rPr>
        <w:t xml:space="preserve"> </w:t>
      </w:r>
      <w:r w:rsidDel="00000000" w:rsidR="00000000" w:rsidRPr="00000000">
        <w:rPr>
          <w:color w:val="000000"/>
          <w:sz w:val="36"/>
          <w:szCs w:val="36"/>
          <w:rtl w:val="1"/>
        </w:rPr>
        <w:t xml:space="preserve">מ</w:t>
      </w:r>
      <w:r w:rsidDel="00000000" w:rsidR="00000000" w:rsidRPr="00000000">
        <w:rPr>
          <w:color w:val="000000"/>
          <w:sz w:val="36"/>
          <w:szCs w:val="36"/>
          <w:rtl w:val="1"/>
        </w:rPr>
        <w:t xml:space="preserve">ִ</w:t>
      </w:r>
      <w:r w:rsidDel="00000000" w:rsidR="00000000" w:rsidRPr="00000000">
        <w:rPr>
          <w:color w:val="000000"/>
          <w:sz w:val="36"/>
          <w:szCs w:val="36"/>
          <w:rtl w:val="1"/>
        </w:rPr>
        <w:t xml:space="preserve">ן</w:t>
      </w:r>
      <w:r w:rsidDel="00000000" w:rsidR="00000000" w:rsidRPr="00000000">
        <w:rPr>
          <w:color w:val="cc0000"/>
          <w:sz w:val="48"/>
          <w:szCs w:val="48"/>
          <w:rtl w:val="0"/>
        </w:rPr>
        <w:t xml:space="preserve"> </w:t>
      </w:r>
      <w:r w:rsidDel="00000000" w:rsidR="00000000" w:rsidRPr="00000000">
        <w:rPr>
          <w:rtl w:val="0"/>
        </w:rPr>
        <w:t xml:space="preserve">P</w:t>
      </w:r>
      <w:r w:rsidDel="00000000" w:rsidR="00000000" w:rsidRPr="00000000">
        <w:rPr>
          <w:rtl w:val="0"/>
        </w:rPr>
        <w:t xml:space="preserve">reposition</w:t>
      </w:r>
    </w:p>
    <w:p w:rsidR="00000000" w:rsidDel="00000000" w:rsidP="00000000" w:rsidRDefault="00000000" w:rsidRPr="00000000" w14:paraId="000005D1">
      <w:pPr>
        <w:pageBreakBefore w:val="0"/>
        <w:rPr/>
      </w:pPr>
      <w:r w:rsidDel="00000000" w:rsidR="00000000" w:rsidRPr="00000000">
        <w:rPr>
          <w:rtl w:val="0"/>
        </w:rPr>
        <w:t xml:space="preserve">The preposition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“from” can be written separately or as a prefix on a word. If it’s written separately it must be joined to the word with a </w:t>
      </w:r>
      <w:r w:rsidDel="00000000" w:rsidR="00000000" w:rsidRPr="00000000">
        <w:rPr>
          <w:i w:val="1"/>
          <w:rtl w:val="0"/>
        </w:rPr>
        <w:t xml:space="preserve">maqqef </w:t>
      </w:r>
      <w:r w:rsidDel="00000000" w:rsidR="00000000" w:rsidRPr="00000000">
        <w:rPr>
          <w:rtl w:val="0"/>
        </w:rPr>
        <w:t xml:space="preserve">(see </w:t>
      </w:r>
      <w:hyperlink w:anchor="_h38v785yn2lf">
        <w:r w:rsidDel="00000000" w:rsidR="00000000" w:rsidRPr="00000000">
          <w:rPr>
            <w:color w:val="1155cc"/>
            <w:u w:val="single"/>
            <w:rtl w:val="0"/>
          </w:rPr>
          <w:t xml:space="preserve">section 5.4</w:t>
        </w:r>
      </w:hyperlink>
      <w:r w:rsidDel="00000000" w:rsidR="00000000" w:rsidRPr="00000000">
        <w:rPr>
          <w:rtl w:val="0"/>
        </w:rPr>
        <w:t xml:space="preserve">)</w:t>
      </w:r>
      <w:r w:rsidDel="00000000" w:rsidR="00000000" w:rsidRPr="00000000">
        <w:rPr>
          <w:i w:val="1"/>
          <w:rtl w:val="0"/>
        </w:rPr>
        <w:t xml:space="preserve">.</w:t>
      </w:r>
      <w:r w:rsidDel="00000000" w:rsidR="00000000" w:rsidRPr="00000000">
        <w:rPr>
          <w:rtl w:val="0"/>
        </w:rPr>
        <w:t xml:space="preserve"> Here are some examples:</w:t>
      </w:r>
    </w:p>
    <w:p w:rsidR="00000000" w:rsidDel="00000000" w:rsidP="00000000" w:rsidRDefault="00000000" w:rsidRPr="00000000" w14:paraId="000005D2">
      <w:pPr>
        <w:pageBreakBefore w:val="0"/>
        <w:rPr/>
      </w:pPr>
      <w:r w:rsidDel="00000000" w:rsidR="00000000" w:rsidRPr="00000000">
        <w:rPr>
          <w:rtl w:val="0"/>
        </w:rPr>
        <w:t xml:space="preserve">As a prefix: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40"/>
          <w:szCs w:val="40"/>
          <w:rtl w:val="0"/>
        </w:rPr>
        <w:t xml:space="preserve"> </w:t>
      </w:r>
      <w:r w:rsidDel="00000000" w:rsidR="00000000" w:rsidRPr="00000000">
        <w:rPr>
          <w:rtl w:val="0"/>
        </w:rPr>
        <w:t xml:space="preserve">“from the land of Egypt.”</w:t>
        <w:br w:type="textWrapping"/>
        <w:t xml:space="preserve">Separately: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ן</w:t>
      </w:r>
      <w:r w:rsidDel="00000000" w:rsidR="00000000" w:rsidRPr="00000000">
        <w:rPr>
          <w:rtl w:val="1"/>
        </w:rPr>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40"/>
          <w:szCs w:val="40"/>
          <w:rtl w:val="0"/>
        </w:rPr>
        <w:t xml:space="preserve"> </w:t>
      </w:r>
      <w:r w:rsidDel="00000000" w:rsidR="00000000" w:rsidRPr="00000000">
        <w:rPr>
          <w:rtl w:val="0"/>
        </w:rPr>
        <w:t xml:space="preserve">“from the Nile.”</w:t>
      </w:r>
    </w:p>
    <w:p w:rsidR="00000000" w:rsidDel="00000000" w:rsidP="00000000" w:rsidRDefault="00000000" w:rsidRPr="00000000" w14:paraId="000005D3">
      <w:pPr>
        <w:pageBreakBefore w:val="0"/>
        <w:rPr/>
      </w:pPr>
      <w:r w:rsidDel="00000000" w:rsidR="00000000" w:rsidRPr="00000000">
        <w:rPr>
          <w:rtl w:val="0"/>
        </w:rPr>
        <w:t xml:space="preserve">When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is attached as a prefix, there are a few rules to keep in mind:</w:t>
      </w:r>
    </w:p>
    <w:p w:rsidR="00000000" w:rsidDel="00000000" w:rsidP="00000000" w:rsidRDefault="00000000" w:rsidRPr="00000000" w14:paraId="000005D4">
      <w:pPr>
        <w:pageBreakBefore w:val="0"/>
        <w:numPr>
          <w:ilvl w:val="0"/>
          <w:numId w:val="10"/>
        </w:numPr>
        <w:spacing w:after="0" w:afterAutospacing="0"/>
        <w:ind w:left="720" w:hanging="360"/>
        <w:rPr>
          <w:u w:val="none"/>
        </w:rPr>
      </w:pPr>
      <w:r w:rsidDel="00000000" w:rsidR="00000000" w:rsidRPr="00000000">
        <w:rPr>
          <w:rtl w:val="0"/>
        </w:rPr>
        <w:t xml:space="preserve">Before non-guttural letters (anything besides letters like </w:t>
      </w:r>
      <w:r w:rsidDel="00000000" w:rsidR="00000000" w:rsidRPr="00000000">
        <w:rPr>
          <w:sz w:val="32"/>
          <w:szCs w:val="32"/>
          <w:rtl w:val="1"/>
        </w:rPr>
        <w:t xml:space="preserve">א</w:t>
      </w:r>
      <w:r w:rsidDel="00000000" w:rsidR="00000000" w:rsidRPr="00000000">
        <w:rPr>
          <w:rtl w:val="0"/>
        </w:rPr>
        <w:t xml:space="preserve"> and </w:t>
      </w:r>
      <w:r w:rsidDel="00000000" w:rsidR="00000000" w:rsidRPr="00000000">
        <w:rPr>
          <w:sz w:val="32"/>
          <w:szCs w:val="32"/>
          <w:rtl w:val="1"/>
        </w:rPr>
        <w:t xml:space="preserve">ע</w:t>
      </w:r>
      <w:r w:rsidDel="00000000" w:rsidR="00000000" w:rsidRPr="00000000">
        <w:rPr>
          <w:rtl w:val="0"/>
        </w:rPr>
        <w:t xml:space="preserve">), the </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assimilates to the first consonant of the word it’s attached to and becomes a </w:t>
      </w:r>
      <w:r w:rsidDel="00000000" w:rsidR="00000000" w:rsidRPr="00000000">
        <w:rPr>
          <w:i w:val="1"/>
          <w:rtl w:val="0"/>
        </w:rPr>
        <w:t xml:space="preserve">dagesh forte </w:t>
      </w:r>
      <w:r w:rsidDel="00000000" w:rsidR="00000000" w:rsidRPr="00000000">
        <w:rPr>
          <w:rtl w:val="0"/>
        </w:rPr>
        <w:t xml:space="preserve">dot. In other words, the </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gets swallowed up into the letter following it and is then represented by a dot. For example: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יתו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40"/>
          <w:szCs w:val="40"/>
          <w:rtl w:val="0"/>
        </w:rPr>
        <w:t xml:space="preserve"> </w:t>
      </w:r>
      <w:r w:rsidDel="00000000" w:rsidR="00000000" w:rsidRPr="00000000">
        <w:rPr>
          <w:rtl w:val="0"/>
        </w:rPr>
        <w:t xml:space="preserve">“</w:t>
      </w:r>
      <w:r w:rsidDel="00000000" w:rsidR="00000000" w:rsidRPr="00000000">
        <w:rPr>
          <w:color w:val="cc0000"/>
          <w:rtl w:val="0"/>
        </w:rPr>
        <w:t xml:space="preserve">from</w:t>
      </w:r>
      <w:r w:rsidDel="00000000" w:rsidR="00000000" w:rsidRPr="00000000">
        <w:rPr>
          <w:rtl w:val="0"/>
        </w:rPr>
        <w:t xml:space="preserve"> his house to the sea.”</w:t>
      </w:r>
    </w:p>
    <w:p w:rsidR="00000000" w:rsidDel="00000000" w:rsidP="00000000" w:rsidRDefault="00000000" w:rsidRPr="00000000" w14:paraId="000005D5">
      <w:pPr>
        <w:pageBreakBefore w:val="0"/>
        <w:numPr>
          <w:ilvl w:val="0"/>
          <w:numId w:val="10"/>
        </w:numPr>
        <w:spacing w:after="0" w:afterAutospacing="0"/>
        <w:ind w:left="720" w:hanging="360"/>
        <w:rPr>
          <w:u w:val="none"/>
        </w:rPr>
      </w:pPr>
      <w:r w:rsidDel="00000000" w:rsidR="00000000" w:rsidRPr="00000000">
        <w:rPr>
          <w:rtl w:val="0"/>
        </w:rPr>
        <w:t xml:space="preserve">If you attach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to a word beginning with a letter with </w:t>
      </w:r>
      <w:r w:rsidDel="00000000" w:rsidR="00000000" w:rsidRPr="00000000">
        <w:rPr>
          <w:i w:val="1"/>
          <w:rtl w:val="0"/>
        </w:rPr>
        <w:t xml:space="preserve">shewa</w:t>
      </w:r>
      <w:r w:rsidDel="00000000" w:rsidR="00000000" w:rsidRPr="00000000">
        <w:rPr>
          <w:rtl w:val="0"/>
        </w:rPr>
        <w:t xml:space="preserve"> under it, the dot may not appear. And if the first letter is </w:t>
      </w:r>
      <w:r w:rsidDel="00000000" w:rsidR="00000000" w:rsidRPr="00000000">
        <w:rPr>
          <w:sz w:val="32"/>
          <w:szCs w:val="32"/>
          <w:rtl w:val="1"/>
        </w:rPr>
        <w:t xml:space="preserve">י</w:t>
      </w:r>
      <w:r w:rsidDel="00000000" w:rsidR="00000000" w:rsidRPr="00000000">
        <w:rPr>
          <w:rtl w:val="0"/>
        </w:rPr>
        <w:t xml:space="preserve">, then the </w:t>
      </w:r>
      <w:r w:rsidDel="00000000" w:rsidR="00000000" w:rsidRPr="00000000">
        <w:rPr>
          <w:i w:val="1"/>
          <w:rtl w:val="0"/>
        </w:rPr>
        <w:t xml:space="preserve">shewa </w:t>
      </w:r>
      <w:r w:rsidDel="00000000" w:rsidR="00000000" w:rsidRPr="00000000">
        <w:rPr>
          <w:rtl w:val="0"/>
        </w:rPr>
        <w:t xml:space="preserve">will disappear. </w:t>
        <w:br w:type="textWrapping"/>
        <w:t xml:space="preserve">For example: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יהו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“from Judah” =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5D6">
      <w:pPr>
        <w:pageBreakBefore w:val="0"/>
        <w:numPr>
          <w:ilvl w:val="0"/>
          <w:numId w:val="10"/>
        </w:numPr>
        <w:ind w:left="720" w:hanging="360"/>
        <w:rPr>
          <w:u w:val="none"/>
        </w:rPr>
      </w:pPr>
      <w:r w:rsidDel="00000000" w:rsidR="00000000" w:rsidRPr="00000000">
        <w:rPr>
          <w:rtl w:val="0"/>
        </w:rPr>
        <w:t xml:space="preserve">When you attach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to words that begin with guttural letters (which can’t take a</w:t>
      </w:r>
      <w:r w:rsidDel="00000000" w:rsidR="00000000" w:rsidRPr="00000000">
        <w:rPr>
          <w:i w:val="1"/>
          <w:rtl w:val="0"/>
        </w:rPr>
        <w:t xml:space="preserve"> dagesh forte </w:t>
      </w:r>
      <w:r w:rsidDel="00000000" w:rsidR="00000000" w:rsidRPr="00000000">
        <w:rPr>
          <w:rtl w:val="0"/>
        </w:rPr>
        <w:t xml:space="preserve">dot), the vowel turns into a </w:t>
      </w:r>
      <w:r w:rsidDel="00000000" w:rsidR="00000000" w:rsidRPr="00000000">
        <w:rPr>
          <w:i w:val="1"/>
          <w:rtl w:val="0"/>
        </w:rPr>
        <w:t xml:space="preserve">tsere</w:t>
      </w:r>
      <w:r w:rsidDel="00000000" w:rsidR="00000000" w:rsidRPr="00000000">
        <w:rPr>
          <w:rtl w:val="0"/>
        </w:rPr>
        <w:t xml:space="preserve"> </w:t>
      </w:r>
      <w:r w:rsidDel="00000000" w:rsidR="00000000" w:rsidRPr="00000000">
        <w:rPr>
          <w:b w:val="1"/>
          <w:sz w:val="36"/>
          <w:szCs w:val="36"/>
          <w:rtl w:val="0"/>
        </w:rPr>
        <w:t xml:space="preserve">ֵ </w:t>
      </w:r>
      <w:r w:rsidDel="00000000" w:rsidR="00000000" w:rsidRPr="00000000">
        <w:rPr>
          <w:rtl w:val="0"/>
        </w:rPr>
        <w:t xml:space="preserve">. This is what many grammars call “compensatory lengthening” of the vowel to compensate for the loss of the </w:t>
      </w:r>
      <w:r w:rsidDel="00000000" w:rsidR="00000000" w:rsidRPr="00000000">
        <w:rPr>
          <w:sz w:val="32"/>
          <w:szCs w:val="32"/>
          <w:rtl w:val="1"/>
        </w:rPr>
        <w:t xml:space="preserve">ן</w:t>
      </w:r>
      <w:r w:rsidDel="00000000" w:rsidR="00000000" w:rsidRPr="00000000">
        <w:rPr>
          <w:rtl w:val="0"/>
        </w:rPr>
        <w:t xml:space="preserve">. </w:t>
        <w:br w:type="textWrapping"/>
        <w:t xml:space="preserve">For example:</w:t>
      </w:r>
      <w:r w:rsidDel="00000000" w:rsidR="00000000" w:rsidRPr="00000000">
        <w:rPr>
          <w:sz w:val="32"/>
          <w:szCs w:val="32"/>
          <w:rtl w:val="0"/>
        </w:rPr>
        <w:t xml:space="preserv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40"/>
          <w:szCs w:val="40"/>
          <w:rtl w:val="0"/>
        </w:rPr>
        <w:t xml:space="preserve"> </w:t>
      </w:r>
      <w:r w:rsidDel="00000000" w:rsidR="00000000" w:rsidRPr="00000000">
        <w:rPr>
          <w:rtl w:val="0"/>
        </w:rPr>
        <w:t xml:space="preserve">“</w:t>
      </w:r>
      <w:r w:rsidDel="00000000" w:rsidR="00000000" w:rsidRPr="00000000">
        <w:rPr>
          <w:color w:val="cc0000"/>
          <w:rtl w:val="0"/>
        </w:rPr>
        <w:t xml:space="preserve">from</w:t>
      </w:r>
      <w:r w:rsidDel="00000000" w:rsidR="00000000" w:rsidRPr="00000000">
        <w:rPr>
          <w:rtl w:val="0"/>
        </w:rPr>
        <w:t xml:space="preserve"> the land of Egypt.”</w:t>
        <w:br w:type="textWrapping"/>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741b47"/>
          <w:sz w:val="40"/>
          <w:szCs w:val="40"/>
          <w:rtl w:val="0"/>
        </w:rPr>
        <w:t xml:space="preserve"> </w:t>
      </w:r>
      <w:r w:rsidDel="00000000" w:rsidR="00000000" w:rsidRPr="00000000">
        <w:rPr>
          <w:rtl w:val="0"/>
        </w:rPr>
        <w:t xml:space="preserve">“take the cup </w:t>
      </w:r>
      <w:r w:rsidDel="00000000" w:rsidR="00000000" w:rsidRPr="00000000">
        <w:rPr>
          <w:color w:val="cc0000"/>
          <w:rtl w:val="0"/>
        </w:rPr>
        <w:t xml:space="preserve">from </w:t>
      </w:r>
      <w:r w:rsidDel="00000000" w:rsidR="00000000" w:rsidRPr="00000000">
        <w:rPr>
          <w:rtl w:val="0"/>
        </w:rPr>
        <w:t xml:space="preserve">upon my head.”</w:t>
      </w:r>
    </w:p>
    <w:p w:rsidR="00000000" w:rsidDel="00000000" w:rsidP="00000000" w:rsidRDefault="00000000" w:rsidRPr="00000000" w14:paraId="000005D7">
      <w:pPr>
        <w:pStyle w:val="Heading3"/>
        <w:pageBreakBefore w:val="0"/>
        <w:rPr/>
      </w:pPr>
      <w:bookmarkStart w:colFirst="0" w:colLast="0" w:name="_9dkoh4844oax" w:id="134"/>
      <w:bookmarkEnd w:id="134"/>
      <w:r w:rsidDel="00000000" w:rsidR="00000000" w:rsidRPr="00000000">
        <w:rPr>
          <w:rtl w:val="0"/>
        </w:rPr>
        <w:t xml:space="preserve">29.4 More Prepositions</w:t>
      </w:r>
    </w:p>
    <w:p w:rsidR="00000000" w:rsidDel="00000000" w:rsidP="00000000" w:rsidRDefault="00000000" w:rsidRPr="00000000" w14:paraId="000005D8">
      <w:pPr>
        <w:pageBreakBefore w:val="0"/>
        <w:rPr/>
      </w:pP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יב</w:t>
      </w:r>
      <w:r w:rsidDel="00000000" w:rsidR="00000000" w:rsidRPr="00000000">
        <w:rPr>
          <w:sz w:val="32"/>
          <w:szCs w:val="32"/>
          <w:rtl w:val="0"/>
        </w:rPr>
        <w:t xml:space="preserve"> </w:t>
      </w:r>
      <w:r w:rsidDel="00000000" w:rsidR="00000000" w:rsidRPr="00000000">
        <w:rPr>
          <w:rtl w:val="0"/>
        </w:rPr>
        <w:t xml:space="preserve">usually means “around,” and is sometimes followed by the </w:t>
      </w:r>
      <w:r w:rsidDel="00000000" w:rsidR="00000000" w:rsidRPr="00000000">
        <w:rPr>
          <w:sz w:val="32"/>
          <w:szCs w:val="32"/>
          <w:rtl w:val="1"/>
        </w:rPr>
        <w:t xml:space="preserve">ל</w:t>
      </w:r>
      <w:r w:rsidDel="00000000" w:rsidR="00000000" w:rsidRPr="00000000">
        <w:rPr>
          <w:rtl w:val="0"/>
        </w:rPr>
        <w:t xml:space="preserve"> preposition to mark the object that something is </w:t>
      </w:r>
      <w:r w:rsidDel="00000000" w:rsidR="00000000" w:rsidRPr="00000000">
        <w:rPr>
          <w:i w:val="1"/>
          <w:rtl w:val="0"/>
        </w:rPr>
        <w:t xml:space="preserve">around</w:t>
      </w:r>
      <w:r w:rsidDel="00000000" w:rsidR="00000000" w:rsidRPr="00000000">
        <w:rPr>
          <w:rtl w:val="0"/>
        </w:rPr>
        <w:t xml:space="preserve"> or </w:t>
      </w:r>
      <w:r w:rsidDel="00000000" w:rsidR="00000000" w:rsidRPr="00000000">
        <w:rPr>
          <w:i w:val="1"/>
          <w:rtl w:val="0"/>
        </w:rPr>
        <w:t xml:space="preserve">going around</w:t>
      </w:r>
      <w:r w:rsidDel="00000000" w:rsidR="00000000" w:rsidRPr="00000000">
        <w:rPr>
          <w:rtl w:val="0"/>
        </w:rPr>
        <w:t xml:space="preserve">. This </w:t>
      </w:r>
      <w:r w:rsidDel="00000000" w:rsidR="00000000" w:rsidRPr="00000000">
        <w:rPr>
          <w:sz w:val="32"/>
          <w:szCs w:val="32"/>
          <w:rtl w:val="1"/>
        </w:rPr>
        <w:t xml:space="preserve">ל</w:t>
      </w:r>
      <w:r w:rsidDel="00000000" w:rsidR="00000000" w:rsidRPr="00000000">
        <w:rPr>
          <w:rtl w:val="0"/>
        </w:rPr>
        <w:t xml:space="preserve">, like the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direct object marker, </w:t>
      </w:r>
      <w:r w:rsidDel="00000000" w:rsidR="00000000" w:rsidRPr="00000000">
        <w:rPr>
          <w:rtl w:val="0"/>
        </w:rPr>
        <w:t xml:space="preserve">is not translated in English.</w:t>
      </w:r>
      <w:r w:rsidDel="00000000" w:rsidR="00000000" w:rsidRPr="00000000">
        <w:rPr>
          <w:rtl w:val="0"/>
        </w:rPr>
      </w:r>
    </w:p>
    <w:p w:rsidR="00000000" w:rsidDel="00000000" w:rsidP="00000000" w:rsidRDefault="00000000" w:rsidRPr="00000000" w14:paraId="000005D9">
      <w:pPr>
        <w:pageBreakBefore w:val="0"/>
        <w:rPr/>
      </w:pPr>
      <w:r w:rsidDel="00000000" w:rsidR="00000000" w:rsidRPr="00000000">
        <w:rPr>
          <w:rtl w:val="0"/>
        </w:rPr>
        <w:t xml:space="preserve">For example: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color w:val="38761d"/>
          <w:sz w:val="32"/>
          <w:szCs w:val="32"/>
          <w:rtl w:val="1"/>
        </w:rPr>
        <w:t xml:space="preserve">ס</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ב</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יב</w:t>
      </w:r>
      <w:r w:rsidDel="00000000" w:rsidR="00000000" w:rsidRPr="00000000">
        <w:rPr>
          <w:color w:val="38761d"/>
          <w:sz w:val="32"/>
          <w:szCs w:val="32"/>
          <w:rtl w:val="1"/>
        </w:rPr>
        <w:t xml:space="preserve"> </w:t>
      </w:r>
      <w:r w:rsidDel="00000000" w:rsidR="00000000" w:rsidRPr="00000000">
        <w:rPr>
          <w:color w:val="38761d"/>
          <w:sz w:val="32"/>
          <w:szCs w:val="32"/>
          <w:rtl w:val="1"/>
        </w:rPr>
        <w:t xml:space="preserve">ל</w:t>
      </w:r>
      <w:r w:rsidDel="00000000" w:rsidR="00000000" w:rsidRPr="00000000">
        <w:rPr>
          <w:color w:val="38761d"/>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“Avram walked </w:t>
      </w:r>
      <w:r w:rsidDel="00000000" w:rsidR="00000000" w:rsidRPr="00000000">
        <w:rPr>
          <w:color w:val="38761d"/>
          <w:rtl w:val="0"/>
        </w:rPr>
        <w:t xml:space="preserve">around </w:t>
      </w:r>
      <w:r w:rsidDel="00000000" w:rsidR="00000000" w:rsidRPr="00000000">
        <w:rPr>
          <w:rtl w:val="0"/>
        </w:rPr>
        <w:t xml:space="preserve">the chair.”</w:t>
      </w:r>
      <w:r w:rsidDel="00000000" w:rsidR="00000000" w:rsidRPr="00000000">
        <w:rPr>
          <w:rtl w:val="0"/>
        </w:rPr>
      </w:r>
    </w:p>
    <w:p w:rsidR="00000000" w:rsidDel="00000000" w:rsidP="00000000" w:rsidRDefault="00000000" w:rsidRPr="00000000" w14:paraId="000005DA">
      <w:pPr>
        <w:pageBreakBefore w:val="0"/>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w:t>
      </w:r>
      <w:r w:rsidDel="00000000" w:rsidR="00000000" w:rsidRPr="00000000">
        <w:rPr>
          <w:rtl w:val="0"/>
        </w:rPr>
        <w:t xml:space="preserve">is a preposition meaning “toward, as far as, until, while, or during.” Like most prepositions in Hebrew, it has a lot of uses, depending on the context. In this lesson it’s being used in the sense of “up to” and “until.” Examples:</w:t>
      </w:r>
    </w:p>
    <w:p w:rsidR="00000000" w:rsidDel="00000000" w:rsidP="00000000" w:rsidRDefault="00000000" w:rsidRPr="00000000" w14:paraId="000005DB">
      <w:pPr>
        <w:pageBreakBefore w:val="0"/>
        <w:jc w:val="left"/>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color w:val="741b47"/>
          <w:sz w:val="32"/>
          <w:szCs w:val="32"/>
          <w:rtl w:val="1"/>
        </w:rPr>
        <w:t xml:space="preserve">ע</w:t>
      </w:r>
      <w:r w:rsidDel="00000000" w:rsidR="00000000" w:rsidRPr="00000000">
        <w:rPr>
          <w:color w:val="741b47"/>
          <w:sz w:val="32"/>
          <w:szCs w:val="32"/>
          <w:rtl w:val="1"/>
        </w:rPr>
        <w:t xml:space="preserve">ַ</w:t>
      </w:r>
      <w:r w:rsidDel="00000000" w:rsidR="00000000" w:rsidRPr="00000000">
        <w:rPr>
          <w:color w:val="741b47"/>
          <w:sz w:val="32"/>
          <w:szCs w:val="32"/>
          <w:rtl w:val="1"/>
        </w:rPr>
        <w:t xml:space="preserve">ד</w:t>
      </w:r>
      <w:r w:rsidDel="00000000" w:rsidR="00000000" w:rsidRPr="00000000">
        <w:rPr>
          <w:rtl w:val="1"/>
        </w:rPr>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“The horse walked </w:t>
      </w:r>
      <w:r w:rsidDel="00000000" w:rsidR="00000000" w:rsidRPr="00000000">
        <w:rPr>
          <w:color w:val="a64d79"/>
          <w:rtl w:val="0"/>
        </w:rPr>
        <w:t xml:space="preserve">(all the way) </w:t>
      </w:r>
      <w:r w:rsidDel="00000000" w:rsidR="00000000" w:rsidRPr="00000000">
        <w:rPr>
          <w:color w:val="741b47"/>
          <w:rtl w:val="0"/>
        </w:rPr>
        <w:t xml:space="preserve">up to </w:t>
      </w:r>
      <w:r w:rsidDel="00000000" w:rsidR="00000000" w:rsidRPr="00000000">
        <w:rPr>
          <w:rtl w:val="0"/>
        </w:rPr>
        <w:t xml:space="preserve">the house.”</w:t>
        <w:br w:type="textWrapping"/>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741b47"/>
          <w:sz w:val="32"/>
          <w:szCs w:val="32"/>
          <w:rtl w:val="1"/>
        </w:rPr>
        <w:t xml:space="preserve">ע</w:t>
      </w:r>
      <w:r w:rsidDel="00000000" w:rsidR="00000000" w:rsidRPr="00000000">
        <w:rPr>
          <w:color w:val="741b47"/>
          <w:sz w:val="32"/>
          <w:szCs w:val="32"/>
          <w:rtl w:val="1"/>
        </w:rPr>
        <w:t xml:space="preserve">ַ</w:t>
      </w:r>
      <w:r w:rsidDel="00000000" w:rsidR="00000000" w:rsidRPr="00000000">
        <w:rPr>
          <w:color w:val="741b47"/>
          <w:sz w:val="32"/>
          <w:szCs w:val="32"/>
          <w:rtl w:val="1"/>
        </w:rPr>
        <w:t xml:space="preserve">ד</w:t>
      </w:r>
      <w:r w:rsidDel="00000000" w:rsidR="00000000" w:rsidRPr="00000000">
        <w:rPr>
          <w:rtl w:val="1"/>
        </w:rPr>
      </w:r>
      <w:r w:rsidDel="00000000" w:rsidR="00000000" w:rsidRPr="00000000">
        <w:rPr>
          <w:sz w:val="32"/>
          <w:szCs w:val="32"/>
          <w:rtl w:val="1"/>
        </w:rPr>
        <w:t xml:space="preserve">־</w:t>
      </w:r>
      <w:r w:rsidDel="00000000" w:rsidR="00000000" w:rsidRPr="00000000">
        <w:rPr>
          <w:sz w:val="32"/>
          <w:szCs w:val="32"/>
          <w:rtl w:val="1"/>
        </w:rPr>
        <w:t xml:space="preserve">עו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“from </w:t>
      </w:r>
      <w:r w:rsidDel="00000000" w:rsidR="00000000" w:rsidRPr="00000000">
        <w:rPr>
          <w:rtl w:val="0"/>
        </w:rPr>
        <w:t xml:space="preserve">now</w:t>
      </w:r>
      <w:r w:rsidDel="00000000" w:rsidR="00000000" w:rsidRPr="00000000">
        <w:rPr>
          <w:color w:val="741b47"/>
          <w:rtl w:val="0"/>
        </w:rPr>
        <w:t xml:space="preserve"> </w:t>
      </w:r>
      <w:r w:rsidDel="00000000" w:rsidR="00000000" w:rsidRPr="00000000">
        <w:rPr>
          <w:color w:val="a64d79"/>
          <w:rtl w:val="0"/>
        </w:rPr>
        <w:t xml:space="preserve">until </w:t>
      </w:r>
      <w:r w:rsidDel="00000000" w:rsidR="00000000" w:rsidRPr="00000000">
        <w:rPr>
          <w:rtl w:val="0"/>
        </w:rPr>
        <w:t xml:space="preserve">eternity.”</w:t>
      </w:r>
      <w:r w:rsidDel="00000000" w:rsidR="00000000" w:rsidRPr="00000000">
        <w:rPr>
          <w:rtl w:val="0"/>
        </w:rPr>
      </w:r>
    </w:p>
    <w:p w:rsidR="00000000" w:rsidDel="00000000" w:rsidP="00000000" w:rsidRDefault="00000000" w:rsidRPr="00000000" w14:paraId="000005DC">
      <w:pPr>
        <w:pageBreakBefore w:val="0"/>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is also introduced in this lesson, and can mean “with, by, near, at, beside” depending on the context. </w:t>
      </w:r>
    </w:p>
    <w:p w:rsidR="00000000" w:rsidDel="00000000" w:rsidP="00000000" w:rsidRDefault="00000000" w:rsidRPr="00000000" w14:paraId="000005DD">
      <w:pPr>
        <w:pStyle w:val="Heading1"/>
        <w:pageBreakBefore w:val="0"/>
        <w:rPr/>
      </w:pPr>
      <w:bookmarkStart w:colFirst="0" w:colLast="0" w:name="_1cd4v5o2da3w" w:id="135"/>
      <w:bookmarkEnd w:id="135"/>
      <w:r w:rsidDel="00000000" w:rsidR="00000000" w:rsidRPr="00000000">
        <w:br w:type="page"/>
      </w:r>
      <w:r w:rsidDel="00000000" w:rsidR="00000000" w:rsidRPr="00000000">
        <w:rPr>
          <w:rtl w:val="0"/>
        </w:rPr>
      </w:r>
    </w:p>
    <w:p w:rsidR="00000000" w:rsidDel="00000000" w:rsidP="00000000" w:rsidRDefault="00000000" w:rsidRPr="00000000" w14:paraId="000005DE">
      <w:pPr>
        <w:pStyle w:val="Heading1"/>
        <w:pageBreakBefore w:val="0"/>
        <w:rPr/>
      </w:pPr>
      <w:bookmarkStart w:colFirst="0" w:colLast="0" w:name="_r0nhing1q65" w:id="136"/>
      <w:bookmarkEnd w:id="136"/>
      <w:r w:rsidDel="00000000" w:rsidR="00000000" w:rsidRPr="00000000">
        <w:rPr>
          <w:rtl w:val="0"/>
        </w:rPr>
        <w:t xml:space="preserve">Lesson 30 - Possessive Suffixes 3 - plural masc. nouns with suffixes</w:t>
      </w:r>
    </w:p>
    <w:p w:rsidR="00000000" w:rsidDel="00000000" w:rsidP="00000000" w:rsidRDefault="00000000" w:rsidRPr="00000000" w14:paraId="000005DF">
      <w:pPr>
        <w:pageBreakBefore w:val="0"/>
        <w:rPr/>
      </w:pPr>
      <w:r w:rsidDel="00000000" w:rsidR="00000000" w:rsidRPr="00000000">
        <w:rPr>
          <w:rtl w:val="0"/>
        </w:rPr>
        <w:t xml:space="preserve">When possessive suffixes attach to plural nouns, they are slightly different from how they appear attached to singular nouns. And there is also a distinction between how possessive suffixes attach to </w:t>
      </w:r>
      <w:r w:rsidDel="00000000" w:rsidR="00000000" w:rsidRPr="00000000">
        <w:rPr>
          <w:i w:val="1"/>
          <w:rtl w:val="0"/>
        </w:rPr>
        <w:t xml:space="preserve">masculine </w:t>
      </w:r>
      <w:r w:rsidDel="00000000" w:rsidR="00000000" w:rsidRPr="00000000">
        <w:rPr>
          <w:rtl w:val="0"/>
        </w:rPr>
        <w:t xml:space="preserve">plural nouns and </w:t>
      </w:r>
      <w:r w:rsidDel="00000000" w:rsidR="00000000" w:rsidRPr="00000000">
        <w:rPr>
          <w:i w:val="1"/>
          <w:rtl w:val="0"/>
        </w:rPr>
        <w:t xml:space="preserve">feminine </w:t>
      </w:r>
      <w:r w:rsidDel="00000000" w:rsidR="00000000" w:rsidRPr="00000000">
        <w:rPr>
          <w:rtl w:val="0"/>
        </w:rPr>
        <w:t xml:space="preserve">plural nouns. But don’t lose heart, because the basic underlying pattern for the possessive suffixes always stays the same. This lesson provides exposure to possessive suffixes on </w:t>
      </w:r>
      <w:r w:rsidDel="00000000" w:rsidR="00000000" w:rsidRPr="00000000">
        <w:rPr>
          <w:i w:val="1"/>
          <w:rtl w:val="0"/>
        </w:rPr>
        <w:t xml:space="preserve">masculine plural nouns</w:t>
      </w:r>
      <w:r w:rsidDel="00000000" w:rsidR="00000000" w:rsidRPr="00000000">
        <w:rPr>
          <w:rtl w:val="0"/>
        </w:rPr>
        <w:t xml:space="preserve">. The clue to recognizing these suffixes as </w:t>
      </w:r>
      <w:r w:rsidDel="00000000" w:rsidR="00000000" w:rsidRPr="00000000">
        <w:rPr>
          <w:i w:val="1"/>
          <w:rtl w:val="0"/>
        </w:rPr>
        <w:t xml:space="preserve">plural </w:t>
      </w:r>
      <w:r w:rsidDel="00000000" w:rsidR="00000000" w:rsidRPr="00000000">
        <w:rPr>
          <w:rtl w:val="0"/>
        </w:rPr>
        <w:t xml:space="preserve">is that all of them use a </w:t>
      </w:r>
      <w:r w:rsidDel="00000000" w:rsidR="00000000" w:rsidRPr="00000000">
        <w:rPr>
          <w:i w:val="1"/>
          <w:rtl w:val="0"/>
        </w:rPr>
        <w:t xml:space="preserve">yod</w:t>
      </w:r>
      <w:r w:rsidDel="00000000" w:rsidR="00000000" w:rsidRPr="00000000">
        <w:rPr>
          <w:rtl w:val="0"/>
        </w:rPr>
        <w:t xml:space="preserve"> </w:t>
      </w:r>
      <w:r w:rsidDel="00000000" w:rsidR="00000000" w:rsidRPr="00000000">
        <w:rPr>
          <w:sz w:val="32"/>
          <w:szCs w:val="32"/>
          <w:rtl w:val="1"/>
        </w:rPr>
        <w:t xml:space="preserve">י</w:t>
      </w:r>
      <w:r w:rsidDel="00000000" w:rsidR="00000000" w:rsidRPr="00000000">
        <w:rPr>
          <w:rtl w:val="0"/>
        </w:rPr>
        <w:t xml:space="preserve">.</w:t>
      </w:r>
      <w:r w:rsidDel="00000000" w:rsidR="00000000" w:rsidRPr="00000000">
        <w:rPr>
          <w:rtl w:val="0"/>
        </w:rPr>
        <w:t xml:space="preserve"> The following chart provides all the suffixes:</w:t>
      </w:r>
    </w:p>
    <w:tbl>
      <w:tblPr>
        <w:tblStyle w:val="Table58"/>
        <w:tblW w:w="6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15"/>
        <w:gridCol w:w="990"/>
        <w:gridCol w:w="1530"/>
        <w:gridCol w:w="1365"/>
        <w:gridCol w:w="1275"/>
        <w:tblGridChange w:id="0">
          <w:tblGrid>
            <w:gridCol w:w="1215"/>
            <w:gridCol w:w="990"/>
            <w:gridCol w:w="1530"/>
            <w:gridCol w:w="1365"/>
            <w:gridCol w:w="12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t xml:space="preserve">3MS </w:t>
            </w:r>
            <w:r w:rsidDel="00000000" w:rsidR="00000000" w:rsidRPr="00000000">
              <w:rPr>
                <w:i w:val="1"/>
                <w:rtl w:val="0"/>
              </w:rPr>
              <w:t xml:space="preserve">his </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1">
            <w:pPr>
              <w:pageBreakBefore w:val="0"/>
              <w:bidi w:val="1"/>
              <w:jc w:val="center"/>
              <w:rPr>
                <w:sz w:val="40"/>
                <w:szCs w:val="40"/>
              </w:rPr>
            </w:pPr>
            <w:r w:rsidDel="00000000" w:rsidR="00000000" w:rsidRPr="00000000">
              <w:rPr>
                <w:sz w:val="40"/>
                <w:szCs w:val="40"/>
                <w:rtl w:val="0"/>
              </w:rPr>
              <w:t xml:space="preserve">-</w:t>
            </w: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יו</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3MP </w:t>
            </w:r>
            <w:r w:rsidDel="00000000" w:rsidR="00000000" w:rsidRPr="00000000">
              <w:rPr>
                <w:i w:val="1"/>
                <w:rtl w:val="0"/>
              </w:rPr>
              <w:t xml:space="preserve">their </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4">
            <w:pPr>
              <w:pageBreakBefore w:val="0"/>
              <w:bidi w:val="1"/>
              <w:jc w:val="center"/>
              <w:rPr>
                <w:sz w:val="40"/>
                <w:szCs w:val="40"/>
              </w:rPr>
            </w:pP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sz w:val="40"/>
                <w:szCs w:val="40"/>
                <w:rtl w:val="1"/>
              </w:rPr>
              <w:t xml:space="preserve">ם</w:t>
            </w:r>
            <w:r w:rsidDel="00000000" w:rsidR="00000000" w:rsidRPr="00000000">
              <w:rPr>
                <w:sz w:val="40"/>
                <w:szCs w:val="40"/>
                <w:rtl w:val="1"/>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8"/>
                <w:szCs w:val="18"/>
              </w:rPr>
            </w:pPr>
            <w:r w:rsidDel="00000000" w:rsidR="00000000" w:rsidRPr="00000000">
              <w:rPr>
                <w:rtl w:val="0"/>
              </w:rPr>
              <w:t xml:space="preserve">3FS </w:t>
            </w:r>
            <w:r w:rsidDel="00000000" w:rsidR="00000000" w:rsidRPr="00000000">
              <w:rPr>
                <w:i w:val="1"/>
                <w:rtl w:val="0"/>
              </w:rPr>
              <w:t xml:space="preserve">her </w:t>
            </w:r>
            <w:r w:rsidDel="00000000" w:rsidR="00000000" w:rsidRPr="00000000">
              <w:rPr>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pageBreakBefore w:val="0"/>
              <w:bidi w:val="1"/>
              <w:jc w:val="center"/>
              <w:rPr>
                <w:sz w:val="40"/>
                <w:szCs w:val="40"/>
              </w:rPr>
            </w:pPr>
            <w:r w:rsidDel="00000000" w:rsidR="00000000" w:rsidRPr="00000000">
              <w:rPr>
                <w:sz w:val="40"/>
                <w:szCs w:val="40"/>
                <w:rtl w:val="0"/>
              </w:rPr>
              <w:t xml:space="preserve">-</w:t>
            </w: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3FP </w:t>
            </w:r>
            <w:r w:rsidDel="00000000" w:rsidR="00000000" w:rsidRPr="00000000">
              <w:rPr>
                <w:i w:val="1"/>
                <w:rtl w:val="0"/>
              </w:rPr>
              <w:t xml:space="preserve">their </w:t>
            </w: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pageBreakBefore w:val="0"/>
              <w:bidi w:val="1"/>
              <w:jc w:val="center"/>
              <w:rPr>
                <w:sz w:val="40"/>
                <w:szCs w:val="40"/>
              </w:rPr>
            </w:pP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sz w:val="40"/>
                <w:szCs w:val="40"/>
                <w:rtl w:val="1"/>
              </w:rPr>
              <w:t xml:space="preserve">ן</w:t>
            </w:r>
            <w:r w:rsidDel="00000000" w:rsidR="00000000" w:rsidRPr="00000000">
              <w:rPr>
                <w:sz w:val="40"/>
                <w:szCs w:val="40"/>
                <w:rtl w:val="1"/>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2MS </w:t>
            </w:r>
            <w:r w:rsidDel="00000000" w:rsidR="00000000" w:rsidRPr="00000000">
              <w:rPr>
                <w:i w:val="1"/>
                <w:rtl w:val="0"/>
              </w:rPr>
              <w:t xml:space="preserve">your </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pageBreakBefore w:val="0"/>
              <w:bidi w:val="1"/>
              <w:jc w:val="center"/>
              <w:rPr>
                <w:sz w:val="40"/>
                <w:szCs w:val="40"/>
              </w:rPr>
            </w:pPr>
            <w:r w:rsidDel="00000000" w:rsidR="00000000" w:rsidRPr="00000000">
              <w:rPr>
                <w:sz w:val="40"/>
                <w:szCs w:val="40"/>
                <w:rtl w:val="0"/>
              </w:rPr>
              <w:t xml:space="preserve">-</w:t>
            </w: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יך</w:t>
            </w:r>
            <w:r w:rsidDel="00000000" w:rsidR="00000000" w:rsidRPr="00000000">
              <w:rPr>
                <w:sz w:val="40"/>
                <w:szCs w:val="40"/>
                <w:rtl w:val="1"/>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2MP </w:t>
            </w:r>
            <w:r w:rsidDel="00000000" w:rsidR="00000000" w:rsidRPr="00000000">
              <w:rPr>
                <w:i w:val="1"/>
                <w:rtl w:val="0"/>
              </w:rPr>
              <w:t xml:space="preserve">y’all’s</w:t>
            </w:r>
            <w:r w:rsidDel="00000000" w:rsidR="00000000" w:rsidRPr="00000000">
              <w:rPr>
                <w:rtl w:val="0"/>
              </w:rPr>
              <w:t xml:space="preserve"> </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pageBreakBefore w:val="0"/>
              <w:bidi w:val="1"/>
              <w:jc w:val="center"/>
              <w:rPr>
                <w:sz w:val="40"/>
                <w:szCs w:val="40"/>
              </w:rPr>
            </w:pP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יכ</w:t>
            </w:r>
            <w:r w:rsidDel="00000000" w:rsidR="00000000" w:rsidRPr="00000000">
              <w:rPr>
                <w:sz w:val="40"/>
                <w:szCs w:val="40"/>
                <w:rtl w:val="1"/>
              </w:rPr>
              <w:t xml:space="preserve">ֶ</w:t>
            </w:r>
            <w:r w:rsidDel="00000000" w:rsidR="00000000" w:rsidRPr="00000000">
              <w:rPr>
                <w:sz w:val="40"/>
                <w:szCs w:val="40"/>
                <w:rtl w:val="1"/>
              </w:rPr>
              <w:t xml:space="preserve">ם</w:t>
            </w:r>
            <w:r w:rsidDel="00000000" w:rsidR="00000000" w:rsidRPr="00000000">
              <w:rPr>
                <w:sz w:val="40"/>
                <w:szCs w:val="40"/>
                <w:rtl w:val="1"/>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2FS </w:t>
            </w:r>
            <w:r w:rsidDel="00000000" w:rsidR="00000000" w:rsidRPr="00000000">
              <w:rPr>
                <w:i w:val="1"/>
                <w:rtl w:val="0"/>
              </w:rPr>
              <w:t xml:space="preserve">your </w:t>
            </w: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5F0">
            <w:pPr>
              <w:pageBreakBefore w:val="0"/>
              <w:bidi w:val="1"/>
              <w:jc w:val="center"/>
              <w:rPr>
                <w:sz w:val="40"/>
                <w:szCs w:val="40"/>
              </w:rPr>
            </w:pPr>
            <w:r w:rsidDel="00000000" w:rsidR="00000000" w:rsidRPr="00000000">
              <w:rPr>
                <w:sz w:val="40"/>
                <w:szCs w:val="40"/>
                <w:rtl w:val="0"/>
              </w:rPr>
              <w:t xml:space="preserve"> -</w:t>
            </w: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ך</w:t>
            </w:r>
            <w:r w:rsidDel="00000000" w:rsidR="00000000" w:rsidRPr="00000000">
              <w:rPr>
                <w:sz w:val="40"/>
                <w:szCs w:val="40"/>
                <w:rtl w:val="1"/>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2FP </w:t>
            </w:r>
            <w:r w:rsidDel="00000000" w:rsidR="00000000" w:rsidRPr="00000000">
              <w:rPr>
                <w:i w:val="1"/>
                <w:rtl w:val="0"/>
              </w:rPr>
              <w:t xml:space="preserve">y’all’s</w:t>
            </w:r>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5F3">
            <w:pPr>
              <w:pageBreakBefore w:val="0"/>
              <w:bidi w:val="1"/>
              <w:jc w:val="center"/>
              <w:rPr>
                <w:sz w:val="40"/>
                <w:szCs w:val="40"/>
              </w:rPr>
            </w:pP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יכ</w:t>
            </w:r>
            <w:r w:rsidDel="00000000" w:rsidR="00000000" w:rsidRPr="00000000">
              <w:rPr>
                <w:sz w:val="40"/>
                <w:szCs w:val="40"/>
                <w:rtl w:val="1"/>
              </w:rPr>
              <w:t xml:space="preserve">ֶ</w:t>
            </w:r>
            <w:r w:rsidDel="00000000" w:rsidR="00000000" w:rsidRPr="00000000">
              <w:rPr>
                <w:sz w:val="40"/>
                <w:szCs w:val="40"/>
                <w:rtl w:val="1"/>
              </w:rPr>
              <w:t xml:space="preserve">ן</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1CS </w:t>
            </w:r>
            <w:r w:rsidDel="00000000" w:rsidR="00000000" w:rsidRPr="00000000">
              <w:rPr>
                <w:i w:val="1"/>
                <w:rtl w:val="0"/>
              </w:rPr>
              <w:t xml:space="preserve">my </w:t>
            </w:r>
            <w:r w:rsidDel="00000000" w:rsidR="00000000" w:rsidRPr="00000000">
              <w:rPr>
                <w:rtl w:val="0"/>
              </w:rPr>
              <w:t xml:space="preserve">👩</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5">
            <w:pPr>
              <w:pageBreakBefore w:val="0"/>
              <w:bidi w:val="1"/>
              <w:jc w:val="center"/>
              <w:rPr>
                <w:sz w:val="40"/>
                <w:szCs w:val="40"/>
              </w:rPr>
            </w:pPr>
            <w:r w:rsidDel="00000000" w:rsidR="00000000" w:rsidRPr="00000000">
              <w:rPr>
                <w:sz w:val="40"/>
                <w:szCs w:val="40"/>
                <w:rtl w:val="0"/>
              </w:rPr>
              <w:t xml:space="preserve">-</w:t>
            </w:r>
            <w:r w:rsidDel="00000000" w:rsidR="00000000" w:rsidRPr="00000000">
              <w:rPr>
                <w:rtl w:val="0"/>
              </w:rPr>
            </w:r>
            <w:r w:rsidDel="00000000" w:rsidR="00000000" w:rsidRPr="00000000">
              <w:rPr>
                <w:sz w:val="40"/>
                <w:szCs w:val="40"/>
                <w:rtl w:val="1"/>
              </w:rPr>
              <w:t xml:space="preserve"> ַ </w:t>
            </w:r>
            <w:r w:rsidDel="00000000" w:rsidR="00000000" w:rsidRPr="00000000">
              <w:rPr>
                <w:sz w:val="40"/>
                <w:szCs w:val="40"/>
                <w:rtl w:val="1"/>
              </w:rPr>
              <w:t xml:space="preserve">י</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1CP </w:t>
            </w:r>
            <w:r w:rsidDel="00000000" w:rsidR="00000000" w:rsidRPr="00000000">
              <w:rPr>
                <w:i w:val="1"/>
                <w:rtl w:val="0"/>
              </w:rPr>
              <w:t xml:space="preserve">our </w:t>
            </w:r>
            <w:r w:rsidDel="00000000" w:rsidR="00000000" w:rsidRPr="00000000">
              <w:rPr>
                <w:rtl w:val="0"/>
              </w:rPr>
              <w:t xml:space="preserve">👩</w:t>
            </w:r>
            <w:r w:rsidDel="00000000" w:rsidR="00000000" w:rsidRPr="00000000">
              <w:rPr>
                <w:sz w:val="26"/>
                <w:szCs w:val="26"/>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8">
            <w:pPr>
              <w:pageBreakBefore w:val="0"/>
              <w:bidi w:val="1"/>
              <w:jc w:val="center"/>
              <w:rPr>
                <w:sz w:val="40"/>
                <w:szCs w:val="40"/>
              </w:rPr>
            </w:pPr>
            <w:r w:rsidDel="00000000" w:rsidR="00000000" w:rsidRPr="00000000">
              <w:rPr>
                <w:sz w:val="40"/>
                <w:szCs w:val="40"/>
                <w:rtl w:val="0"/>
              </w:rPr>
              <w:t xml:space="preserve">-</w:t>
            </w:r>
            <w:r w:rsidDel="00000000" w:rsidR="00000000" w:rsidRPr="00000000">
              <w:rPr>
                <w:rtl w:val="0"/>
              </w:rPr>
            </w:r>
            <w:r w:rsidDel="00000000" w:rsidR="00000000" w:rsidRPr="00000000">
              <w:rPr>
                <w:sz w:val="40"/>
                <w:szCs w:val="40"/>
                <w:rtl w:val="1"/>
              </w:rPr>
              <w:t xml:space="preserve"> ֵ</w:t>
            </w:r>
            <w:r w:rsidDel="00000000" w:rsidR="00000000" w:rsidRPr="00000000">
              <w:rPr>
                <w:sz w:val="40"/>
                <w:szCs w:val="40"/>
                <w:rtl w:val="1"/>
              </w:rPr>
              <w:t xml:space="preserve">ינו</w:t>
            </w:r>
            <w:r w:rsidDel="00000000" w:rsidR="00000000" w:rsidRPr="00000000">
              <w:rPr>
                <w:sz w:val="40"/>
                <w:szCs w:val="40"/>
                <w:rtl w:val="1"/>
              </w:rPr>
              <w:t xml:space="preserve">ּ</w:t>
            </w:r>
            <w:r w:rsidDel="00000000" w:rsidR="00000000" w:rsidRPr="00000000">
              <w:rPr>
                <w:rtl w:val="0"/>
              </w:rPr>
            </w:r>
          </w:p>
        </w:tc>
      </w:tr>
    </w:tbl>
    <w:p w:rsidR="00000000" w:rsidDel="00000000" w:rsidP="00000000" w:rsidRDefault="00000000" w:rsidRPr="00000000" w14:paraId="000005F9">
      <w:pPr>
        <w:pageBreakBefore w:val="0"/>
        <w:rPr/>
      </w:pPr>
      <w:r w:rsidDel="00000000" w:rsidR="00000000" w:rsidRPr="00000000">
        <w:rPr>
          <w:rtl w:val="0"/>
        </w:rPr>
      </w:r>
    </w:p>
    <w:p w:rsidR="00000000" w:rsidDel="00000000" w:rsidP="00000000" w:rsidRDefault="00000000" w:rsidRPr="00000000" w14:paraId="000005FA">
      <w:pPr>
        <w:pageBreakBefore w:val="0"/>
        <w:rPr/>
      </w:pPr>
      <w:r w:rsidDel="00000000" w:rsidR="00000000" w:rsidRPr="00000000">
        <w:rPr>
          <w:rtl w:val="0"/>
        </w:rPr>
        <w:t xml:space="preserve">To see examples of all of these suffixes in action, check out the </w:t>
      </w:r>
      <w:hyperlink r:id="rId53">
        <w:r w:rsidDel="00000000" w:rsidR="00000000" w:rsidRPr="00000000">
          <w:rPr>
            <w:color w:val="1155cc"/>
            <w:u w:val="single"/>
            <w:rtl w:val="0"/>
          </w:rPr>
          <w:t xml:space="preserve">Lesson 30 script Google Doc</w:t>
        </w:r>
      </w:hyperlink>
      <w:r w:rsidDel="00000000" w:rsidR="00000000" w:rsidRPr="00000000">
        <w:rPr>
          <w:rtl w:val="0"/>
        </w:rPr>
        <w:t xml:space="preserve">, or review the </w:t>
      </w:r>
      <w:hyperlink r:id="rId54">
        <w:r w:rsidDel="00000000" w:rsidR="00000000" w:rsidRPr="00000000">
          <w:rPr>
            <w:color w:val="1155cc"/>
            <w:u w:val="single"/>
            <w:rtl w:val="0"/>
          </w:rPr>
          <w:t xml:space="preserve">video lesson</w:t>
        </w:r>
      </w:hyperlink>
      <w:r w:rsidDel="00000000" w:rsidR="00000000" w:rsidRPr="00000000">
        <w:rPr>
          <w:rtl w:val="0"/>
        </w:rPr>
        <w:t xml:space="preserve">.</w:t>
      </w:r>
    </w:p>
    <w:p w:rsidR="00000000" w:rsidDel="00000000" w:rsidP="00000000" w:rsidRDefault="00000000" w:rsidRPr="00000000" w14:paraId="000005FB">
      <w:pPr>
        <w:pageBreakBefore w:val="0"/>
        <w:rPr/>
      </w:pPr>
      <w:r w:rsidDel="00000000" w:rsidR="00000000" w:rsidRPr="00000000">
        <w:rPr>
          <w:rtl w:val="0"/>
        </w:rPr>
      </w:r>
    </w:p>
    <w:p w:rsidR="00000000" w:rsidDel="00000000" w:rsidP="00000000" w:rsidRDefault="00000000" w:rsidRPr="00000000" w14:paraId="000005FC">
      <w:pPr>
        <w:pStyle w:val="Heading1"/>
        <w:pageBreakBefore w:val="0"/>
        <w:rPr/>
      </w:pPr>
      <w:bookmarkStart w:colFirst="0" w:colLast="0" w:name="_88cht42i73k6" w:id="137"/>
      <w:bookmarkEnd w:id="137"/>
      <w:r w:rsidDel="00000000" w:rsidR="00000000" w:rsidRPr="00000000">
        <w:br w:type="page"/>
      </w:r>
      <w:r w:rsidDel="00000000" w:rsidR="00000000" w:rsidRPr="00000000">
        <w:rPr>
          <w:rtl w:val="0"/>
        </w:rPr>
      </w:r>
    </w:p>
    <w:p w:rsidR="00000000" w:rsidDel="00000000" w:rsidP="00000000" w:rsidRDefault="00000000" w:rsidRPr="00000000" w14:paraId="000005FD">
      <w:pPr>
        <w:pStyle w:val="Heading1"/>
        <w:pageBreakBefore w:val="0"/>
        <w:rPr/>
      </w:pPr>
      <w:bookmarkStart w:colFirst="0" w:colLast="0" w:name="_9jb3rkndb2pr" w:id="138"/>
      <w:bookmarkEnd w:id="138"/>
      <w:r w:rsidDel="00000000" w:rsidR="00000000" w:rsidRPr="00000000">
        <w:rPr>
          <w:rtl w:val="0"/>
        </w:rPr>
        <w:t xml:space="preserve">Lesson 31 - Numbers 6-10</w:t>
      </w:r>
    </w:p>
    <w:p w:rsidR="00000000" w:rsidDel="00000000" w:rsidP="00000000" w:rsidRDefault="00000000" w:rsidRPr="00000000" w14:paraId="000005FE">
      <w:pPr>
        <w:pStyle w:val="Heading3"/>
        <w:pageBreakBefore w:val="0"/>
        <w:rPr/>
      </w:pPr>
      <w:bookmarkStart w:colFirst="0" w:colLast="0" w:name="_4jp490q7mp5c" w:id="139"/>
      <w:bookmarkEnd w:id="139"/>
      <w:r w:rsidDel="00000000" w:rsidR="00000000" w:rsidRPr="00000000">
        <w:rPr>
          <w:rtl w:val="0"/>
        </w:rPr>
        <w:t xml:space="preserve">31.1 Numbers 6-10</w:t>
      </w:r>
    </w:p>
    <w:p w:rsidR="00000000" w:rsidDel="00000000" w:rsidP="00000000" w:rsidRDefault="00000000" w:rsidRPr="00000000" w14:paraId="000005FF">
      <w:pPr>
        <w:pageBreakBefore w:val="0"/>
        <w:spacing w:before="240" w:line="240" w:lineRule="auto"/>
        <w:rPr/>
      </w:pPr>
      <w:r w:rsidDel="00000000" w:rsidR="00000000" w:rsidRPr="00000000">
        <w:rPr>
          <w:rtl w:val="0"/>
        </w:rPr>
        <w:t xml:space="preserve">This lesson introduces the cardinal numbers six through ten (to review numbers 1-5, go to </w:t>
      </w:r>
      <w:hyperlink w:anchor="_iyns5xcnq58r">
        <w:r w:rsidDel="00000000" w:rsidR="00000000" w:rsidRPr="00000000">
          <w:rPr>
            <w:color w:val="1155cc"/>
            <w:u w:val="single"/>
            <w:rtl w:val="0"/>
          </w:rPr>
          <w:t xml:space="preserve">section 12.1</w:t>
        </w:r>
      </w:hyperlink>
      <w:r w:rsidDel="00000000" w:rsidR="00000000" w:rsidRPr="00000000">
        <w:rPr>
          <w:rtl w:val="0"/>
        </w:rPr>
        <w:t xml:space="preserve">). Remember that, like adjectives, numbers have distinct forms for masculine and feminine nouns. When counting, the feminine forms are used.</w:t>
      </w:r>
    </w:p>
    <w:tbl>
      <w:tblPr>
        <w:tblStyle w:val="Table59"/>
        <w:tblW w:w="5070.0" w:type="dxa"/>
        <w:jc w:val="left"/>
        <w:tblInd w:w="300.0" w:type="dxa"/>
        <w:tblLayout w:type="fixed"/>
        <w:tblLook w:val="0600"/>
      </w:tblPr>
      <w:tblGrid>
        <w:gridCol w:w="1845"/>
        <w:gridCol w:w="1680"/>
        <w:gridCol w:w="1545"/>
        <w:tblGridChange w:id="0">
          <w:tblGrid>
            <w:gridCol w:w="1845"/>
            <w:gridCol w:w="1680"/>
            <w:gridCol w:w="1545"/>
          </w:tblGrid>
        </w:tblGridChange>
      </w:tblGrid>
      <w:tr>
        <w:trPr>
          <w:cantSplit w:val="0"/>
          <w:trHeight w:val="5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0">
            <w:pPr>
              <w:pageBreakBefore w:val="0"/>
              <w:spacing w:line="240" w:lineRule="auto"/>
              <w:rPr>
                <w:sz w:val="32"/>
                <w:szCs w:val="32"/>
              </w:rPr>
            </w:pPr>
            <w:r w:rsidDel="00000000" w:rsidR="00000000" w:rsidRPr="00000000">
              <w:rPr>
                <w:sz w:val="32"/>
                <w:szCs w:val="32"/>
                <w:rtl w:val="0"/>
              </w:rPr>
              <w:t xml:space="preserve">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1">
            <w:pPr>
              <w:pageBreakBefore w:val="0"/>
              <w:spacing w:line="240" w:lineRule="auto"/>
              <w:jc w:val="center"/>
              <w:rPr>
                <w:i w:val="1"/>
                <w:sz w:val="20"/>
                <w:szCs w:val="20"/>
              </w:rPr>
            </w:pPr>
            <w:r w:rsidDel="00000000" w:rsidR="00000000" w:rsidRPr="00000000">
              <w:rPr>
                <w:i w:val="1"/>
                <w:sz w:val="20"/>
                <w:szCs w:val="20"/>
                <w:rtl w:val="0"/>
              </w:rPr>
              <w:t xml:space="preserve">With masculine nouns</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2">
            <w:pPr>
              <w:pageBreakBefore w:val="0"/>
              <w:spacing w:line="240" w:lineRule="auto"/>
              <w:jc w:val="center"/>
              <w:rPr>
                <w:i w:val="1"/>
                <w:sz w:val="20"/>
                <w:szCs w:val="20"/>
              </w:rPr>
            </w:pPr>
            <w:r w:rsidDel="00000000" w:rsidR="00000000" w:rsidRPr="00000000">
              <w:rPr>
                <w:i w:val="1"/>
                <w:sz w:val="20"/>
                <w:szCs w:val="20"/>
                <w:rtl w:val="0"/>
              </w:rPr>
              <w:t xml:space="preserve">With feminine nouns</w:t>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3">
            <w:pPr>
              <w:pageBreakBefore w:val="0"/>
              <w:spacing w:line="240" w:lineRule="auto"/>
              <w:rPr>
                <w:sz w:val="32"/>
                <w:szCs w:val="32"/>
              </w:rPr>
            </w:pPr>
            <w:r w:rsidDel="00000000" w:rsidR="00000000" w:rsidRPr="00000000">
              <w:rPr>
                <w:sz w:val="32"/>
                <w:szCs w:val="32"/>
                <w:rtl w:val="0"/>
              </w:rPr>
              <w:t xml:space="preserve">6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4">
            <w:pPr>
              <w:pageBreakBefore w:val="0"/>
              <w:bidi w:val="1"/>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6">
            <w:pPr>
              <w:pageBreakBefore w:val="0"/>
              <w:spacing w:line="240" w:lineRule="auto"/>
              <w:rPr>
                <w:sz w:val="32"/>
                <w:szCs w:val="32"/>
              </w:rPr>
            </w:pPr>
            <w:r w:rsidDel="00000000" w:rsidR="00000000" w:rsidRPr="00000000">
              <w:rPr>
                <w:sz w:val="32"/>
                <w:szCs w:val="32"/>
                <w:rtl w:val="0"/>
              </w:rPr>
              <w:t xml:space="preserve">7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7">
            <w:pPr>
              <w:pageBreakBefore w:val="0"/>
              <w:bidi w:val="1"/>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ב</w:t>
            </w:r>
            <w:r w:rsidDel="00000000" w:rsidR="00000000" w:rsidRPr="00000000">
              <w:rPr>
                <w:sz w:val="40"/>
                <w:szCs w:val="40"/>
                <w:rtl w:val="1"/>
              </w:rPr>
              <w:t xml:space="preserve">ְ</w:t>
            </w: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8">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ב</w:t>
            </w:r>
            <w:r w:rsidDel="00000000" w:rsidR="00000000" w:rsidRPr="00000000">
              <w:rPr>
                <w:sz w:val="40"/>
                <w:szCs w:val="40"/>
                <w:rtl w:val="1"/>
              </w:rPr>
              <w:t xml:space="preserve">ַ</w:t>
            </w:r>
            <w:r w:rsidDel="00000000" w:rsidR="00000000" w:rsidRPr="00000000">
              <w:rPr>
                <w:sz w:val="40"/>
                <w:szCs w:val="40"/>
                <w:rtl w:val="1"/>
              </w:rPr>
              <w:t xml:space="preserve">ע</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9">
            <w:pPr>
              <w:pageBreakBefore w:val="0"/>
              <w:spacing w:line="240" w:lineRule="auto"/>
              <w:rPr>
                <w:sz w:val="32"/>
                <w:szCs w:val="32"/>
              </w:rPr>
            </w:pPr>
            <w:r w:rsidDel="00000000" w:rsidR="00000000" w:rsidRPr="00000000">
              <w:rPr>
                <w:sz w:val="32"/>
                <w:szCs w:val="32"/>
                <w:rtl w:val="0"/>
              </w:rPr>
              <w:t xml:space="preserve">8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A">
            <w:pPr>
              <w:pageBreakBefore w:val="0"/>
              <w:bidi w:val="1"/>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מ</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B">
            <w:pPr>
              <w:pageBreakBefore w:val="0"/>
              <w:bidi w:val="1"/>
              <w:jc w:val="center"/>
              <w:rPr>
                <w:sz w:val="36"/>
                <w:szCs w:val="36"/>
              </w:rPr>
            </w:pP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מ</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0"/>
              </w:rPr>
              <w:t xml:space="preserve"> </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C">
            <w:pPr>
              <w:pageBreakBefore w:val="0"/>
              <w:spacing w:line="240" w:lineRule="auto"/>
              <w:rPr>
                <w:sz w:val="32"/>
                <w:szCs w:val="32"/>
              </w:rPr>
            </w:pPr>
            <w:r w:rsidDel="00000000" w:rsidR="00000000" w:rsidRPr="00000000">
              <w:rPr>
                <w:sz w:val="32"/>
                <w:szCs w:val="32"/>
                <w:rtl w:val="0"/>
              </w:rPr>
              <w:t xml:space="preserve">9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D">
            <w:pPr>
              <w:pageBreakBefore w:val="0"/>
              <w:bidi w:val="1"/>
              <w:jc w:val="center"/>
              <w:rPr>
                <w:sz w:val="36"/>
                <w:szCs w:val="36"/>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E">
            <w:pPr>
              <w:pageBreakBefore w:val="0"/>
              <w:bidi w:val="1"/>
              <w:jc w:val="center"/>
              <w:rPr>
                <w:sz w:val="36"/>
                <w:szCs w:val="36"/>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ע</w:t>
            </w:r>
            <w:r w:rsidDel="00000000" w:rsidR="00000000" w:rsidRPr="00000000">
              <w:rPr>
                <w:sz w:val="40"/>
                <w:szCs w:val="40"/>
                <w:rtl w:val="0"/>
              </w:rPr>
              <w:t xml:space="preserve"> </w:t>
            </w:r>
            <w:r w:rsidDel="00000000" w:rsidR="00000000" w:rsidRPr="00000000">
              <w:rPr>
                <w:rtl w:val="0"/>
              </w:rPr>
            </w:r>
          </w:p>
        </w:tc>
      </w:tr>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0F">
            <w:pPr>
              <w:pageBreakBefore w:val="0"/>
              <w:spacing w:line="240" w:lineRule="auto"/>
              <w:rPr>
                <w:sz w:val="32"/>
                <w:szCs w:val="32"/>
              </w:rPr>
            </w:pPr>
            <w:r w:rsidDel="00000000" w:rsidR="00000000" w:rsidRPr="00000000">
              <w:rPr>
                <w:sz w:val="32"/>
                <w:szCs w:val="32"/>
                <w:rtl w:val="0"/>
              </w:rPr>
              <w:t xml:space="preserve">10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10">
            <w:pPr>
              <w:pageBreakBefore w:val="0"/>
              <w:bidi w:val="1"/>
              <w:jc w:val="center"/>
              <w:rPr>
                <w:sz w:val="36"/>
                <w:szCs w:val="36"/>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0"/>
              </w:rPr>
              <w:t xml:space="preserve">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611">
            <w:pPr>
              <w:pageBreakBefore w:val="0"/>
              <w:bidi w:val="1"/>
              <w:jc w:val="center"/>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0"/>
              </w:rPr>
              <w:t xml:space="preserve"> </w:t>
            </w:r>
            <w:r w:rsidDel="00000000" w:rsidR="00000000" w:rsidRPr="00000000">
              <w:rPr>
                <w:rtl w:val="0"/>
              </w:rPr>
            </w:r>
          </w:p>
        </w:tc>
      </w:tr>
    </w:tbl>
    <w:p w:rsidR="00000000" w:rsidDel="00000000" w:rsidP="00000000" w:rsidRDefault="00000000" w:rsidRPr="00000000" w14:paraId="00000612">
      <w:pPr>
        <w:pageBreakBefore w:val="0"/>
        <w:spacing w:before="240" w:line="240" w:lineRule="auto"/>
        <w:rPr/>
      </w:pPr>
      <w:r w:rsidDel="00000000" w:rsidR="00000000" w:rsidRPr="00000000">
        <w:rPr>
          <w:rtl w:val="0"/>
        </w:rPr>
        <w:t xml:space="preserve">Numbers</w:t>
      </w:r>
      <w:r w:rsidDel="00000000" w:rsidR="00000000" w:rsidRPr="00000000">
        <w:rPr>
          <w:rtl w:val="0"/>
        </w:rPr>
        <w:t xml:space="preserve"> </w:t>
      </w:r>
      <w:r w:rsidDel="00000000" w:rsidR="00000000" w:rsidRPr="00000000">
        <w:rPr>
          <w:rtl w:val="0"/>
        </w:rPr>
        <w:t xml:space="preserve">can</w:t>
      </w:r>
      <w:r w:rsidDel="00000000" w:rsidR="00000000" w:rsidRPr="00000000">
        <w:rPr>
          <w:rtl w:val="0"/>
        </w:rPr>
        <w:t xml:space="preserve"> </w:t>
      </w:r>
      <w:r w:rsidDel="00000000" w:rsidR="00000000" w:rsidRPr="00000000">
        <w:rPr>
          <w:rtl w:val="0"/>
        </w:rPr>
        <w:t xml:space="preserve">appear</w:t>
      </w:r>
      <w:r w:rsidDel="00000000" w:rsidR="00000000" w:rsidRPr="00000000">
        <w:rPr>
          <w:rtl w:val="0"/>
        </w:rPr>
        <w:t xml:space="preserve"> </w:t>
      </w:r>
      <w:r w:rsidDel="00000000" w:rsidR="00000000" w:rsidRPr="00000000">
        <w:rPr>
          <w:rtl w:val="0"/>
        </w:rPr>
        <w:t xml:space="preserve">before</w:t>
      </w:r>
      <w:r w:rsidDel="00000000" w:rsidR="00000000" w:rsidRPr="00000000">
        <w:rPr>
          <w:rtl w:val="0"/>
        </w:rPr>
        <w:t xml:space="preserve"> </w:t>
      </w:r>
      <w:r w:rsidDel="00000000" w:rsidR="00000000" w:rsidRPr="00000000">
        <w:rPr>
          <w:rtl w:val="0"/>
        </w:rPr>
        <w:t xml:space="preserve">or</w:t>
      </w:r>
      <w:r w:rsidDel="00000000" w:rsidR="00000000" w:rsidRPr="00000000">
        <w:rPr>
          <w:rtl w:val="0"/>
        </w:rPr>
        <w:t xml:space="preserve"> </w:t>
      </w:r>
      <w:r w:rsidDel="00000000" w:rsidR="00000000" w:rsidRPr="00000000">
        <w:rPr>
          <w:rtl w:val="0"/>
        </w:rPr>
        <w:t xml:space="preserve">after</w:t>
      </w:r>
      <w:r w:rsidDel="00000000" w:rsidR="00000000" w:rsidRPr="00000000">
        <w:rPr>
          <w:rtl w:val="0"/>
        </w:rPr>
        <w:t xml:space="preserve"> </w:t>
      </w:r>
      <w:r w:rsidDel="00000000" w:rsidR="00000000" w:rsidRPr="00000000">
        <w:rPr>
          <w:rtl w:val="0"/>
        </w:rPr>
        <w:t xml:space="preserve">the</w:t>
      </w:r>
      <w:r w:rsidDel="00000000" w:rsidR="00000000" w:rsidRPr="00000000">
        <w:rPr>
          <w:rtl w:val="0"/>
        </w:rPr>
        <w:t xml:space="preserve"> </w:t>
      </w:r>
      <w:r w:rsidDel="00000000" w:rsidR="00000000" w:rsidRPr="00000000">
        <w:rPr>
          <w:rtl w:val="0"/>
        </w:rPr>
        <w:t xml:space="preserve">noun</w:t>
      </w:r>
      <w:r w:rsidDel="00000000" w:rsidR="00000000" w:rsidRPr="00000000">
        <w:rPr>
          <w:rtl w:val="0"/>
        </w:rPr>
        <w:t xml:space="preserve"> </w:t>
      </w:r>
      <w:r w:rsidDel="00000000" w:rsidR="00000000" w:rsidRPr="00000000">
        <w:rPr>
          <w:rtl w:val="0"/>
        </w:rPr>
        <w:t xml:space="preserve">they</w:t>
      </w:r>
      <w:r w:rsidDel="00000000" w:rsidR="00000000" w:rsidRPr="00000000">
        <w:rPr>
          <w:rtl w:val="0"/>
        </w:rPr>
        <w:t xml:space="preserve"> </w:t>
      </w:r>
      <w:r w:rsidDel="00000000" w:rsidR="00000000" w:rsidRPr="00000000">
        <w:rPr>
          <w:rtl w:val="0"/>
        </w:rPr>
        <w:t xml:space="preserve">modify</w:t>
      </w:r>
      <w:r w:rsidDel="00000000" w:rsidR="00000000" w:rsidRPr="00000000">
        <w:rPr>
          <w:rtl w:val="0"/>
        </w:rPr>
        <w:t xml:space="preserve">. </w:t>
      </w:r>
      <w:r w:rsidDel="00000000" w:rsidR="00000000" w:rsidRPr="00000000">
        <w:rPr>
          <w:rtl w:val="0"/>
        </w:rPr>
        <w:t xml:space="preserve">But</w:t>
      </w:r>
      <w:r w:rsidDel="00000000" w:rsidR="00000000" w:rsidRPr="00000000">
        <w:rPr>
          <w:rtl w:val="0"/>
        </w:rPr>
        <w:t xml:space="preserve"> </w:t>
      </w:r>
      <w:r w:rsidDel="00000000" w:rsidR="00000000" w:rsidRPr="00000000">
        <w:rPr>
          <w:rtl w:val="0"/>
        </w:rPr>
        <w:t xml:space="preserve">remember</w:t>
      </w:r>
      <w:r w:rsidDel="00000000" w:rsidR="00000000" w:rsidRPr="00000000">
        <w:rPr>
          <w:rtl w:val="0"/>
        </w:rPr>
        <w:t xml:space="preserve"> </w:t>
      </w:r>
      <w:r w:rsidDel="00000000" w:rsidR="00000000" w:rsidRPr="00000000">
        <w:rPr>
          <w:rtl w:val="0"/>
        </w:rPr>
        <w:t xml:space="preserve">that</w:t>
      </w:r>
      <w:r w:rsidDel="00000000" w:rsidR="00000000" w:rsidRPr="00000000">
        <w:rPr>
          <w:rtl w:val="0"/>
        </w:rPr>
        <w:t xml:space="preserve"> </w:t>
      </w:r>
      <w:r w:rsidDel="00000000" w:rsidR="00000000" w:rsidRPr="00000000">
        <w:rPr>
          <w:rtl w:val="0"/>
        </w:rPr>
        <w:t xml:space="preserve">the</w:t>
      </w:r>
      <w:r w:rsidDel="00000000" w:rsidR="00000000" w:rsidRPr="00000000">
        <w:rPr>
          <w:rtl w:val="0"/>
        </w:rPr>
        <w:t xml:space="preserve"> </w:t>
      </w:r>
      <w:r w:rsidDel="00000000" w:rsidR="00000000" w:rsidRPr="00000000">
        <w:rPr>
          <w:rtl w:val="0"/>
        </w:rPr>
        <w:t xml:space="preserve">most</w:t>
      </w:r>
      <w:r w:rsidDel="00000000" w:rsidR="00000000" w:rsidRPr="00000000">
        <w:rPr>
          <w:rtl w:val="0"/>
        </w:rPr>
        <w:t xml:space="preserve"> </w:t>
      </w:r>
      <w:r w:rsidDel="00000000" w:rsidR="00000000" w:rsidRPr="00000000">
        <w:rPr>
          <w:rtl w:val="0"/>
        </w:rPr>
        <w:t xml:space="preserve">common</w:t>
      </w:r>
      <w:r w:rsidDel="00000000" w:rsidR="00000000" w:rsidRPr="00000000">
        <w:rPr>
          <w:rtl w:val="0"/>
        </w:rPr>
        <w:t xml:space="preserve"> </w:t>
      </w:r>
      <w:r w:rsidDel="00000000" w:rsidR="00000000" w:rsidRPr="00000000">
        <w:rPr>
          <w:rtl w:val="0"/>
        </w:rPr>
        <w:t xml:space="preserve">pattern</w:t>
      </w:r>
      <w:r w:rsidDel="00000000" w:rsidR="00000000" w:rsidRPr="00000000">
        <w:rPr>
          <w:rtl w:val="0"/>
        </w:rPr>
        <w:t xml:space="preserve"> </w:t>
      </w:r>
      <w:r w:rsidDel="00000000" w:rsidR="00000000" w:rsidRPr="00000000">
        <w:rPr>
          <w:rtl w:val="0"/>
        </w:rPr>
        <w:t xml:space="preserve">is</w:t>
      </w:r>
      <w:r w:rsidDel="00000000" w:rsidR="00000000" w:rsidRPr="00000000">
        <w:rPr>
          <w:rtl w:val="0"/>
        </w:rPr>
        <w:t xml:space="preserve"> </w:t>
      </w:r>
      <w:r w:rsidDel="00000000" w:rsidR="00000000" w:rsidRPr="00000000">
        <w:rPr>
          <w:rtl w:val="0"/>
        </w:rPr>
        <w:t xml:space="preserve">for</w:t>
      </w:r>
      <w:r w:rsidDel="00000000" w:rsidR="00000000" w:rsidRPr="00000000">
        <w:rPr>
          <w:rtl w:val="0"/>
        </w:rPr>
        <w:t xml:space="preserve"> </w:t>
      </w:r>
      <w:r w:rsidDel="00000000" w:rsidR="00000000" w:rsidRPr="00000000">
        <w:rPr>
          <w:rtl w:val="0"/>
        </w:rPr>
        <w:t xml:space="preserve">the</w:t>
      </w:r>
      <w:r w:rsidDel="00000000" w:rsidR="00000000" w:rsidRPr="00000000">
        <w:rPr>
          <w:rtl w:val="0"/>
        </w:rPr>
        <w:t xml:space="preserve"> </w:t>
      </w:r>
      <w:r w:rsidDel="00000000" w:rsidR="00000000" w:rsidRPr="00000000">
        <w:rPr>
          <w:rtl w:val="0"/>
        </w:rPr>
        <w:t xml:space="preserve">number</w:t>
      </w:r>
      <w:r w:rsidDel="00000000" w:rsidR="00000000" w:rsidRPr="00000000">
        <w:rPr>
          <w:rtl w:val="0"/>
        </w:rPr>
        <w:t xml:space="preserve"> </w:t>
      </w:r>
      <w:r w:rsidDel="00000000" w:rsidR="00000000" w:rsidRPr="00000000">
        <w:rPr>
          <w:rtl w:val="0"/>
        </w:rPr>
        <w:t xml:space="preserve">one</w:t>
      </w:r>
      <w:r w:rsidDel="00000000" w:rsidR="00000000" w:rsidRPr="00000000">
        <w:rPr>
          <w:rtl w:val="0"/>
        </w:rPr>
        <w:t xml:space="preserve"> </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ח</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 / </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ח</w:t>
      </w:r>
      <w:r w:rsidDel="00000000" w:rsidR="00000000" w:rsidRPr="00000000">
        <w:rPr>
          <w:rtl w:val="1"/>
        </w:rPr>
        <w:t xml:space="preserve">ָ</w:t>
      </w:r>
      <w:r w:rsidDel="00000000" w:rsidR="00000000" w:rsidRPr="00000000">
        <w:rPr>
          <w:rtl w:val="1"/>
        </w:rPr>
        <w:t xml:space="preserve">ד</w:t>
      </w:r>
      <w:r w:rsidDel="00000000" w:rsidR="00000000" w:rsidRPr="00000000">
        <w:rPr>
          <w:rtl w:val="0"/>
        </w:rPr>
        <w:t xml:space="preserve"> </w:t>
      </w:r>
      <w:r w:rsidDel="00000000" w:rsidR="00000000" w:rsidRPr="00000000">
        <w:rPr>
          <w:rtl w:val="0"/>
        </w:rPr>
        <w:t xml:space="preserve">to</w:t>
      </w:r>
      <w:r w:rsidDel="00000000" w:rsidR="00000000" w:rsidRPr="00000000">
        <w:rPr>
          <w:rtl w:val="0"/>
        </w:rPr>
        <w:t xml:space="preserve"> </w:t>
      </w:r>
      <w:r w:rsidDel="00000000" w:rsidR="00000000" w:rsidRPr="00000000">
        <w:rPr>
          <w:rtl w:val="0"/>
        </w:rPr>
        <w:t xml:space="preserve">appear</w:t>
      </w:r>
      <w:r w:rsidDel="00000000" w:rsidR="00000000" w:rsidRPr="00000000">
        <w:rPr>
          <w:rtl w:val="0"/>
        </w:rPr>
        <w:t xml:space="preserve"> </w:t>
      </w:r>
      <w:r w:rsidDel="00000000" w:rsidR="00000000" w:rsidRPr="00000000">
        <w:rPr>
          <w:i w:val="1"/>
          <w:rtl w:val="0"/>
        </w:rPr>
        <w:t xml:space="preserve">after </w:t>
      </w:r>
      <w:r w:rsidDel="00000000" w:rsidR="00000000" w:rsidRPr="00000000">
        <w:rPr>
          <w:rtl w:val="0"/>
        </w:rPr>
        <w:t xml:space="preserve">its noun, and the rest of the numbers to appear </w:t>
      </w:r>
      <w:r w:rsidDel="00000000" w:rsidR="00000000" w:rsidRPr="00000000">
        <w:rPr>
          <w:i w:val="1"/>
          <w:rtl w:val="0"/>
        </w:rPr>
        <w:t xml:space="preserve">before</w:t>
      </w:r>
      <w:r w:rsidDel="00000000" w:rsidR="00000000" w:rsidRPr="00000000">
        <w:rPr>
          <w:rtl w:val="0"/>
        </w:rPr>
        <w:t xml:space="preserve">.</w:t>
      </w:r>
    </w:p>
    <w:tbl>
      <w:tblPr>
        <w:tblStyle w:val="Table60"/>
        <w:tblW w:w="6930.0" w:type="dxa"/>
        <w:jc w:val="left"/>
        <w:tblInd w:w="5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070"/>
        <w:gridCol w:w="2055"/>
        <w:tblGridChange w:id="0">
          <w:tblGrid>
            <w:gridCol w:w="2805"/>
            <w:gridCol w:w="2070"/>
            <w:gridCol w:w="20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3">
            <w:pPr>
              <w:pageBreakBefore w:val="0"/>
              <w:widowControl w:val="0"/>
              <w:spacing w:line="240" w:lineRule="auto"/>
              <w:jc w:val="right"/>
              <w:rPr>
                <w:color w:val="4a86e8"/>
                <w:sz w:val="36"/>
                <w:szCs w:val="36"/>
              </w:rPr>
            </w:pP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614">
            <w:pPr>
              <w:pageBreakBefore w:val="0"/>
              <w:widowControl w:val="0"/>
              <w:spacing w:line="240" w:lineRule="auto"/>
              <w:jc w:val="right"/>
              <w:rPr>
                <w:i w:val="1"/>
              </w:rPr>
            </w:pPr>
            <w:r w:rsidDel="00000000" w:rsidR="00000000" w:rsidRPr="00000000">
              <w:rPr>
                <w:i w:val="1"/>
                <w:color w:val="4a86e8"/>
                <w:rtl w:val="0"/>
              </w:rPr>
              <w:t xml:space="preserve">one </w:t>
            </w:r>
            <w:r w:rsidDel="00000000" w:rsidR="00000000" w:rsidRPr="00000000">
              <w:rPr>
                <w:i w:val="1"/>
                <w:rtl w:val="0"/>
              </w:rPr>
              <w:t xml:space="preserve">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615">
            <w:pPr>
              <w:pageBreakBefore w:val="0"/>
              <w:bidi w:val="1"/>
              <w:rPr>
                <w:color w:val="4a86e8"/>
              </w:rPr>
            </w:pP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יש</w:t>
            </w:r>
            <w:r w:rsidDel="00000000" w:rsidR="00000000" w:rsidRPr="00000000">
              <w:rPr>
                <w:sz w:val="36"/>
                <w:szCs w:val="36"/>
                <w:rtl w:val="1"/>
              </w:rPr>
              <w:t xml:space="preserve">ׁ </w:t>
            </w:r>
            <w:r w:rsidDel="00000000" w:rsidR="00000000" w:rsidRPr="00000000">
              <w:rPr>
                <w:color w:val="4a86e8"/>
                <w:sz w:val="36"/>
                <w:szCs w:val="36"/>
                <w:rtl w:val="1"/>
              </w:rPr>
              <w:t xml:space="preserve">א</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ח</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ד</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6">
            <w:pPr>
              <w:pageBreakBefore w:val="0"/>
              <w:widowControl w:val="0"/>
              <w:spacing w:line="240" w:lineRule="auto"/>
              <w:jc w:val="right"/>
              <w:rPr>
                <w:color w:val="4a86e8"/>
                <w:sz w:val="36"/>
                <w:szCs w:val="36"/>
              </w:rPr>
            </w:pPr>
            <w:r w:rsidDel="00000000" w:rsidR="00000000" w:rsidRPr="00000000">
              <w:rPr>
                <w:color w:val="4d5156"/>
                <w:sz w:val="36"/>
                <w:szCs w:val="36"/>
                <w:highlight w:val="white"/>
                <w:rtl w:val="0"/>
              </w:rPr>
              <w:t xml:space="preserve">🧍🧍🧍</w:t>
            </w: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617">
            <w:pPr>
              <w:pageBreakBefore w:val="0"/>
              <w:widowControl w:val="0"/>
              <w:spacing w:line="240" w:lineRule="auto"/>
              <w:jc w:val="right"/>
              <w:rPr>
                <w:i w:val="1"/>
              </w:rPr>
            </w:pPr>
            <w:r w:rsidDel="00000000" w:rsidR="00000000" w:rsidRPr="00000000">
              <w:rPr>
                <w:i w:val="1"/>
                <w:color w:val="4a86e8"/>
                <w:rtl w:val="0"/>
              </w:rPr>
              <w:t xml:space="preserve">six </w:t>
            </w:r>
            <w:r w:rsidDel="00000000" w:rsidR="00000000" w:rsidRPr="00000000">
              <w:rPr>
                <w:i w:val="1"/>
                <w:rtl w:val="0"/>
              </w:rPr>
              <w:t xml:space="preserve">men/people</w:t>
            </w:r>
          </w:p>
        </w:tc>
        <w:tc>
          <w:tcPr>
            <w:shd w:fill="auto" w:val="clear"/>
            <w:tcMar>
              <w:top w:w="100.0" w:type="dxa"/>
              <w:left w:w="100.0" w:type="dxa"/>
              <w:bottom w:w="100.0" w:type="dxa"/>
              <w:right w:w="100.0" w:type="dxa"/>
            </w:tcMar>
            <w:vAlign w:val="top"/>
          </w:tcPr>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pPr>
            <w:r w:rsidDel="00000000" w:rsidR="00000000" w:rsidRPr="00000000">
              <w:rPr>
                <w:color w:val="4a86e8"/>
                <w:sz w:val="36"/>
                <w:szCs w:val="36"/>
                <w:rtl w:val="1"/>
              </w:rPr>
              <w:t xml:space="preserve">ש</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ש</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ה</w:t>
            </w:r>
            <w:r w:rsidDel="00000000" w:rsidR="00000000" w:rsidRPr="00000000">
              <w:rPr>
                <w:sz w:val="40"/>
                <w:szCs w:val="40"/>
                <w:rtl w:val="0"/>
              </w:rPr>
              <w:t xml:space="preserve"> </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נ</w:t>
            </w:r>
            <w:r w:rsidDel="00000000" w:rsidR="00000000" w:rsidRPr="00000000">
              <w:rPr>
                <w:sz w:val="36"/>
                <w:szCs w:val="36"/>
                <w:rtl w:val="1"/>
              </w:rPr>
              <w:t xml:space="preserve">ָ</w:t>
            </w:r>
            <w:r w:rsidDel="00000000" w:rsidR="00000000" w:rsidRPr="00000000">
              <w:rPr>
                <w:sz w:val="36"/>
                <w:szCs w:val="36"/>
                <w:rtl w:val="1"/>
              </w:rPr>
              <w:t xml:space="preserve">ש</w:t>
            </w:r>
            <w:r w:rsidDel="00000000" w:rsidR="00000000" w:rsidRPr="00000000">
              <w:rPr>
                <w:sz w:val="36"/>
                <w:szCs w:val="36"/>
                <w:rtl w:val="1"/>
              </w:rPr>
              <w:t xml:space="preserve">ִׁ</w:t>
            </w:r>
            <w:r w:rsidDel="00000000" w:rsidR="00000000" w:rsidRPr="00000000">
              <w:rPr>
                <w:sz w:val="36"/>
                <w:szCs w:val="36"/>
                <w:rtl w:val="1"/>
              </w:rPr>
              <w:t xml:space="preserve">ים</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9">
            <w:pPr>
              <w:pageBreakBefore w:val="0"/>
              <w:widowControl w:val="0"/>
              <w:spacing w:line="240" w:lineRule="auto"/>
              <w:jc w:val="right"/>
              <w:rPr>
                <w:color w:val="4a86e8"/>
                <w:sz w:val="36"/>
                <w:szCs w:val="36"/>
              </w:rPr>
            </w:pPr>
            <w:r w:rsidDel="00000000" w:rsidR="00000000" w:rsidRPr="00000000">
              <w:rPr>
                <w:color w:val="4d5156"/>
                <w:sz w:val="36"/>
                <w:szCs w:val="36"/>
                <w:highlight w:val="white"/>
                <w:rtl w:val="0"/>
              </w:rPr>
              <w:t xml:space="preserve">🧍🧍🧍</w:t>
            </w:r>
            <w:r w:rsidDel="00000000" w:rsidR="00000000" w:rsidRPr="00000000">
              <w:rPr>
                <w:color w:val="4d5156"/>
                <w:sz w:val="36"/>
                <w:szCs w:val="36"/>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61A">
            <w:pPr>
              <w:pageBreakBefore w:val="0"/>
              <w:widowControl w:val="0"/>
              <w:spacing w:line="240" w:lineRule="auto"/>
              <w:jc w:val="right"/>
              <w:rPr>
                <w:i w:val="1"/>
              </w:rPr>
            </w:pPr>
            <w:r w:rsidDel="00000000" w:rsidR="00000000" w:rsidRPr="00000000">
              <w:rPr>
                <w:i w:val="1"/>
                <w:color w:val="4a86e8"/>
                <w:rtl w:val="0"/>
              </w:rPr>
              <w:t xml:space="preserve">eight </w:t>
            </w:r>
            <w:r w:rsidDel="00000000" w:rsidR="00000000" w:rsidRPr="00000000">
              <w:rPr>
                <w:i w:val="1"/>
                <w:rtl w:val="0"/>
              </w:rPr>
              <w:t xml:space="preserve">men/people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auto" w:val="clear"/>
              <w:bidi w:val="1"/>
              <w:spacing w:after="240" w:before="0" w:line="276" w:lineRule="auto"/>
              <w:ind w:left="0" w:right="0" w:firstLine="0"/>
              <w:jc w:val="left"/>
              <w:rPr/>
            </w:pPr>
            <w:r w:rsidDel="00000000" w:rsidR="00000000" w:rsidRPr="00000000">
              <w:rPr>
                <w:color w:val="4a86e8"/>
                <w:sz w:val="36"/>
                <w:szCs w:val="36"/>
                <w:rtl w:val="1"/>
              </w:rPr>
              <w:t xml:space="preserve">ש</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מ</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נ</w:t>
            </w:r>
            <w:r w:rsidDel="00000000" w:rsidR="00000000" w:rsidRPr="00000000">
              <w:rPr>
                <w:color w:val="4a86e8"/>
                <w:sz w:val="36"/>
                <w:szCs w:val="36"/>
                <w:rtl w:val="1"/>
              </w:rPr>
              <w:t xml:space="preserve">ָ</w:t>
            </w:r>
            <w:r w:rsidDel="00000000" w:rsidR="00000000" w:rsidRPr="00000000">
              <w:rPr>
                <w:color w:val="4a86e8"/>
                <w:sz w:val="36"/>
                <w:szCs w:val="36"/>
                <w:rtl w:val="1"/>
              </w:rPr>
              <w:t xml:space="preserve">ה</w:t>
            </w:r>
            <w:r w:rsidDel="00000000" w:rsidR="00000000" w:rsidRPr="00000000">
              <w:rPr>
                <w:color w:val="1155cc"/>
                <w:sz w:val="40"/>
                <w:szCs w:val="40"/>
                <w:rtl w:val="0"/>
              </w:rPr>
              <w:t xml:space="preserve"> </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נ</w:t>
            </w:r>
            <w:r w:rsidDel="00000000" w:rsidR="00000000" w:rsidRPr="00000000">
              <w:rPr>
                <w:sz w:val="36"/>
                <w:szCs w:val="36"/>
                <w:rtl w:val="1"/>
              </w:rPr>
              <w:t xml:space="preserve">ָ</w:t>
            </w:r>
            <w:r w:rsidDel="00000000" w:rsidR="00000000" w:rsidRPr="00000000">
              <w:rPr>
                <w:sz w:val="36"/>
                <w:szCs w:val="36"/>
                <w:rtl w:val="1"/>
              </w:rPr>
              <w:t xml:space="preserve">ש</w:t>
            </w:r>
            <w:r w:rsidDel="00000000" w:rsidR="00000000" w:rsidRPr="00000000">
              <w:rPr>
                <w:sz w:val="36"/>
                <w:szCs w:val="36"/>
                <w:rtl w:val="1"/>
              </w:rPr>
              <w:t xml:space="preserve">ִׁ</w:t>
            </w:r>
            <w:r w:rsidDel="00000000" w:rsidR="00000000" w:rsidRPr="00000000">
              <w:rPr>
                <w:sz w:val="36"/>
                <w:szCs w:val="36"/>
                <w:rtl w:val="1"/>
              </w:rPr>
              <w:t xml:space="preserve">ים</w:t>
            </w:r>
            <w:r w:rsidDel="00000000" w:rsidR="00000000" w:rsidRPr="00000000">
              <w:rPr>
                <w:rtl w:val="0"/>
              </w:rPr>
            </w:r>
          </w:p>
        </w:tc>
      </w:tr>
    </w:tbl>
    <w:p w:rsidR="00000000" w:rsidDel="00000000" w:rsidP="00000000" w:rsidRDefault="00000000" w:rsidRPr="00000000" w14:paraId="0000061C">
      <w:pPr>
        <w:pageBreakBefore w:val="0"/>
        <w:spacing w:line="240" w:lineRule="auto"/>
        <w:ind w:firstLine="360"/>
        <w:rPr/>
      </w:pPr>
      <w:r w:rsidDel="00000000" w:rsidR="00000000" w:rsidRPr="00000000">
        <w:rPr>
          <w:rtl w:val="0"/>
        </w:rPr>
      </w:r>
    </w:p>
    <w:p w:rsidR="00000000" w:rsidDel="00000000" w:rsidP="00000000" w:rsidRDefault="00000000" w:rsidRPr="00000000" w14:paraId="0000061D">
      <w:pPr>
        <w:pageBreakBefore w:val="0"/>
        <w:spacing w:line="240" w:lineRule="auto"/>
        <w:ind w:firstLine="360"/>
        <w:rPr/>
      </w:pPr>
      <w:r w:rsidDel="00000000" w:rsidR="00000000" w:rsidRPr="00000000">
        <w:rPr>
          <w:rtl w:val="0"/>
        </w:rPr>
        <w:t xml:space="preserve">As we’ve already mentioned, Hebrew numbers can be confusing because the forms that appear to be feminine (ending in</w:t>
      </w:r>
      <w:r w:rsidDel="00000000" w:rsidR="00000000" w:rsidRPr="00000000">
        <w:rPr>
          <w:sz w:val="28"/>
          <w:szCs w:val="28"/>
          <w:rtl w:val="0"/>
        </w:rPr>
        <w:t xml:space="preserve"> </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 are actually used with masculine nouns (like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rtl w:val="0"/>
        </w:rPr>
        <w:t xml:space="preserve">), while the numbers that appear to be masculine (</w:t>
      </w:r>
      <w:r w:rsidDel="00000000" w:rsidR="00000000" w:rsidRPr="00000000">
        <w:rPr>
          <w:i w:val="1"/>
          <w:rtl w:val="0"/>
        </w:rPr>
        <w:t xml:space="preserve">not </w:t>
      </w:r>
      <w:r w:rsidDel="00000000" w:rsidR="00000000" w:rsidRPr="00000000">
        <w:rPr>
          <w:rtl w:val="0"/>
        </w:rPr>
        <w:t xml:space="preserve">ending in</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 are used with feminine nouns. You can see many examples in the </w:t>
      </w:r>
      <w:hyperlink r:id="rId55">
        <w:r w:rsidDel="00000000" w:rsidR="00000000" w:rsidRPr="00000000">
          <w:rPr>
            <w:color w:val="1155cc"/>
            <w:u w:val="single"/>
            <w:rtl w:val="0"/>
          </w:rPr>
          <w:t xml:space="preserve">lesson 31 script</w:t>
        </w:r>
      </w:hyperlink>
      <w:r w:rsidDel="00000000" w:rsidR="00000000" w:rsidRPr="00000000">
        <w:rPr>
          <w:rtl w:val="0"/>
        </w:rPr>
        <w:t xml:space="preserve"> or </w:t>
      </w:r>
      <w:hyperlink r:id="rId56">
        <w:r w:rsidDel="00000000" w:rsidR="00000000" w:rsidRPr="00000000">
          <w:rPr>
            <w:color w:val="1155cc"/>
            <w:u w:val="single"/>
            <w:rtl w:val="0"/>
          </w:rPr>
          <w:t xml:space="preserve">video</w:t>
        </w:r>
      </w:hyperlink>
      <w:r w:rsidDel="00000000" w:rsidR="00000000" w:rsidRPr="00000000">
        <w:rPr>
          <w:rtl w:val="0"/>
        </w:rPr>
        <w:t xml:space="preserve">.</w:t>
      </w:r>
    </w:p>
    <w:p w:rsidR="00000000" w:rsidDel="00000000" w:rsidP="00000000" w:rsidRDefault="00000000" w:rsidRPr="00000000" w14:paraId="0000061E">
      <w:pPr>
        <w:pageBreakBefore w:val="0"/>
        <w:spacing w:line="240" w:lineRule="auto"/>
        <w:ind w:firstLine="360"/>
        <w:rPr/>
      </w:pPr>
      <w:r w:rsidDel="00000000" w:rsidR="00000000" w:rsidRPr="00000000">
        <w:rPr>
          <w:rtl w:val="0"/>
        </w:rPr>
      </w:r>
    </w:p>
    <w:p w:rsidR="00000000" w:rsidDel="00000000" w:rsidP="00000000" w:rsidRDefault="00000000" w:rsidRPr="00000000" w14:paraId="0000061F">
      <w:pPr>
        <w:pStyle w:val="Heading1"/>
        <w:pageBreakBefore w:val="0"/>
        <w:spacing w:line="240" w:lineRule="auto"/>
        <w:ind w:left="0" w:firstLine="0"/>
        <w:rPr/>
      </w:pPr>
      <w:bookmarkStart w:colFirst="0" w:colLast="0" w:name="_bt46x0ef8atm" w:id="140"/>
      <w:bookmarkEnd w:id="140"/>
      <w:r w:rsidDel="00000000" w:rsidR="00000000" w:rsidRPr="00000000">
        <w:br w:type="page"/>
      </w:r>
      <w:r w:rsidDel="00000000" w:rsidR="00000000" w:rsidRPr="00000000">
        <w:rPr>
          <w:rtl w:val="0"/>
        </w:rPr>
      </w:r>
    </w:p>
    <w:p w:rsidR="00000000" w:rsidDel="00000000" w:rsidP="00000000" w:rsidRDefault="00000000" w:rsidRPr="00000000" w14:paraId="00000620">
      <w:pPr>
        <w:pStyle w:val="Heading1"/>
        <w:pageBreakBefore w:val="0"/>
        <w:spacing w:line="240" w:lineRule="auto"/>
        <w:ind w:left="0" w:firstLine="0"/>
        <w:rPr/>
      </w:pPr>
      <w:bookmarkStart w:colFirst="0" w:colLast="0" w:name="_9mf27eus4oot" w:id="141"/>
      <w:bookmarkEnd w:id="141"/>
      <w:r w:rsidDel="00000000" w:rsidR="00000000" w:rsidRPr="00000000">
        <w:rPr>
          <w:rtl w:val="0"/>
        </w:rPr>
        <w:t xml:space="preserve">Lesson 32 - Prophets &amp; More Verbs</w:t>
      </w:r>
    </w:p>
    <w:p w:rsidR="00000000" w:rsidDel="00000000" w:rsidP="00000000" w:rsidRDefault="00000000" w:rsidRPr="00000000" w14:paraId="00000621">
      <w:pPr>
        <w:pStyle w:val="Heading3"/>
        <w:pageBreakBefore w:val="0"/>
        <w:spacing w:line="240" w:lineRule="auto"/>
        <w:rPr/>
      </w:pPr>
      <w:bookmarkStart w:colFirst="0" w:colLast="0" w:name="_qgi54zjy53p7" w:id="142"/>
      <w:bookmarkEnd w:id="142"/>
      <w:r w:rsidDel="00000000" w:rsidR="00000000" w:rsidRPr="00000000">
        <w:rPr>
          <w:rtl w:val="0"/>
        </w:rPr>
        <w:t xml:space="preserve">32.1 New Vocabulary</w:t>
      </w:r>
    </w:p>
    <w:p w:rsidR="00000000" w:rsidDel="00000000" w:rsidP="00000000" w:rsidRDefault="00000000" w:rsidRPr="00000000" w14:paraId="0000062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 he spoke</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 he sat, dwelled</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 he rose, got up</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he saw </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 he called</w:t>
      </w:r>
    </w:p>
    <w:p w:rsidR="00000000" w:rsidDel="00000000" w:rsidP="00000000" w:rsidRDefault="00000000" w:rsidRPr="00000000" w14:paraId="00000623">
      <w:pPr>
        <w:pStyle w:val="Heading3"/>
        <w:pageBreakBefore w:val="0"/>
        <w:rPr/>
      </w:pPr>
      <w:bookmarkStart w:colFirst="0" w:colLast="0" w:name="_wnxz6tk4fvvp" w:id="143"/>
      <w:bookmarkEnd w:id="143"/>
      <w:r w:rsidDel="00000000" w:rsidR="00000000" w:rsidRPr="00000000">
        <w:rPr>
          <w:rtl w:val="0"/>
        </w:rPr>
        <w:t xml:space="preserve">32.2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&amp; </w:t>
      </w:r>
      <w:r w:rsidDel="00000000" w:rsidR="00000000" w:rsidRPr="00000000">
        <w:rPr>
          <w:rtl w:val="0"/>
        </w:rPr>
        <w:t xml:space="preserve">Piel</w:t>
      </w:r>
    </w:p>
    <w:p w:rsidR="00000000" w:rsidDel="00000000" w:rsidP="00000000" w:rsidRDefault="00000000" w:rsidRPr="00000000" w14:paraId="00000624">
      <w:pPr>
        <w:pageBreakBefore w:val="0"/>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follows a different vowel pattern than most verbs we’ve seen so far. This is because it appears here in the </w:t>
      </w:r>
      <w:r w:rsidDel="00000000" w:rsidR="00000000" w:rsidRPr="00000000">
        <w:rPr>
          <w:i w:val="1"/>
          <w:rtl w:val="0"/>
        </w:rPr>
        <w:t xml:space="preserve">piel</w:t>
      </w:r>
      <w:r w:rsidDel="00000000" w:rsidR="00000000" w:rsidRPr="00000000">
        <w:rPr>
          <w:rtl w:val="0"/>
        </w:rPr>
        <w:t xml:space="preserve"> form or </w:t>
      </w:r>
      <w:r w:rsidDel="00000000" w:rsidR="00000000" w:rsidRPr="00000000">
        <w:rPr>
          <w:i w:val="1"/>
          <w:rtl w:val="0"/>
        </w:rPr>
        <w:t xml:space="preserve">stem</w:t>
      </w:r>
      <w:r w:rsidDel="00000000" w:rsidR="00000000" w:rsidRPr="00000000">
        <w:rPr>
          <w:rtl w:val="0"/>
        </w:rPr>
        <w:t xml:space="preserve">. If you review </w:t>
      </w:r>
      <w:hyperlink w:anchor="_bn2b74zayhj">
        <w:r w:rsidDel="00000000" w:rsidR="00000000" w:rsidRPr="00000000">
          <w:rPr>
            <w:color w:val="1155cc"/>
            <w:u w:val="single"/>
            <w:rtl w:val="0"/>
          </w:rPr>
          <w:t xml:space="preserve">section 21.4</w:t>
        </w:r>
      </w:hyperlink>
      <w:r w:rsidDel="00000000" w:rsidR="00000000" w:rsidRPr="00000000">
        <w:rPr>
          <w:rtl w:val="0"/>
        </w:rPr>
        <w:t xml:space="preserve"> you’ll remember that we introduced the </w:t>
      </w:r>
      <w:r w:rsidDel="00000000" w:rsidR="00000000" w:rsidRPr="00000000">
        <w:rPr>
          <w:i w:val="1"/>
          <w:rtl w:val="0"/>
        </w:rPr>
        <w:t xml:space="preserve">binyanim</w:t>
      </w:r>
      <w:r w:rsidDel="00000000" w:rsidR="00000000" w:rsidRPr="00000000">
        <w:rPr>
          <w:rtl w:val="0"/>
        </w:rPr>
        <w:t xml:space="preserve"> or </w:t>
      </w:r>
      <w:r w:rsidDel="00000000" w:rsidR="00000000" w:rsidRPr="00000000">
        <w:rPr>
          <w:i w:val="1"/>
          <w:rtl w:val="0"/>
        </w:rPr>
        <w:t xml:space="preserve">stems</w:t>
      </w:r>
      <w:r w:rsidDel="00000000" w:rsidR="00000000" w:rsidRPr="00000000">
        <w:rPr>
          <w:rtl w:val="0"/>
        </w:rPr>
        <w:t xml:space="preserve">. So far we’ve seen lots of verbs in the </w:t>
      </w:r>
      <w:r w:rsidDel="00000000" w:rsidR="00000000" w:rsidRPr="00000000">
        <w:rPr>
          <w:i w:val="1"/>
          <w:rtl w:val="0"/>
        </w:rPr>
        <w:t xml:space="preserve">qal</w:t>
      </w:r>
      <w:r w:rsidDel="00000000" w:rsidR="00000000" w:rsidRPr="00000000">
        <w:rPr>
          <w:rtl w:val="0"/>
        </w:rPr>
        <w:t xml:space="preserve"> stem, which is the most common (about 70% of all verbs in the Hebrew Bible). But with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we meet a verb in the </w:t>
      </w:r>
      <w:r w:rsidDel="00000000" w:rsidR="00000000" w:rsidRPr="00000000">
        <w:rPr>
          <w:i w:val="1"/>
          <w:rtl w:val="0"/>
        </w:rPr>
        <w:t xml:space="preserve">piel</w:t>
      </w:r>
      <w:r w:rsidDel="00000000" w:rsidR="00000000" w:rsidRPr="00000000">
        <w:rPr>
          <w:rtl w:val="0"/>
        </w:rPr>
        <w:t xml:space="preserve"> stem. We’ll talk more at length about the </w:t>
      </w:r>
      <w:r w:rsidDel="00000000" w:rsidR="00000000" w:rsidRPr="00000000">
        <w:rPr>
          <w:i w:val="1"/>
          <w:rtl w:val="0"/>
        </w:rPr>
        <w:t xml:space="preserve">piel </w:t>
      </w:r>
      <w:r w:rsidDel="00000000" w:rsidR="00000000" w:rsidRPr="00000000">
        <w:rPr>
          <w:rtl w:val="0"/>
        </w:rPr>
        <w:t xml:space="preserve">later, but all you need to know for now is that the </w:t>
      </w:r>
      <w:r w:rsidDel="00000000" w:rsidR="00000000" w:rsidRPr="00000000">
        <w:rPr>
          <w:i w:val="1"/>
          <w:rtl w:val="0"/>
        </w:rPr>
        <w:t xml:space="preserve">piel</w:t>
      </w:r>
      <w:r w:rsidDel="00000000" w:rsidR="00000000" w:rsidRPr="00000000">
        <w:rPr>
          <w:rtl w:val="0"/>
        </w:rPr>
        <w:t xml:space="preserve"> pattern that distinguishes it is:</w:t>
      </w:r>
    </w:p>
    <w:p w:rsidR="00000000" w:rsidDel="00000000" w:rsidP="00000000" w:rsidRDefault="00000000" w:rsidRPr="00000000" w14:paraId="00000625">
      <w:pPr>
        <w:pageBreakBefore w:val="0"/>
        <w:numPr>
          <w:ilvl w:val="0"/>
          <w:numId w:val="8"/>
        </w:numPr>
        <w:spacing w:after="0" w:afterAutospacing="0"/>
        <w:ind w:left="720" w:hanging="360"/>
        <w:rPr>
          <w:u w:val="none"/>
        </w:rPr>
      </w:pPr>
      <w:r w:rsidDel="00000000" w:rsidR="00000000" w:rsidRPr="00000000">
        <w:rPr>
          <w:rtl w:val="0"/>
        </w:rPr>
        <w:t xml:space="preserve">Doubling the second letter of the root with a </w:t>
      </w:r>
      <w:r w:rsidDel="00000000" w:rsidR="00000000" w:rsidRPr="00000000">
        <w:rPr>
          <w:i w:val="1"/>
          <w:rtl w:val="0"/>
        </w:rPr>
        <w:t xml:space="preserve">dagesh forte </w:t>
      </w:r>
      <w:r w:rsidDel="00000000" w:rsidR="00000000" w:rsidRPr="00000000">
        <w:rPr>
          <w:rtl w:val="0"/>
        </w:rPr>
        <w:t xml:space="preserve">dot: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sz w:val="32"/>
          <w:szCs w:val="32"/>
          <w:rtl w:val="1"/>
        </w:rPr>
        <w:t xml:space="preserve">ר</w:t>
      </w:r>
    </w:p>
    <w:p w:rsidR="00000000" w:rsidDel="00000000" w:rsidP="00000000" w:rsidRDefault="00000000" w:rsidRPr="00000000" w14:paraId="00000626">
      <w:pPr>
        <w:pageBreakBefore w:val="0"/>
        <w:numPr>
          <w:ilvl w:val="0"/>
          <w:numId w:val="8"/>
        </w:numPr>
        <w:ind w:left="720" w:hanging="360"/>
      </w:pPr>
      <w:r w:rsidDel="00000000" w:rsidR="00000000" w:rsidRPr="00000000">
        <w:rPr>
          <w:rtl w:val="0"/>
        </w:rPr>
        <w:t xml:space="preserve">The i/e vowel pattern in the 3MS perfective form. Usually the vowels are </w:t>
      </w:r>
      <w:r w:rsidDel="00000000" w:rsidR="00000000" w:rsidRPr="00000000">
        <w:rPr>
          <w:i w:val="1"/>
          <w:rtl w:val="0"/>
        </w:rPr>
        <w:t xml:space="preserve">hireq </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i w:val="1"/>
          <w:rtl w:val="0"/>
        </w:rPr>
        <w:t xml:space="preserve">tsere</w:t>
      </w:r>
      <w:r w:rsidDel="00000000" w:rsidR="00000000" w:rsidRPr="00000000">
        <w:rPr>
          <w:rtl w:val="0"/>
        </w:rPr>
        <w:t xml:space="preserve"> </w:t>
      </w:r>
      <w:r w:rsidDel="00000000" w:rsidR="00000000" w:rsidRPr="00000000">
        <w:rPr>
          <w:b w:val="1"/>
          <w:sz w:val="36"/>
          <w:szCs w:val="36"/>
          <w:rtl w:val="0"/>
        </w:rPr>
        <w:t xml:space="preserve">ֵ </w:t>
      </w:r>
    </w:p>
    <w:p w:rsidR="00000000" w:rsidDel="00000000" w:rsidP="00000000" w:rsidRDefault="00000000" w:rsidRPr="00000000" w14:paraId="00000627">
      <w:pPr>
        <w:pageBreakBefore w:val="0"/>
        <w:rPr/>
      </w:pPr>
      <w:r w:rsidDel="00000000" w:rsidR="00000000" w:rsidRPr="00000000">
        <w:rPr>
          <w:rtl w:val="0"/>
        </w:rPr>
        <w:t xml:space="preserve">But keep in mind that as a </w:t>
      </w:r>
      <w:r w:rsidDel="00000000" w:rsidR="00000000" w:rsidRPr="00000000">
        <w:rPr>
          <w:i w:val="1"/>
          <w:rtl w:val="0"/>
        </w:rPr>
        <w:t xml:space="preserve">piel</w:t>
      </w:r>
      <w:r w:rsidDel="00000000" w:rsidR="00000000" w:rsidRPr="00000000">
        <w:rPr>
          <w:rtl w:val="0"/>
        </w:rPr>
        <w:t xml:space="preserve"> verb takes on different conjugations, the vowel patterns will change. </w:t>
      </w:r>
    </w:p>
    <w:p w:rsidR="00000000" w:rsidDel="00000000" w:rsidP="00000000" w:rsidRDefault="00000000" w:rsidRPr="00000000" w14:paraId="00000628">
      <w:pPr>
        <w:pStyle w:val="Heading3"/>
        <w:pageBreakBefore w:val="0"/>
        <w:rPr/>
      </w:pPr>
      <w:bookmarkStart w:colFirst="0" w:colLast="0" w:name="_skhasla25iaq" w:id="144"/>
      <w:bookmarkEnd w:id="144"/>
      <w:r w:rsidDel="00000000" w:rsidR="00000000" w:rsidRPr="00000000">
        <w:rPr>
          <w:rtl w:val="0"/>
        </w:rPr>
        <w:t xml:space="preserve">32.3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r>
    </w:p>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w:t>
      </w:r>
      <w:hyperlink w:anchor="_pvxthuss06pu">
        <w:r w:rsidDel="00000000" w:rsidR="00000000" w:rsidRPr="00000000">
          <w:rPr>
            <w:color w:val="1155cc"/>
            <w:u w:val="single"/>
            <w:rtl w:val="0"/>
          </w:rPr>
          <w:t xml:space="preserve">section 21.3</w:t>
        </w:r>
      </w:hyperlink>
      <w:r w:rsidDel="00000000" w:rsidR="00000000" w:rsidRPr="00000000">
        <w:rPr>
          <w:rtl w:val="0"/>
        </w:rPr>
        <w:t xml:space="preserve"> we introduced weak verbs and said that </w:t>
      </w:r>
      <w:r w:rsidDel="00000000" w:rsidR="00000000" w:rsidRPr="00000000">
        <w:rPr>
          <w:sz w:val="32"/>
          <w:szCs w:val="32"/>
          <w:rtl w:val="1"/>
        </w:rPr>
        <w:t xml:space="preserve">ה</w:t>
      </w:r>
      <w:r w:rsidDel="00000000" w:rsidR="00000000" w:rsidRPr="00000000">
        <w:rPr>
          <w:rtl w:val="0"/>
        </w:rPr>
        <w:t xml:space="preserve"> is a weak letter. Because of this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is considered a weak verb, and when you start to add endings to it the weak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gets kicked out. For example,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0"/>
        </w:rPr>
        <w:t xml:space="preserve">ּ֫</w:t>
      </w:r>
      <w:r w:rsidDel="00000000" w:rsidR="00000000" w:rsidRPr="00000000">
        <w:rPr>
          <w:rtl w:val="0"/>
        </w:rPr>
        <w:t xml:space="preserve"> “they saw” has lost the </w:t>
      </w:r>
      <w:r w:rsidDel="00000000" w:rsidR="00000000" w:rsidRPr="00000000">
        <w:rPr>
          <w:sz w:val="32"/>
          <w:szCs w:val="32"/>
          <w:rtl w:val="1"/>
        </w:rPr>
        <w:t xml:space="preserve">ה</w:t>
      </w:r>
      <w:r w:rsidDel="00000000" w:rsidR="00000000" w:rsidRPr="00000000">
        <w:rPr>
          <w:rtl w:val="0"/>
        </w:rPr>
        <w:t xml:space="preserve">. For the purpose of speaking the language this is not very important. But if you ever needed to look up the root of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0"/>
        </w:rPr>
        <w:t xml:space="preserve">ּ֫ </w:t>
      </w:r>
      <w:r w:rsidDel="00000000" w:rsidR="00000000" w:rsidRPr="00000000">
        <w:rPr>
          <w:rtl w:val="0"/>
        </w:rPr>
        <w:t xml:space="preserve">in a dictionary, you’d need to figure out that the root is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Another example that is a little different than we’re used to is the 3FS form “she saw”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Notice that the </w:t>
      </w:r>
      <w:r w:rsidDel="00000000" w:rsidR="00000000" w:rsidRPr="00000000">
        <w:rPr>
          <w:sz w:val="32"/>
          <w:szCs w:val="32"/>
          <w:rtl w:val="1"/>
        </w:rPr>
        <w:t xml:space="preserve">ה</w:t>
      </w:r>
      <w:r w:rsidDel="00000000" w:rsidR="00000000" w:rsidRPr="00000000">
        <w:rPr>
          <w:rtl w:val="0"/>
        </w:rPr>
        <w:t xml:space="preserve"> is lost and a </w:t>
      </w:r>
      <w:r w:rsidDel="00000000" w:rsidR="00000000" w:rsidRPr="00000000">
        <w:rPr>
          <w:sz w:val="32"/>
          <w:szCs w:val="32"/>
          <w:rtl w:val="1"/>
        </w:rPr>
        <w:t xml:space="preserve">ת</w:t>
      </w:r>
      <w:r w:rsidDel="00000000" w:rsidR="00000000" w:rsidRPr="00000000">
        <w:rPr>
          <w:rtl w:val="0"/>
        </w:rPr>
        <w:t xml:space="preserve"> stands in its place. In the form “I saw”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color w:val="c00000"/>
          <w:sz w:val="32"/>
          <w:szCs w:val="32"/>
          <w:rtl w:val="1"/>
        </w:rPr>
        <w:t xml:space="preserve">י</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cc0000"/>
          <w:sz w:val="40"/>
          <w:szCs w:val="40"/>
          <w:rtl w:val="0"/>
        </w:rPr>
        <w:t xml:space="preserve"> </w:t>
      </w:r>
      <w:r w:rsidDel="00000000" w:rsidR="00000000" w:rsidRPr="00000000">
        <w:rPr>
          <w:rtl w:val="0"/>
        </w:rPr>
        <w:t xml:space="preserve">the </w:t>
      </w:r>
      <w:r w:rsidDel="00000000" w:rsidR="00000000" w:rsidRPr="00000000">
        <w:rPr>
          <w:sz w:val="32"/>
          <w:szCs w:val="32"/>
          <w:rtl w:val="1"/>
        </w:rPr>
        <w:t xml:space="preserve">ה</w:t>
      </w:r>
      <w:r w:rsidDel="00000000" w:rsidR="00000000" w:rsidRPr="00000000">
        <w:rPr>
          <w:rtl w:val="0"/>
        </w:rPr>
        <w:t xml:space="preserve"> turns into a </w:t>
      </w:r>
      <w:r w:rsidDel="00000000" w:rsidR="00000000" w:rsidRPr="00000000">
        <w:rPr>
          <w:sz w:val="32"/>
          <w:szCs w:val="32"/>
          <w:rtl w:val="1"/>
        </w:rPr>
        <w:t xml:space="preserve">י</w:t>
      </w:r>
      <w:r w:rsidDel="00000000" w:rsidR="00000000" w:rsidRPr="00000000">
        <w:rPr>
          <w:rtl w:val="0"/>
        </w:rPr>
        <w:t xml:space="preserve">. </w:t>
      </w:r>
    </w:p>
    <w:p w:rsidR="00000000" w:rsidDel="00000000" w:rsidP="00000000" w:rsidRDefault="00000000" w:rsidRPr="00000000" w14:paraId="0000062A">
      <w:pPr>
        <w:pStyle w:val="Heading1"/>
        <w:pageBreakBefore w:val="0"/>
        <w:rPr/>
      </w:pPr>
      <w:bookmarkStart w:colFirst="0" w:colLast="0" w:name="_nuxvrmjq9ffe" w:id="145"/>
      <w:bookmarkEnd w:id="145"/>
      <w:r w:rsidDel="00000000" w:rsidR="00000000" w:rsidRPr="00000000">
        <w:rPr>
          <w:rtl w:val="0"/>
        </w:rPr>
        <w:t xml:space="preserve">Lesson</w:t>
      </w:r>
      <w:r w:rsidDel="00000000" w:rsidR="00000000" w:rsidRPr="00000000">
        <w:rPr>
          <w:rtl w:val="0"/>
        </w:rPr>
        <w:t xml:space="preserve"> 33 - </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ת</w:t>
      </w:r>
      <w:r w:rsidDel="00000000" w:rsidR="00000000" w:rsidRPr="00000000">
        <w:rPr>
          <w:rtl w:val="0"/>
        </w:rPr>
        <w:t xml:space="preserve">־ </w:t>
      </w:r>
      <w:r w:rsidDel="00000000" w:rsidR="00000000" w:rsidRPr="00000000">
        <w:rPr>
          <w:rtl w:val="0"/>
        </w:rPr>
        <w:t xml:space="preserve">with</w:t>
      </w:r>
      <w:r w:rsidDel="00000000" w:rsidR="00000000" w:rsidRPr="00000000">
        <w:rPr>
          <w:rtl w:val="0"/>
        </w:rPr>
        <w:t xml:space="preserve"> </w:t>
      </w:r>
      <w:r w:rsidDel="00000000" w:rsidR="00000000" w:rsidRPr="00000000">
        <w:rPr>
          <w:rtl w:val="0"/>
        </w:rPr>
        <w:t xml:space="preserve">definite</w:t>
      </w:r>
      <w:r w:rsidDel="00000000" w:rsidR="00000000" w:rsidRPr="00000000">
        <w:rPr>
          <w:rtl w:val="0"/>
        </w:rPr>
        <w:t xml:space="preserve"> </w:t>
      </w:r>
      <w:r w:rsidDel="00000000" w:rsidR="00000000" w:rsidRPr="00000000">
        <w:rPr>
          <w:rtl w:val="0"/>
        </w:rPr>
        <w:t xml:space="preserve">direct</w:t>
      </w:r>
      <w:r w:rsidDel="00000000" w:rsidR="00000000" w:rsidRPr="00000000">
        <w:rPr>
          <w:rtl w:val="0"/>
        </w:rPr>
        <w:t xml:space="preserve"> </w:t>
      </w:r>
      <w:r w:rsidDel="00000000" w:rsidR="00000000" w:rsidRPr="00000000">
        <w:rPr>
          <w:rtl w:val="0"/>
        </w:rPr>
        <w:t xml:space="preserve">objects</w:t>
      </w:r>
    </w:p>
    <w:p w:rsidR="00000000" w:rsidDel="00000000" w:rsidP="00000000" w:rsidRDefault="00000000" w:rsidRPr="00000000" w14:paraId="0000062B">
      <w:pPr>
        <w:pStyle w:val="Heading3"/>
        <w:pageBreakBefore w:val="0"/>
        <w:rPr/>
      </w:pPr>
      <w:bookmarkStart w:colFirst="0" w:colLast="0" w:name="_o789wvnwif98" w:id="146"/>
      <w:bookmarkEnd w:id="146"/>
      <w:r w:rsidDel="00000000" w:rsidR="00000000" w:rsidRPr="00000000">
        <w:rPr>
          <w:rtl w:val="0"/>
        </w:rPr>
        <w:t xml:space="preserve">33.1 Review of definiteness &amp; examples</w:t>
      </w:r>
    </w:p>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Although we introduced the idea of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w:t>
      </w:r>
      <w:r w:rsidDel="00000000" w:rsidR="00000000" w:rsidRPr="00000000">
        <w:rPr>
          <w:rtl w:val="0"/>
        </w:rPr>
        <w:t xml:space="preserve"> with definite direct objects back in </w:t>
      </w:r>
      <w:hyperlink w:anchor="_pmo68b612d5d">
        <w:r w:rsidDel="00000000" w:rsidR="00000000" w:rsidRPr="00000000">
          <w:rPr>
            <w:color w:val="1155cc"/>
            <w:u w:val="single"/>
            <w:rtl w:val="0"/>
          </w:rPr>
          <w:t xml:space="preserve">section 6.3</w:t>
        </w:r>
      </w:hyperlink>
      <w:r w:rsidDel="00000000" w:rsidR="00000000" w:rsidRPr="00000000">
        <w:rPr>
          <w:rtl w:val="0"/>
        </w:rPr>
        <w:t xml:space="preserve">, this video helps further flesh out the use of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w:t>
      </w:r>
      <w:r w:rsidDel="00000000" w:rsidR="00000000" w:rsidRPr="00000000">
        <w:rPr>
          <w:rtl w:val="0"/>
        </w:rPr>
        <w:t xml:space="preserve"> and expose you to more examples. Definite nouns in Hebrew are either:</w:t>
      </w:r>
    </w:p>
    <w:p w:rsidR="00000000" w:rsidDel="00000000" w:rsidP="00000000" w:rsidRDefault="00000000" w:rsidRPr="00000000" w14:paraId="0000062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u w:val="none"/>
        </w:rPr>
      </w:pPr>
      <w:r w:rsidDel="00000000" w:rsidR="00000000" w:rsidRPr="00000000">
        <w:rPr>
          <w:rtl w:val="0"/>
        </w:rPr>
        <w:t xml:space="preserve">Nouns that have the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prefix “the” (as in </w:t>
      </w:r>
      <w:r w:rsidDel="00000000" w:rsidR="00000000" w:rsidRPr="00000000">
        <w:rPr>
          <w:color w:val="c00000"/>
          <w:sz w:val="32"/>
          <w:szCs w:val="32"/>
          <w:rtl w:val="1"/>
        </w:rPr>
        <w:t xml:space="preserve">ה</w:t>
      </w:r>
      <w:r w:rsidDel="00000000" w:rsidR="00000000" w:rsidRPr="00000000">
        <w:rPr>
          <w:color w:val="c00000"/>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40"/>
          <w:szCs w:val="40"/>
          <w:rtl w:val="0"/>
        </w:rPr>
        <w:t xml:space="preserve"> </w:t>
      </w:r>
      <w:r w:rsidDel="00000000" w:rsidR="00000000" w:rsidRPr="00000000">
        <w:rPr>
          <w:rtl w:val="0"/>
        </w:rPr>
        <w:t xml:space="preserve">“</w:t>
      </w:r>
      <w:r w:rsidDel="00000000" w:rsidR="00000000" w:rsidRPr="00000000">
        <w:rPr>
          <w:color w:val="c00000"/>
          <w:rtl w:val="0"/>
        </w:rPr>
        <w:t xml:space="preserve">the</w:t>
      </w:r>
      <w:r w:rsidDel="00000000" w:rsidR="00000000" w:rsidRPr="00000000">
        <w:rPr>
          <w:rtl w:val="0"/>
        </w:rPr>
        <w:t xml:space="preserve"> stone” ) </w:t>
      </w:r>
    </w:p>
    <w:p w:rsidR="00000000" w:rsidDel="00000000" w:rsidP="00000000" w:rsidRDefault="00000000" w:rsidRPr="00000000" w14:paraId="0000062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u w:val="none"/>
        </w:rPr>
      </w:pPr>
      <w:r w:rsidDel="00000000" w:rsidR="00000000" w:rsidRPr="00000000">
        <w:rPr>
          <w:rtl w:val="0"/>
        </w:rPr>
        <w:t xml:space="preserve">Nouns that are </w:t>
      </w:r>
      <w:r w:rsidDel="00000000" w:rsidR="00000000" w:rsidRPr="00000000">
        <w:rPr>
          <w:rtl w:val="0"/>
        </w:rPr>
        <w:t xml:space="preserve">possessed (as in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color w:val="c00000"/>
          <w:sz w:val="32"/>
          <w:szCs w:val="32"/>
          <w:rtl w:val="1"/>
        </w:rPr>
        <w:t xml:space="preserve">ו</w:t>
      </w:r>
      <w:r w:rsidDel="00000000" w:rsidR="00000000" w:rsidRPr="00000000">
        <w:rPr>
          <w:color w:val="c00000"/>
          <w:sz w:val="32"/>
          <w:szCs w:val="32"/>
          <w:rtl w:val="0"/>
        </w:rPr>
        <w:t xml:space="preserve">ֺ</w:t>
      </w:r>
      <w:r w:rsidDel="00000000" w:rsidR="00000000" w:rsidRPr="00000000">
        <w:rPr>
          <w:color w:val="c00000"/>
          <w:sz w:val="40"/>
          <w:szCs w:val="40"/>
          <w:rtl w:val="0"/>
        </w:rPr>
        <w:t xml:space="preserve"> </w:t>
      </w:r>
      <w:r w:rsidDel="00000000" w:rsidR="00000000" w:rsidRPr="00000000">
        <w:rPr>
          <w:rtl w:val="0"/>
        </w:rPr>
        <w:t xml:space="preserve">“</w:t>
      </w:r>
      <w:r w:rsidDel="00000000" w:rsidR="00000000" w:rsidRPr="00000000">
        <w:rPr>
          <w:color w:val="c00000"/>
          <w:rtl w:val="0"/>
        </w:rPr>
        <w:t xml:space="preserve">his</w:t>
      </w:r>
      <w:r w:rsidDel="00000000" w:rsidR="00000000" w:rsidRPr="00000000">
        <w:rPr>
          <w:rtl w:val="0"/>
        </w:rPr>
        <w:t xml:space="preserve"> servant”).</w:t>
      </w:r>
    </w:p>
    <w:p w:rsidR="00000000" w:rsidDel="00000000" w:rsidP="00000000" w:rsidRDefault="00000000" w:rsidRPr="00000000" w14:paraId="0000062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240" w:before="0" w:line="276" w:lineRule="auto"/>
        <w:ind w:left="720" w:right="0" w:hanging="360"/>
        <w:jc w:val="left"/>
        <w:rPr>
          <w:u w:val="none"/>
        </w:rPr>
      </w:pPr>
      <w:r w:rsidDel="00000000" w:rsidR="00000000" w:rsidRPr="00000000">
        <w:rPr>
          <w:rtl w:val="0"/>
        </w:rPr>
        <w:t xml:space="preserve">Proper names, such as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“Moses.”</w:t>
      </w:r>
    </w:p>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sign of the direct object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only appears with </w:t>
      </w:r>
      <w:r w:rsidDel="00000000" w:rsidR="00000000" w:rsidRPr="00000000">
        <w:rPr>
          <w:i w:val="1"/>
          <w:rtl w:val="0"/>
        </w:rPr>
        <w:t xml:space="preserve">definite</w:t>
      </w:r>
      <w:r w:rsidDel="00000000" w:rsidR="00000000" w:rsidRPr="00000000">
        <w:rPr>
          <w:rtl w:val="0"/>
        </w:rPr>
        <w:t xml:space="preserve"> nouns. Here are some examples in each of the three above categories:</w:t>
      </w:r>
    </w:p>
    <w:p w:rsidR="00000000" w:rsidDel="00000000" w:rsidP="00000000" w:rsidRDefault="00000000" w:rsidRPr="00000000" w14:paraId="0000063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color w:val="1155cc"/>
          <w:sz w:val="32"/>
          <w:szCs w:val="32"/>
          <w:rtl w:val="1"/>
        </w:rPr>
        <w:t xml:space="preserve">א</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ת</w:t>
      </w:r>
      <w:r w:rsidDel="00000000" w:rsidR="00000000" w:rsidRPr="00000000">
        <w:rPr>
          <w:color w:val="1155cc"/>
          <w:sz w:val="32"/>
          <w:szCs w:val="32"/>
          <w:rtl w:val="1"/>
        </w:rPr>
        <w:t xml:space="preserve">־</w:t>
      </w:r>
      <w:r w:rsidDel="00000000" w:rsidR="00000000" w:rsidRPr="00000000">
        <w:rPr>
          <w:color w:val="c00000"/>
          <w:sz w:val="32"/>
          <w:szCs w:val="32"/>
          <w:rtl w:val="1"/>
        </w:rPr>
        <w:t xml:space="preserve">ה</w:t>
      </w:r>
      <w:r w:rsidDel="00000000" w:rsidR="00000000" w:rsidRPr="00000000">
        <w:rPr>
          <w:color w:val="c00000"/>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“Jethro gave the daughter to Moses.”</w:t>
      </w:r>
      <w:r w:rsidDel="00000000" w:rsidR="00000000" w:rsidRPr="00000000">
        <w:rPr>
          <w:rtl w:val="0"/>
        </w:rPr>
      </w:r>
    </w:p>
    <w:p w:rsidR="00000000" w:rsidDel="00000000" w:rsidP="00000000" w:rsidRDefault="00000000" w:rsidRPr="00000000" w14:paraId="00000632">
      <w:pPr>
        <w:pageBreakBefore w:val="0"/>
        <w:numPr>
          <w:ilvl w:val="0"/>
          <w:numId w:val="9"/>
        </w:numPr>
        <w:spacing w:after="0" w:afterAutospacing="0"/>
        <w:ind w:left="720" w:hanging="360"/>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color w:val="1155cc"/>
          <w:sz w:val="32"/>
          <w:szCs w:val="32"/>
          <w:rtl w:val="1"/>
        </w:rPr>
        <w:t xml:space="preserve">א</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ת</w:t>
      </w:r>
      <w:r w:rsidDel="00000000" w:rsidR="00000000" w:rsidRPr="00000000">
        <w:rPr>
          <w:color w:val="1155cc"/>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color w:val="c00000"/>
          <w:sz w:val="32"/>
          <w:szCs w:val="32"/>
          <w:rtl w:val="1"/>
        </w:rPr>
        <w:t xml:space="preserve">ו</w:t>
      </w:r>
      <w:r w:rsidDel="00000000" w:rsidR="00000000" w:rsidRPr="00000000">
        <w:rPr>
          <w:color w:val="c00000"/>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“Jethro gave his daughter to Moses.”</w:t>
      </w:r>
      <w:r w:rsidDel="00000000" w:rsidR="00000000" w:rsidRPr="00000000">
        <w:rPr>
          <w:rtl w:val="0"/>
        </w:rPr>
      </w:r>
    </w:p>
    <w:p w:rsidR="00000000" w:rsidDel="00000000" w:rsidP="00000000" w:rsidRDefault="00000000" w:rsidRPr="00000000" w14:paraId="00000633">
      <w:pPr>
        <w:pageBreakBefore w:val="0"/>
        <w:numPr>
          <w:ilvl w:val="0"/>
          <w:numId w:val="9"/>
        </w:numPr>
        <w:ind w:left="720" w:hanging="360"/>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color w:val="1155cc"/>
          <w:sz w:val="32"/>
          <w:szCs w:val="32"/>
          <w:rtl w:val="1"/>
        </w:rPr>
        <w:t xml:space="preserve">א</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ת</w:t>
      </w:r>
      <w:r w:rsidDel="00000000" w:rsidR="00000000" w:rsidRPr="00000000">
        <w:rPr>
          <w:color w:val="1155cc"/>
          <w:sz w:val="32"/>
          <w:szCs w:val="32"/>
          <w:rtl w:val="1"/>
        </w:rPr>
        <w:t xml:space="preserve">־</w:t>
      </w:r>
      <w:r w:rsidDel="00000000" w:rsidR="00000000" w:rsidRPr="00000000">
        <w:rPr>
          <w:color w:val="c00000"/>
          <w:sz w:val="32"/>
          <w:szCs w:val="32"/>
          <w:rtl w:val="1"/>
        </w:rPr>
        <w:t xml:space="preserve">צ</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פ</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ר</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ה</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“Jethro gave Zippora to Moses.”</w:t>
      </w:r>
    </w:p>
    <w:p w:rsidR="00000000" w:rsidDel="00000000" w:rsidP="00000000" w:rsidRDefault="00000000" w:rsidRPr="00000000" w14:paraId="00000634">
      <w:pPr>
        <w:pStyle w:val="Heading1"/>
        <w:pageBreakBefore w:val="0"/>
        <w:rPr/>
      </w:pPr>
      <w:bookmarkStart w:colFirst="0" w:colLast="0" w:name="_4zpeq11kbpnd" w:id="147"/>
      <w:bookmarkEnd w:id="147"/>
      <w:r w:rsidDel="00000000" w:rsidR="00000000" w:rsidRPr="00000000">
        <w:br w:type="page"/>
      </w:r>
      <w:r w:rsidDel="00000000" w:rsidR="00000000" w:rsidRPr="00000000">
        <w:rPr>
          <w:rtl w:val="0"/>
        </w:rPr>
      </w:r>
    </w:p>
    <w:p w:rsidR="00000000" w:rsidDel="00000000" w:rsidP="00000000" w:rsidRDefault="00000000" w:rsidRPr="00000000" w14:paraId="00000635">
      <w:pPr>
        <w:pStyle w:val="Heading1"/>
        <w:pageBreakBefore w:val="0"/>
        <w:rPr>
          <w:rFonts w:ascii="Roboto" w:cs="Roboto" w:eastAsia="Roboto" w:hAnsi="Roboto"/>
          <w:b w:val="0"/>
          <w:sz w:val="46"/>
          <w:szCs w:val="46"/>
        </w:rPr>
      </w:pPr>
      <w:bookmarkStart w:colFirst="0" w:colLast="0" w:name="_yjpkyzibu60t" w:id="148"/>
      <w:bookmarkEnd w:id="148"/>
      <w:r w:rsidDel="00000000" w:rsidR="00000000" w:rsidRPr="00000000">
        <w:rPr>
          <w:rtl w:val="0"/>
        </w:rPr>
        <w:t xml:space="preserve">Lesson 34 - </w:t>
      </w:r>
      <w:r w:rsidDel="00000000" w:rsidR="00000000" w:rsidRPr="00000000">
        <w:rPr>
          <w:rtl w:val="0"/>
        </w:rPr>
        <w:t xml:space="preserve">Truth, Lies &amp; Imperative forms</w:t>
      </w:r>
      <w:r w:rsidDel="00000000" w:rsidR="00000000" w:rsidRPr="00000000">
        <w:rPr>
          <w:rFonts w:ascii="Roboto" w:cs="Roboto" w:eastAsia="Roboto" w:hAnsi="Roboto"/>
          <w:b w:val="0"/>
          <w:sz w:val="46"/>
          <w:szCs w:val="46"/>
          <w:rtl w:val="0"/>
        </w:rPr>
        <w:t xml:space="preserve"> </w:t>
      </w:r>
    </w:p>
    <w:p w:rsidR="00000000" w:rsidDel="00000000" w:rsidP="00000000" w:rsidRDefault="00000000" w:rsidRPr="00000000" w14:paraId="00000636">
      <w:pPr>
        <w:pStyle w:val="Heading3"/>
        <w:pageBreakBefore w:val="0"/>
        <w:rPr/>
      </w:pPr>
      <w:bookmarkStart w:colFirst="0" w:colLast="0" w:name="_wiqjxq1vvj44" w:id="149"/>
      <w:bookmarkEnd w:id="149"/>
      <w:r w:rsidDel="00000000" w:rsidR="00000000" w:rsidRPr="00000000">
        <w:rPr>
          <w:rtl w:val="0"/>
        </w:rPr>
        <w:t xml:space="preserve">34.1 He’s not, I’m not, but rather</w:t>
      </w:r>
    </w:p>
    <w:p w:rsidR="00000000" w:rsidDel="00000000" w:rsidP="00000000" w:rsidRDefault="00000000" w:rsidRPr="00000000" w14:paraId="00000637">
      <w:pPr>
        <w:pageBreakBefore w:val="0"/>
        <w:rPr/>
      </w:pPr>
      <w:r w:rsidDel="00000000" w:rsidR="00000000" w:rsidRPr="00000000">
        <w:rPr>
          <w:rtl w:val="0"/>
        </w:rPr>
        <w:t xml:space="preserve">In the first part of this lesson we learn how to say “He is not” and “I am not.”</w:t>
      </w:r>
    </w:p>
    <w:p w:rsidR="00000000" w:rsidDel="00000000" w:rsidP="00000000" w:rsidRDefault="00000000" w:rsidRPr="00000000" w14:paraId="00000638">
      <w:pPr>
        <w:pageBreakBefore w:val="0"/>
        <w:jc w:val="center"/>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sz w:val="32"/>
          <w:szCs w:val="32"/>
          <w:rtl w:val="1"/>
        </w:rPr>
        <w:t xml:space="preserve"> +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Fonts w:ascii="Cardo" w:cs="Cardo" w:eastAsia="Cardo" w:hAnsi="Cardo"/>
          <w:sz w:val="32"/>
          <w:szCs w:val="32"/>
          <w:rtl w:val="1"/>
        </w:rPr>
        <w:t xml:space="preserve"> ← </w:t>
      </w:r>
      <w:r w:rsidDel="00000000" w:rsidR="00000000" w:rsidRPr="00000000">
        <w:rPr>
          <w:color w:val="cc0000"/>
          <w:sz w:val="32"/>
          <w:szCs w:val="32"/>
          <w:rtl w:val="1"/>
        </w:rPr>
        <w:t xml:space="preserve">א</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ו</w:t>
      </w:r>
      <w:r w:rsidDel="00000000" w:rsidR="00000000" w:rsidRPr="00000000">
        <w:rPr>
          <w:color w:val="cc0000"/>
          <w:sz w:val="32"/>
          <w:szCs w:val="32"/>
          <w:rtl w:val="0"/>
        </w:rPr>
        <w:t xml:space="preserve">ּ </w:t>
      </w:r>
      <w:r w:rsidDel="00000000" w:rsidR="00000000" w:rsidRPr="00000000">
        <w:rPr>
          <w:rtl w:val="0"/>
        </w:rPr>
        <w:t xml:space="preserve">“He’s not”</w:t>
      </w:r>
      <w:r w:rsidDel="00000000" w:rsidR="00000000" w:rsidRPr="00000000">
        <w:rPr>
          <w:rtl w:val="0"/>
        </w:rPr>
      </w:r>
    </w:p>
    <w:p w:rsidR="00000000" w:rsidDel="00000000" w:rsidP="00000000" w:rsidRDefault="00000000" w:rsidRPr="00000000" w14:paraId="00000639">
      <w:pPr>
        <w:pageBreakBefore w:val="0"/>
        <w:jc w:val="center"/>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Fonts w:ascii="Cardo" w:cs="Cardo" w:eastAsia="Cardo" w:hAnsi="Cardo"/>
          <w:sz w:val="32"/>
          <w:szCs w:val="32"/>
          <w:rtl w:val="1"/>
        </w:rPr>
        <w:t xml:space="preserve"> ← </w:t>
      </w:r>
      <w:r w:rsidDel="00000000" w:rsidR="00000000" w:rsidRPr="00000000">
        <w:rPr>
          <w:color w:val="cc0000"/>
          <w:sz w:val="32"/>
          <w:szCs w:val="32"/>
          <w:rtl w:val="1"/>
        </w:rPr>
        <w:t xml:space="preserve">א</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w:t>
      </w:r>
      <w:r w:rsidDel="00000000" w:rsidR="00000000" w:rsidRPr="00000000">
        <w:rPr>
          <w:color w:val="cc0000"/>
          <w:sz w:val="32"/>
          <w:szCs w:val="32"/>
          <w:rtl w:val="0"/>
        </w:rPr>
        <w:t xml:space="preserve"> </w:t>
      </w:r>
      <w:r w:rsidDel="00000000" w:rsidR="00000000" w:rsidRPr="00000000">
        <w:rPr>
          <w:rtl w:val="0"/>
        </w:rPr>
        <w:t xml:space="preserve">“I’m not”</w:t>
      </w:r>
    </w:p>
    <w:p w:rsidR="00000000" w:rsidDel="00000000" w:rsidP="00000000" w:rsidRDefault="00000000" w:rsidRPr="00000000" w14:paraId="0000063A">
      <w:pPr>
        <w:pageBreakBefore w:val="0"/>
        <w:jc w:val="left"/>
        <w:rPr/>
      </w:pPr>
      <w:r w:rsidDel="00000000" w:rsidR="00000000" w:rsidRPr="00000000">
        <w:rPr>
          <w:rtl w:val="0"/>
        </w:rPr>
        <w:t xml:space="preserve">In order to say something contrastive, which is sometimes communicated in English as “but rather,”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w:t>
      </w:r>
      <w:r w:rsidDel="00000000" w:rsidR="00000000" w:rsidRPr="00000000">
        <w:rPr>
          <w:color w:val="38761d"/>
          <w:sz w:val="40"/>
          <w:szCs w:val="40"/>
          <w:rtl w:val="0"/>
        </w:rPr>
        <w:t xml:space="preserve"> </w:t>
      </w:r>
      <w:r w:rsidDel="00000000" w:rsidR="00000000" w:rsidRPr="00000000">
        <w:rPr>
          <w:rtl w:val="0"/>
        </w:rPr>
        <w:t xml:space="preserve">is used. For example, to say, “I’m not a cow! I’m a woman!” in Hebrew would be: </w:t>
      </w:r>
      <w:r w:rsidDel="00000000" w:rsidR="00000000" w:rsidRPr="00000000">
        <w:rPr>
          <w:sz w:val="40"/>
          <w:szCs w:val="40"/>
          <w:rtl w:val="0"/>
        </w:rPr>
        <w:t xml:space="preserve"> </w:t>
      </w:r>
      <w:r w:rsidDel="00000000" w:rsidR="00000000" w:rsidRPr="00000000">
        <w:rPr>
          <w:color w:val="cc0000"/>
          <w:sz w:val="32"/>
          <w:szCs w:val="32"/>
          <w:rtl w:val="1"/>
        </w:rPr>
        <w:t xml:space="preserve">א</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38761d"/>
          <w:sz w:val="32"/>
          <w:szCs w:val="32"/>
          <w:rtl w:val="1"/>
        </w:rPr>
        <w:t xml:space="preserve">כ</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י</w:t>
      </w:r>
      <w:r w:rsidDel="00000000" w:rsidR="00000000" w:rsidRPr="00000000">
        <w:rPr>
          <w:color w:val="38761d"/>
          <w:sz w:val="32"/>
          <w:szCs w:val="32"/>
          <w:rtl w:val="1"/>
        </w:rPr>
        <w:t xml:space="preserve"> </w:t>
      </w:r>
      <w:r w:rsidDel="00000000" w:rsidR="00000000" w:rsidRPr="00000000">
        <w:rPr>
          <w:color w:val="38761d"/>
          <w:sz w:val="32"/>
          <w:szCs w:val="32"/>
          <w:rtl w:val="1"/>
        </w:rPr>
        <w:t xml:space="preserve">א</w:t>
      </w:r>
      <w:r w:rsidDel="00000000" w:rsidR="00000000" w:rsidRPr="00000000">
        <w:rPr>
          <w:color w:val="38761d"/>
          <w:sz w:val="32"/>
          <w:szCs w:val="32"/>
          <w:rtl w:val="1"/>
        </w:rPr>
        <w:t xml:space="preserve">ִ</w:t>
      </w:r>
      <w:r w:rsidDel="00000000" w:rsidR="00000000" w:rsidRPr="00000000">
        <w:rPr>
          <w:color w:val="38761d"/>
          <w:sz w:val="32"/>
          <w:szCs w:val="32"/>
          <w:rtl w:val="1"/>
        </w:rPr>
        <w:t xml:space="preserve">ם</w:t>
      </w:r>
      <w:r w:rsidDel="00000000" w:rsidR="00000000" w:rsidRPr="00000000">
        <w:rPr>
          <w:color w:val="38761d"/>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Another way we could translate the sentence a little more literally so that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w:t>
      </w:r>
      <w:r w:rsidDel="00000000" w:rsidR="00000000" w:rsidRPr="00000000">
        <w:rPr>
          <w:rtl w:val="0"/>
        </w:rPr>
        <w:t xml:space="preserve"> is represented would be: “I’m not a cow,</w:t>
      </w:r>
      <w:r w:rsidDel="00000000" w:rsidR="00000000" w:rsidRPr="00000000">
        <w:rPr>
          <w:color w:val="38761d"/>
          <w:rtl w:val="0"/>
        </w:rPr>
        <w:t xml:space="preserve"> but rather</w:t>
      </w:r>
      <w:r w:rsidDel="00000000" w:rsidR="00000000" w:rsidRPr="00000000">
        <w:rPr>
          <w:rtl w:val="0"/>
        </w:rPr>
        <w:t xml:space="preserve"> a woman!” </w:t>
      </w:r>
    </w:p>
    <w:p w:rsidR="00000000" w:rsidDel="00000000" w:rsidP="00000000" w:rsidRDefault="00000000" w:rsidRPr="00000000" w14:paraId="0000063B">
      <w:pPr>
        <w:pageBreakBefore w:val="0"/>
        <w:jc w:val="left"/>
        <w:rPr/>
      </w:pPr>
      <w:r w:rsidDel="00000000" w:rsidR="00000000" w:rsidRPr="00000000">
        <w:rPr>
          <w:rtl w:val="0"/>
        </w:rPr>
        <w:t xml:space="preserve">Another example: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“He’s not a donkey, but rather a warrior.”</w:t>
      </w:r>
    </w:p>
    <w:p w:rsidR="00000000" w:rsidDel="00000000" w:rsidP="00000000" w:rsidRDefault="00000000" w:rsidRPr="00000000" w14:paraId="0000063C">
      <w:pPr>
        <w:pStyle w:val="Heading3"/>
        <w:pageBreakBefore w:val="0"/>
        <w:rPr/>
      </w:pPr>
      <w:bookmarkStart w:colFirst="0" w:colLast="0" w:name="_88tcakp0co13" w:id="150"/>
      <w:bookmarkEnd w:id="150"/>
      <w:r w:rsidDel="00000000" w:rsidR="00000000" w:rsidRPr="00000000">
        <w:rPr>
          <w:rtl w:val="0"/>
        </w:rPr>
        <w:t xml:space="preserve">34.2 Truth &amp; Lie</w:t>
      </w:r>
    </w:p>
    <w:p w:rsidR="00000000" w:rsidDel="00000000" w:rsidP="00000000" w:rsidRDefault="00000000" w:rsidRPr="00000000" w14:paraId="0000063D">
      <w:pPr>
        <w:pageBreakBefore w:val="0"/>
        <w:jc w:val="left"/>
        <w:rPr>
          <w:sz w:val="40"/>
          <w:szCs w:val="4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 truth</w:t>
      </w:r>
      <w:r w:rsidDel="00000000" w:rsidR="00000000" w:rsidRPr="00000000">
        <w:rPr>
          <w:rtl w:val="0"/>
        </w:rPr>
      </w:r>
    </w:p>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 lie</w:t>
      </w:r>
      <w:r w:rsidDel="00000000" w:rsidR="00000000" w:rsidRPr="00000000">
        <w:rPr>
          <w:rtl w:val="0"/>
        </w:rPr>
      </w:r>
    </w:p>
    <w:p w:rsidR="00000000" w:rsidDel="00000000" w:rsidP="00000000" w:rsidRDefault="00000000" w:rsidRPr="00000000" w14:paraId="0000063F">
      <w:pPr>
        <w:pageBreakBefore w:val="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is a key attribute of God and has a wide range of meaning. In this episode we focus on its meaning as “truth” but it can also be used to communicate that something is </w:t>
      </w:r>
      <w:r w:rsidDel="00000000" w:rsidR="00000000" w:rsidRPr="00000000">
        <w:rPr>
          <w:i w:val="1"/>
          <w:rtl w:val="0"/>
        </w:rPr>
        <w:t xml:space="preserve">true</w:t>
      </w:r>
      <w:r w:rsidDel="00000000" w:rsidR="00000000" w:rsidRPr="00000000">
        <w:rPr>
          <w:rtl w:val="0"/>
        </w:rPr>
        <w:t xml:space="preserve">. It often has the meaning of </w:t>
      </w:r>
      <w:r w:rsidDel="00000000" w:rsidR="00000000" w:rsidRPr="00000000">
        <w:rPr>
          <w:i w:val="1"/>
          <w:rtl w:val="0"/>
        </w:rPr>
        <w:t xml:space="preserve">faithfulness</w:t>
      </w:r>
      <w:r w:rsidDel="00000000" w:rsidR="00000000" w:rsidRPr="00000000">
        <w:rPr>
          <w:rtl w:val="0"/>
        </w:rPr>
        <w:t xml:space="preserve"> in other biblical contexts.</w:t>
      </w:r>
      <w:r w:rsidDel="00000000" w:rsidR="00000000" w:rsidRPr="00000000">
        <w:rPr>
          <w:rtl w:val="0"/>
        </w:rPr>
      </w:r>
    </w:p>
    <w:p w:rsidR="00000000" w:rsidDel="00000000" w:rsidP="00000000" w:rsidRDefault="00000000" w:rsidRPr="00000000" w14:paraId="00000640">
      <w:pPr>
        <w:pageBreakBefore w:val="0"/>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refers to a </w:t>
      </w:r>
      <w:r w:rsidDel="00000000" w:rsidR="00000000" w:rsidRPr="00000000">
        <w:rPr>
          <w:i w:val="1"/>
          <w:rtl w:val="0"/>
        </w:rPr>
        <w:t xml:space="preserve">lie, deception, falsehood, fraud</w:t>
      </w:r>
      <w:r w:rsidDel="00000000" w:rsidR="00000000" w:rsidRPr="00000000">
        <w:rPr>
          <w:rtl w:val="0"/>
        </w:rPr>
        <w:t xml:space="preserve">. </w:t>
      </w:r>
    </w:p>
    <w:p w:rsidR="00000000" w:rsidDel="00000000" w:rsidP="00000000" w:rsidRDefault="00000000" w:rsidRPr="00000000" w14:paraId="00000641">
      <w:pPr>
        <w:pageBreakBefore w:val="0"/>
        <w:rPr/>
      </w:pPr>
      <w:r w:rsidDel="00000000" w:rsidR="00000000" w:rsidRPr="00000000">
        <w:rPr>
          <w:rtl w:val="0"/>
        </w:rPr>
        <w:t xml:space="preserve">Examples: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color w:val="0b5394"/>
          <w:sz w:val="40"/>
          <w:szCs w:val="40"/>
          <w:rtl w:val="0"/>
        </w:rPr>
        <w:t xml:space="preserve"> </w:t>
      </w:r>
      <w:r w:rsidDel="00000000" w:rsidR="00000000" w:rsidRPr="00000000">
        <w:rPr>
          <w:rtl w:val="0"/>
        </w:rPr>
        <w:t xml:space="preserve">“The thing is truth.”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color w:val="741b47"/>
          <w:sz w:val="40"/>
          <w:szCs w:val="40"/>
          <w:rtl w:val="0"/>
        </w:rPr>
        <w:t xml:space="preserve"> </w:t>
      </w:r>
      <w:r w:rsidDel="00000000" w:rsidR="00000000" w:rsidRPr="00000000">
        <w:rPr>
          <w:rtl w:val="0"/>
        </w:rPr>
        <w:t xml:space="preserve">“The thing is a lie.”</w:t>
      </w:r>
      <w:r w:rsidDel="00000000" w:rsidR="00000000" w:rsidRPr="00000000">
        <w:rPr>
          <w:rtl w:val="0"/>
        </w:rPr>
      </w:r>
    </w:p>
    <w:p w:rsidR="00000000" w:rsidDel="00000000" w:rsidP="00000000" w:rsidRDefault="00000000" w:rsidRPr="00000000" w14:paraId="00000642">
      <w:pPr>
        <w:pStyle w:val="Heading3"/>
        <w:pageBreakBefore w:val="0"/>
        <w:rPr/>
      </w:pPr>
      <w:bookmarkStart w:colFirst="0" w:colLast="0" w:name="_jeo1wo1m7has" w:id="151"/>
      <w:bookmarkEnd w:id="151"/>
      <w:r w:rsidDel="00000000" w:rsidR="00000000" w:rsidRPr="00000000">
        <w:rPr>
          <w:rtl w:val="0"/>
        </w:rPr>
        <w:t xml:space="preserve">34.3 Imperative forms</w:t>
      </w:r>
    </w:p>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Next we learn another verb, in the imperative (command) form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“arise!” or “get up!” We see that the masculine form, used to command a man, is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and the feminine form is </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used to command a woman. </w:t>
      </w:r>
    </w:p>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When commanding someone to “sit down!” we use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for a man and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0b5394"/>
          <w:sz w:val="40"/>
          <w:szCs w:val="40"/>
          <w:rtl w:val="0"/>
        </w:rPr>
        <w:t xml:space="preserve"> </w:t>
      </w:r>
      <w:r w:rsidDel="00000000" w:rsidR="00000000" w:rsidRPr="00000000">
        <w:rPr>
          <w:rtl w:val="0"/>
        </w:rPr>
        <w:t xml:space="preserve">for a woman. (Keep in mind that commands to a group of people will have a different form.)</w:t>
      </w:r>
    </w:p>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masculine command for “listen!” is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and the masculine command for “speak!” is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When Beth commands Avram to speak, he responds by saying the equivalent of “bla bla bla” in Hebrew: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w:t>
      </w:r>
    </w:p>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masculine command for “call!” or “read!” is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t xml:space="preserve">. This verb has many uses, including to </w:t>
      </w:r>
      <w:r w:rsidDel="00000000" w:rsidR="00000000" w:rsidRPr="00000000">
        <w:rPr>
          <w:i w:val="1"/>
          <w:rtl w:val="0"/>
        </w:rPr>
        <w:t xml:space="preserve">call, proclaim</w:t>
      </w:r>
      <w:r w:rsidDel="00000000" w:rsidR="00000000" w:rsidRPr="00000000">
        <w:rPr>
          <w:rtl w:val="0"/>
        </w:rPr>
        <w:t xml:space="preserve">, or </w:t>
      </w:r>
      <w:r w:rsidDel="00000000" w:rsidR="00000000" w:rsidRPr="00000000">
        <w:rPr>
          <w:i w:val="1"/>
          <w:rtl w:val="0"/>
        </w:rPr>
        <w:t xml:space="preserve">cry</w:t>
      </w:r>
      <w:r w:rsidDel="00000000" w:rsidR="00000000" w:rsidRPr="00000000">
        <w:rPr>
          <w:rtl w:val="0"/>
        </w:rPr>
        <w:t xml:space="preserve">, but in this video we focus on the meaning “to read.” For example:</w:t>
      </w:r>
    </w:p>
    <w:p w:rsidR="00000000" w:rsidDel="00000000" w:rsidP="00000000" w:rsidRDefault="00000000" w:rsidRPr="00000000" w14:paraId="00000647">
      <w:pPr>
        <w:pageBreakBefore w:val="0"/>
        <w:jc w:val="left"/>
        <w:rPr>
          <w:sz w:val="32"/>
          <w:szCs w:val="32"/>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w:t>
      </w:r>
    </w:p>
    <w:p w:rsidR="00000000" w:rsidDel="00000000" w:rsidP="00000000" w:rsidRDefault="00000000" w:rsidRPr="00000000" w14:paraId="00000648">
      <w:pPr>
        <w:pageBreakBefore w:val="0"/>
        <w:rPr/>
      </w:pPr>
      <w:r w:rsidDel="00000000" w:rsidR="00000000" w:rsidRPr="00000000">
        <w:rPr>
          <w:i w:val="1"/>
          <w:rtl w:val="0"/>
        </w:rPr>
        <w:t xml:space="preserve">Literally</w:t>
      </w:r>
      <w:r w:rsidDel="00000000" w:rsidR="00000000" w:rsidRPr="00000000">
        <w:rPr>
          <w:rtl w:val="0"/>
        </w:rPr>
        <w:t xml:space="preserve">: “Read in this book! Take the book and read in my ears.”</w:t>
      </w:r>
    </w:p>
    <w:p w:rsidR="00000000" w:rsidDel="00000000" w:rsidP="00000000" w:rsidRDefault="00000000" w:rsidRPr="00000000" w14:paraId="00000649">
      <w:pPr>
        <w:pageBreakBefore w:val="0"/>
        <w:rPr/>
      </w:pPr>
      <w:r w:rsidDel="00000000" w:rsidR="00000000" w:rsidRPr="00000000">
        <w:rPr>
          <w:rtl w:val="0"/>
        </w:rPr>
      </w:r>
    </w:p>
    <w:p w:rsidR="00000000" w:rsidDel="00000000" w:rsidP="00000000" w:rsidRDefault="00000000" w:rsidRPr="00000000" w14:paraId="0000064A">
      <w:pPr>
        <w:pStyle w:val="Heading1"/>
        <w:pageBreakBefore w:val="0"/>
        <w:rPr/>
      </w:pPr>
      <w:bookmarkStart w:colFirst="0" w:colLast="0" w:name="_j0ilhki54y6h" w:id="152"/>
      <w:bookmarkEnd w:id="152"/>
      <w:r w:rsidDel="00000000" w:rsidR="00000000" w:rsidRPr="00000000">
        <w:br w:type="page"/>
      </w:r>
      <w:r w:rsidDel="00000000" w:rsidR="00000000" w:rsidRPr="00000000">
        <w:rPr>
          <w:rtl w:val="0"/>
        </w:rPr>
      </w:r>
    </w:p>
    <w:p w:rsidR="00000000" w:rsidDel="00000000" w:rsidP="00000000" w:rsidRDefault="00000000" w:rsidRPr="00000000" w14:paraId="0000064B">
      <w:pPr>
        <w:pStyle w:val="Heading1"/>
        <w:pageBreakBefore w:val="0"/>
        <w:rPr/>
      </w:pPr>
      <w:bookmarkStart w:colFirst="0" w:colLast="0" w:name="_wm8ltzte1l9j" w:id="153"/>
      <w:bookmarkEnd w:id="153"/>
      <w:r w:rsidDel="00000000" w:rsidR="00000000" w:rsidRPr="00000000">
        <w:rPr>
          <w:rtl w:val="0"/>
        </w:rPr>
        <w:t xml:space="preserve">Lesson 35 - Fruit &amp; Prepositions with Suffixes</w:t>
      </w:r>
    </w:p>
    <w:p w:rsidR="00000000" w:rsidDel="00000000" w:rsidP="00000000" w:rsidRDefault="00000000" w:rsidRPr="00000000" w14:paraId="0000064C">
      <w:pPr>
        <w:pStyle w:val="Heading3"/>
        <w:pageBreakBefore w:val="0"/>
        <w:rPr/>
      </w:pPr>
      <w:bookmarkStart w:colFirst="0" w:colLast="0" w:name="_8ywt209lhdhl" w:id="154"/>
      <w:bookmarkEnd w:id="154"/>
      <w:r w:rsidDel="00000000" w:rsidR="00000000" w:rsidRPr="00000000">
        <w:rPr>
          <w:rtl w:val="0"/>
        </w:rPr>
        <w:t xml:space="preserve">35.1 Adding suffixes to prepositions</w:t>
      </w:r>
    </w:p>
    <w:p w:rsidR="00000000" w:rsidDel="00000000" w:rsidP="00000000" w:rsidRDefault="00000000" w:rsidRPr="00000000" w14:paraId="0000064D">
      <w:pPr>
        <w:pageBreakBefore w:val="0"/>
        <w:rPr/>
      </w:pPr>
      <w:r w:rsidDel="00000000" w:rsidR="00000000" w:rsidRPr="00000000">
        <w:rPr>
          <w:rtl w:val="0"/>
        </w:rPr>
        <w:t xml:space="preserve">When we add suffixes to prepositions in Hebrew it works as you see in the example charts below:</w:t>
      </w:r>
    </w:p>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3MS - 3rd person, masculine, singular</w:t>
        <w:br w:type="textWrapping"/>
      </w:r>
    </w:p>
    <w:tbl>
      <w:tblPr>
        <w:tblStyle w:val="Table61"/>
        <w:bidiVisual w:val="1"/>
        <w:tblW w:w="4575.0" w:type="dxa"/>
        <w:jc w:val="left"/>
        <w:tblInd w:w="47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5"/>
        <w:gridCol w:w="2520"/>
        <w:tblGridChange w:id="0">
          <w:tblGrid>
            <w:gridCol w:w="205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F">
            <w:pPr>
              <w:pageBreakBefore w:val="0"/>
              <w:widowControl w:val="0"/>
              <w:bidi w:val="1"/>
              <w:spacing w:after="0" w:line="240" w:lineRule="auto"/>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p>
        </w:tc>
        <w:tc>
          <w:tcPr>
            <w:shd w:fill="auto" w:val="clear"/>
            <w:tcMar>
              <w:top w:w="100.0" w:type="dxa"/>
              <w:left w:w="100.0" w:type="dxa"/>
              <w:bottom w:w="100.0" w:type="dxa"/>
              <w:right w:w="100.0" w:type="dxa"/>
            </w:tcMar>
            <w:vAlign w:val="top"/>
          </w:tcPr>
          <w:p w:rsidR="00000000" w:rsidDel="00000000" w:rsidP="00000000" w:rsidRDefault="00000000" w:rsidRPr="00000000" w14:paraId="00000650">
            <w:pPr>
              <w:pageBreakBefore w:val="0"/>
              <w:widowControl w:val="0"/>
              <w:bidi w:val="1"/>
              <w:spacing w:after="0" w:line="240" w:lineRule="auto"/>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ו</w:t>
            </w:r>
            <w:r w:rsidDel="00000000" w:rsidR="00000000" w:rsidRPr="00000000">
              <w:rPr>
                <w:sz w:val="40"/>
                <w:szCs w:val="40"/>
                <w:rtl w:val="1"/>
              </w:rPr>
              <w:t xml:space="preserve">ֹ</w:t>
            </w:r>
            <w:r w:rsidDel="00000000" w:rsidR="00000000" w:rsidRPr="00000000">
              <w:rPr>
                <w:i w:val="1"/>
                <w:rtl w:val="0"/>
              </w:rPr>
              <w:t xml:space="preserve"> to </w:t>
            </w:r>
            <w:r w:rsidDel="00000000" w:rsidR="00000000" w:rsidRPr="00000000">
              <w:rPr>
                <w:i w:val="1"/>
                <w:rtl w:val="0"/>
              </w:rPr>
              <w:t xml:space="preserve">him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1">
            <w:pPr>
              <w:pageBreakBefore w:val="0"/>
              <w:widowControl w:val="0"/>
              <w:bidi w:val="1"/>
              <w:spacing w:after="0" w:line="240" w:lineRule="auto"/>
              <w:rPr>
                <w:sz w:val="40"/>
                <w:szCs w:val="40"/>
              </w:rPr>
            </w:pPr>
            <w:r w:rsidDel="00000000" w:rsidR="00000000" w:rsidRPr="00000000">
              <w:rPr>
                <w:sz w:val="40"/>
                <w:szCs w:val="40"/>
                <w:rtl w:val="1"/>
              </w:rPr>
              <w:t xml:space="preserve">ב</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p>
        </w:tc>
        <w:tc>
          <w:tcPr>
            <w:shd w:fill="auto" w:val="clear"/>
            <w:tcMar>
              <w:top w:w="100.0" w:type="dxa"/>
              <w:left w:w="100.0" w:type="dxa"/>
              <w:bottom w:w="100.0" w:type="dxa"/>
              <w:right w:w="100.0" w:type="dxa"/>
            </w:tcMar>
            <w:vAlign w:val="top"/>
          </w:tcPr>
          <w:p w:rsidR="00000000" w:rsidDel="00000000" w:rsidP="00000000" w:rsidRDefault="00000000" w:rsidRPr="00000000" w14:paraId="00000652">
            <w:pPr>
              <w:pageBreakBefore w:val="0"/>
              <w:widowControl w:val="0"/>
              <w:bidi w:val="1"/>
              <w:spacing w:after="0" w:line="240" w:lineRule="auto"/>
              <w:rPr>
                <w:sz w:val="40"/>
                <w:szCs w:val="40"/>
              </w:rPr>
            </w:pPr>
            <w:r w:rsidDel="00000000" w:rsidR="00000000" w:rsidRPr="00000000">
              <w:rPr>
                <w:sz w:val="40"/>
                <w:szCs w:val="40"/>
                <w:rtl w:val="1"/>
              </w:rPr>
              <w:t xml:space="preserve">ב</w:t>
            </w:r>
            <w:r w:rsidDel="00000000" w:rsidR="00000000" w:rsidRPr="00000000">
              <w:rPr>
                <w:sz w:val="40"/>
                <w:szCs w:val="40"/>
                <w:rtl w:val="1"/>
              </w:rPr>
              <w:t xml:space="preserve">ּ</w:t>
            </w:r>
            <w:r w:rsidDel="00000000" w:rsidR="00000000" w:rsidRPr="00000000">
              <w:rPr>
                <w:sz w:val="40"/>
                <w:szCs w:val="40"/>
                <w:rtl w:val="1"/>
              </w:rPr>
              <w:t xml:space="preserve">ו</w:t>
            </w:r>
            <w:r w:rsidDel="00000000" w:rsidR="00000000" w:rsidRPr="00000000">
              <w:rPr>
                <w:sz w:val="40"/>
                <w:szCs w:val="40"/>
                <w:rtl w:val="1"/>
              </w:rPr>
              <w:t xml:space="preserve">ֹ</w:t>
            </w:r>
            <w:r w:rsidDel="00000000" w:rsidR="00000000" w:rsidRPr="00000000">
              <w:rPr>
                <w:i w:val="1"/>
                <w:rtl w:val="0"/>
              </w:rPr>
              <w:t xml:space="preserve"> with </w:t>
            </w:r>
            <w:r w:rsidDel="00000000" w:rsidR="00000000" w:rsidRPr="00000000">
              <w:rPr>
                <w:i w:val="1"/>
                <w:rtl w:val="0"/>
              </w:rPr>
              <w:t xml:space="preserve">him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3">
            <w:pPr>
              <w:pageBreakBefore w:val="0"/>
              <w:widowControl w:val="0"/>
              <w:bidi w:val="1"/>
              <w:spacing w:after="0" w:line="240" w:lineRule="auto"/>
              <w:rPr>
                <w:sz w:val="40"/>
                <w:szCs w:val="40"/>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p>
        </w:tc>
        <w:tc>
          <w:tcPr>
            <w:shd w:fill="auto" w:val="clear"/>
            <w:tcMar>
              <w:top w:w="100.0" w:type="dxa"/>
              <w:left w:w="100.0" w:type="dxa"/>
              <w:bottom w:w="100.0" w:type="dxa"/>
              <w:right w:w="100.0" w:type="dxa"/>
            </w:tcMar>
            <w:vAlign w:val="top"/>
          </w:tcPr>
          <w:p w:rsidR="00000000" w:rsidDel="00000000" w:rsidP="00000000" w:rsidRDefault="00000000" w:rsidRPr="00000000" w14:paraId="00000654">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יו</w:t>
            </w:r>
            <w:r w:rsidDel="00000000" w:rsidR="00000000" w:rsidRPr="00000000">
              <w:rPr>
                <w:rtl w:val="0"/>
              </w:rPr>
              <w:t xml:space="preserve"> </w:t>
            </w:r>
            <w:r w:rsidDel="00000000" w:rsidR="00000000" w:rsidRPr="00000000">
              <w:rPr>
                <w:i w:val="1"/>
                <w:rtl w:val="0"/>
              </w:rPr>
              <w:t xml:space="preserve">upon him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5">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p>
        </w:tc>
        <w:tc>
          <w:tcPr>
            <w:shd w:fill="auto" w:val="clear"/>
            <w:tcMar>
              <w:top w:w="100.0" w:type="dxa"/>
              <w:left w:w="100.0" w:type="dxa"/>
              <w:bottom w:w="100.0" w:type="dxa"/>
              <w:right w:w="100.0" w:type="dxa"/>
            </w:tcMar>
            <w:vAlign w:val="top"/>
          </w:tcPr>
          <w:p w:rsidR="00000000" w:rsidDel="00000000" w:rsidP="00000000" w:rsidRDefault="00000000" w:rsidRPr="00000000" w14:paraId="00000656">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יו</w:t>
            </w:r>
            <w:r w:rsidDel="00000000" w:rsidR="00000000" w:rsidRPr="00000000">
              <w:rPr>
                <w:rtl w:val="0"/>
              </w:rPr>
              <w:t xml:space="preserve"> </w:t>
            </w:r>
            <w:r w:rsidDel="00000000" w:rsidR="00000000" w:rsidRPr="00000000">
              <w:rPr>
                <w:i w:val="1"/>
                <w:rtl w:val="0"/>
              </w:rPr>
              <w:t xml:space="preserve">to him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7">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58">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יו</w:t>
            </w:r>
            <w:r w:rsidDel="00000000" w:rsidR="00000000" w:rsidRPr="00000000">
              <w:rPr>
                <w:i w:val="1"/>
                <w:rtl w:val="0"/>
              </w:rPr>
              <w:t xml:space="preserve"> before him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9">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5A">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יו</w:t>
            </w:r>
            <w:r w:rsidDel="00000000" w:rsidR="00000000" w:rsidRPr="00000000">
              <w:rPr>
                <w:i w:val="1"/>
                <w:rtl w:val="0"/>
              </w:rPr>
              <w:t xml:space="preserve"> after him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B">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 + </w:t>
            </w:r>
            <w:r w:rsidDel="00000000" w:rsidR="00000000" w:rsidRPr="00000000">
              <w:rPr>
                <w:sz w:val="40"/>
                <w:szCs w:val="40"/>
                <w:rtl w:val="1"/>
              </w:rPr>
              <w:t xml:space="preserve">הו</w:t>
            </w:r>
            <w:r w:rsidDel="00000000" w:rsidR="00000000" w:rsidRPr="00000000">
              <w:rPr>
                <w:sz w:val="40"/>
                <w:szCs w:val="40"/>
                <w:rtl w:val="1"/>
              </w:rPr>
              <w:t xml:space="preserve">ּ</w:t>
            </w:r>
            <w:r w:rsidDel="00000000" w:rsidR="00000000" w:rsidRPr="00000000">
              <w:rPr>
                <w:sz w:val="40"/>
                <w:szCs w:val="40"/>
                <w:rtl w:val="1"/>
              </w:rPr>
              <w:t xml:space="preserve">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5C">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יו</w:t>
            </w:r>
            <w:r w:rsidDel="00000000" w:rsidR="00000000" w:rsidRPr="00000000">
              <w:rPr>
                <w:i w:val="1"/>
                <w:rtl w:val="0"/>
              </w:rPr>
              <w:t xml:space="preserve"> under him</w:t>
            </w:r>
          </w:p>
        </w:tc>
      </w:tr>
    </w:tbl>
    <w:p w:rsidR="00000000" w:rsidDel="00000000" w:rsidP="00000000" w:rsidRDefault="00000000" w:rsidRPr="00000000" w14:paraId="0000065D">
      <w:pPr>
        <w:pageBreakBefore w:val="0"/>
        <w:rPr/>
      </w:pPr>
      <w:r w:rsidDel="00000000" w:rsidR="00000000" w:rsidRPr="00000000">
        <w:rPr>
          <w:rtl w:val="0"/>
        </w:rPr>
      </w:r>
    </w:p>
    <w:p w:rsidR="00000000" w:rsidDel="00000000" w:rsidP="00000000" w:rsidRDefault="00000000" w:rsidRPr="00000000" w14:paraId="0000065E">
      <w:pPr>
        <w:pageBreakBefore w:val="0"/>
        <w:spacing w:after="0"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65F">
      <w:pPr>
        <w:pageBreakBefore w:val="0"/>
        <w:spacing w:after="0" w:lineRule="auto"/>
        <w:rPr>
          <w:b w:val="1"/>
        </w:rPr>
      </w:pPr>
      <w:r w:rsidDel="00000000" w:rsidR="00000000" w:rsidRPr="00000000">
        <w:rPr>
          <w:b w:val="1"/>
          <w:rtl w:val="0"/>
        </w:rPr>
        <w:t xml:space="preserve">3FS - third person, feminine, singular</w:t>
      </w:r>
    </w:p>
    <w:p w:rsidR="00000000" w:rsidDel="00000000" w:rsidP="00000000" w:rsidRDefault="00000000" w:rsidRPr="00000000" w14:paraId="00000660">
      <w:pPr>
        <w:pageBreakBefore w:val="0"/>
        <w:spacing w:after="0" w:lineRule="auto"/>
        <w:rPr>
          <w:b w:val="1"/>
        </w:rPr>
      </w:pPr>
      <w:r w:rsidDel="00000000" w:rsidR="00000000" w:rsidRPr="00000000">
        <w:rPr>
          <w:rtl w:val="0"/>
        </w:rPr>
      </w:r>
    </w:p>
    <w:tbl>
      <w:tblPr>
        <w:tblStyle w:val="Table62"/>
        <w:bidiVisual w:val="1"/>
        <w:tblW w:w="4110.0" w:type="dxa"/>
        <w:jc w:val="left"/>
        <w:tblInd w:w="52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80"/>
        <w:gridCol w:w="2130"/>
        <w:tblGridChange w:id="0">
          <w:tblGrid>
            <w:gridCol w:w="1980"/>
            <w:gridCol w:w="21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1">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2">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i w:val="1"/>
                <w:rtl w:val="0"/>
              </w:rPr>
              <w:t xml:space="preserve"> before 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3">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4">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i w:val="1"/>
                <w:rtl w:val="0"/>
              </w:rPr>
              <w:t xml:space="preserve"> after 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5">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6">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i w:val="1"/>
                <w:rtl w:val="0"/>
              </w:rPr>
              <w:t xml:space="preserve"> under 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7">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יא</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68">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i w:val="1"/>
                <w:rtl w:val="0"/>
              </w:rPr>
              <w:t xml:space="preserve"> upon 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9">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יא</w:t>
            </w:r>
          </w:p>
        </w:tc>
        <w:tc>
          <w:tcPr>
            <w:shd w:fill="auto" w:val="clear"/>
            <w:tcMar>
              <w:top w:w="100.0" w:type="dxa"/>
              <w:left w:w="100.0" w:type="dxa"/>
              <w:bottom w:w="100.0" w:type="dxa"/>
              <w:right w:w="100.0" w:type="dxa"/>
            </w:tcMar>
            <w:vAlign w:val="top"/>
          </w:tcPr>
          <w:p w:rsidR="00000000" w:rsidDel="00000000" w:rsidP="00000000" w:rsidRDefault="00000000" w:rsidRPr="00000000" w14:paraId="0000066A">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rtl w:val="0"/>
              </w:rPr>
              <w:t xml:space="preserve"> </w:t>
            </w:r>
            <w:r w:rsidDel="00000000" w:rsidR="00000000" w:rsidRPr="00000000">
              <w:rPr>
                <w:i w:val="1"/>
                <w:rtl w:val="0"/>
              </w:rPr>
              <w:t xml:space="preserve">to her</w:t>
            </w:r>
          </w:p>
        </w:tc>
      </w:tr>
    </w:tbl>
    <w:p w:rsidR="00000000" w:rsidDel="00000000" w:rsidP="00000000" w:rsidRDefault="00000000" w:rsidRPr="00000000" w14:paraId="0000066B">
      <w:pPr>
        <w:pageBreakBefore w:val="0"/>
        <w:spacing w:after="0" w:lineRule="auto"/>
        <w:rPr>
          <w:b w:val="1"/>
        </w:rPr>
      </w:pPr>
      <w:r w:rsidDel="00000000" w:rsidR="00000000" w:rsidRPr="00000000">
        <w:rPr>
          <w:rtl w:val="0"/>
        </w:rPr>
      </w:r>
    </w:p>
    <w:p w:rsidR="00000000" w:rsidDel="00000000" w:rsidP="00000000" w:rsidRDefault="00000000" w:rsidRPr="00000000" w14:paraId="0000066C">
      <w:pPr>
        <w:pageBreakBefore w:val="0"/>
        <w:spacing w:after="0" w:lineRule="auto"/>
        <w:rPr>
          <w:b w:val="1"/>
        </w:rPr>
      </w:pPr>
      <w:r w:rsidDel="00000000" w:rsidR="00000000" w:rsidRPr="00000000">
        <w:rPr>
          <w:b w:val="1"/>
          <w:rtl w:val="0"/>
        </w:rPr>
        <w:t xml:space="preserve">3MP - third person, masculine, plural</w:t>
      </w:r>
    </w:p>
    <w:p w:rsidR="00000000" w:rsidDel="00000000" w:rsidP="00000000" w:rsidRDefault="00000000" w:rsidRPr="00000000" w14:paraId="0000066D">
      <w:pPr>
        <w:pageBreakBefore w:val="0"/>
        <w:spacing w:after="0" w:lineRule="auto"/>
        <w:rPr>
          <w:b w:val="1"/>
        </w:rPr>
      </w:pPr>
      <w:r w:rsidDel="00000000" w:rsidR="00000000" w:rsidRPr="00000000">
        <w:rPr>
          <w:rtl w:val="0"/>
        </w:rPr>
      </w:r>
    </w:p>
    <w:tbl>
      <w:tblPr>
        <w:tblStyle w:val="Table63"/>
        <w:bidiVisual w:val="1"/>
        <w:tblW w:w="4275.0" w:type="dxa"/>
        <w:jc w:val="left"/>
        <w:tblInd w:w="50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10"/>
        <w:gridCol w:w="2565"/>
        <w:tblGridChange w:id="0">
          <w:tblGrid>
            <w:gridCol w:w="1710"/>
            <w:gridCol w:w="25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E">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ם</w:t>
            </w:r>
          </w:p>
        </w:tc>
        <w:tc>
          <w:tcPr>
            <w:shd w:fill="auto" w:val="clear"/>
            <w:tcMar>
              <w:top w:w="100.0" w:type="dxa"/>
              <w:left w:w="100.0" w:type="dxa"/>
              <w:bottom w:w="100.0" w:type="dxa"/>
              <w:right w:w="100.0" w:type="dxa"/>
            </w:tcMar>
            <w:vAlign w:val="top"/>
          </w:tcPr>
          <w:p w:rsidR="00000000" w:rsidDel="00000000" w:rsidP="00000000" w:rsidRDefault="00000000" w:rsidRPr="00000000" w14:paraId="0000066F">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sz w:val="40"/>
                <w:szCs w:val="40"/>
                <w:rtl w:val="1"/>
              </w:rPr>
              <w:t xml:space="preserve">ם</w:t>
            </w:r>
            <w:r w:rsidDel="00000000" w:rsidR="00000000" w:rsidRPr="00000000">
              <w:rPr>
                <w:sz w:val="40"/>
                <w:szCs w:val="40"/>
                <w:rtl w:val="1"/>
              </w:rPr>
              <w:t xml:space="preserve"> </w:t>
            </w:r>
            <w:r w:rsidDel="00000000" w:rsidR="00000000" w:rsidRPr="00000000">
              <w:rPr>
                <w:i w:val="1"/>
                <w:rtl w:val="0"/>
              </w:rPr>
              <w:t xml:space="preserve">after them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0">
            <w:pPr>
              <w:pageBreakBefore w:val="0"/>
              <w:widowControl w:val="0"/>
              <w:bidi w:val="1"/>
              <w:spacing w:after="0" w:line="240" w:lineRule="auto"/>
              <w:rPr>
                <w:sz w:val="40"/>
                <w:szCs w:val="40"/>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ם</w:t>
            </w:r>
          </w:p>
        </w:tc>
        <w:tc>
          <w:tcPr>
            <w:shd w:fill="auto" w:val="clear"/>
            <w:tcMar>
              <w:top w:w="100.0" w:type="dxa"/>
              <w:left w:w="100.0" w:type="dxa"/>
              <w:bottom w:w="100.0" w:type="dxa"/>
              <w:right w:w="100.0" w:type="dxa"/>
            </w:tcMar>
            <w:vAlign w:val="top"/>
          </w:tcPr>
          <w:p w:rsidR="00000000" w:rsidDel="00000000" w:rsidP="00000000" w:rsidRDefault="00000000" w:rsidRPr="00000000" w14:paraId="00000671">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sz w:val="40"/>
                <w:szCs w:val="40"/>
                <w:rtl w:val="1"/>
              </w:rPr>
              <w:t xml:space="preserve">ם</w:t>
            </w:r>
            <w:r w:rsidDel="00000000" w:rsidR="00000000" w:rsidRPr="00000000">
              <w:rPr>
                <w:sz w:val="40"/>
                <w:szCs w:val="40"/>
                <w:rtl w:val="1"/>
              </w:rPr>
              <w:t xml:space="preserve"> </w:t>
            </w:r>
            <w:r w:rsidDel="00000000" w:rsidR="00000000" w:rsidRPr="00000000">
              <w:rPr>
                <w:i w:val="1"/>
                <w:rtl w:val="0"/>
              </w:rPr>
              <w:t xml:space="preserve">under them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2">
            <w:pPr>
              <w:pageBreakBefore w:val="0"/>
              <w:widowControl w:val="0"/>
              <w:bidi w:val="1"/>
              <w:spacing w:after="0" w:line="240" w:lineRule="auto"/>
              <w:rPr>
                <w:sz w:val="40"/>
                <w:szCs w:val="40"/>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ה</w:t>
            </w:r>
            <w:r w:rsidDel="00000000" w:rsidR="00000000" w:rsidRPr="00000000">
              <w:rPr>
                <w:sz w:val="40"/>
                <w:szCs w:val="40"/>
                <w:rtl w:val="1"/>
              </w:rPr>
              <w:t xml:space="preserve">ֵ</w:t>
            </w:r>
            <w:r w:rsidDel="00000000" w:rsidR="00000000" w:rsidRPr="00000000">
              <w:rPr>
                <w:sz w:val="40"/>
                <w:szCs w:val="40"/>
                <w:rtl w:val="1"/>
              </w:rPr>
              <w:t xml:space="preserve">ם</w:t>
            </w:r>
          </w:p>
        </w:tc>
        <w:tc>
          <w:tcPr>
            <w:shd w:fill="auto" w:val="clear"/>
            <w:tcMar>
              <w:top w:w="100.0" w:type="dxa"/>
              <w:left w:w="100.0" w:type="dxa"/>
              <w:bottom w:w="100.0" w:type="dxa"/>
              <w:right w:w="100.0" w:type="dxa"/>
            </w:tcMar>
            <w:vAlign w:val="top"/>
          </w:tcPr>
          <w:p w:rsidR="00000000" w:rsidDel="00000000" w:rsidP="00000000" w:rsidRDefault="00000000" w:rsidRPr="00000000" w14:paraId="00000673">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יה</w:t>
            </w:r>
            <w:r w:rsidDel="00000000" w:rsidR="00000000" w:rsidRPr="00000000">
              <w:rPr>
                <w:sz w:val="40"/>
                <w:szCs w:val="40"/>
                <w:rtl w:val="1"/>
              </w:rPr>
              <w:t xml:space="preserve">ֶ</w:t>
            </w:r>
            <w:r w:rsidDel="00000000" w:rsidR="00000000" w:rsidRPr="00000000">
              <w:rPr>
                <w:sz w:val="40"/>
                <w:szCs w:val="40"/>
                <w:rtl w:val="1"/>
              </w:rPr>
              <w:t xml:space="preserve">ם</w:t>
            </w:r>
            <w:r w:rsidDel="00000000" w:rsidR="00000000" w:rsidRPr="00000000">
              <w:rPr>
                <w:i w:val="1"/>
                <w:rtl w:val="0"/>
              </w:rPr>
              <w:t xml:space="preserve"> upon them</w:t>
            </w:r>
          </w:p>
        </w:tc>
      </w:tr>
    </w:tbl>
    <w:p w:rsidR="00000000" w:rsidDel="00000000" w:rsidP="00000000" w:rsidRDefault="00000000" w:rsidRPr="00000000" w14:paraId="00000674">
      <w:pPr>
        <w:pageBreakBefore w:val="0"/>
        <w:rPr/>
      </w:pPr>
      <w:r w:rsidDel="00000000" w:rsidR="00000000" w:rsidRPr="00000000">
        <w:rPr>
          <w:rtl w:val="0"/>
        </w:rPr>
      </w:r>
    </w:p>
    <w:p w:rsidR="00000000" w:rsidDel="00000000" w:rsidP="00000000" w:rsidRDefault="00000000" w:rsidRPr="00000000" w14:paraId="00000675">
      <w:pPr>
        <w:pageBreakBefore w:val="0"/>
        <w:spacing w:after="0" w:lineRule="auto"/>
        <w:rPr>
          <w:b w:val="1"/>
        </w:rPr>
      </w:pPr>
      <w:r w:rsidDel="00000000" w:rsidR="00000000" w:rsidRPr="00000000">
        <w:rPr>
          <w:b w:val="1"/>
          <w:rtl w:val="0"/>
        </w:rPr>
        <w:t xml:space="preserve">2MS - second person, masculine, singular</w:t>
      </w:r>
    </w:p>
    <w:p w:rsidR="00000000" w:rsidDel="00000000" w:rsidP="00000000" w:rsidRDefault="00000000" w:rsidRPr="00000000" w14:paraId="00000676">
      <w:pPr>
        <w:pageBreakBefore w:val="0"/>
        <w:spacing w:after="0" w:lineRule="auto"/>
        <w:rPr/>
      </w:pPr>
      <w:r w:rsidDel="00000000" w:rsidR="00000000" w:rsidRPr="00000000">
        <w:rPr>
          <w:rtl w:val="0"/>
        </w:rPr>
      </w:r>
    </w:p>
    <w:tbl>
      <w:tblPr>
        <w:tblStyle w:val="Table64"/>
        <w:bidiVisual w:val="1"/>
        <w:tblW w:w="4095.0" w:type="dxa"/>
        <w:jc w:val="left"/>
        <w:tblInd w:w="52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2145"/>
        <w:tblGridChange w:id="0">
          <w:tblGrid>
            <w:gridCol w:w="1950"/>
            <w:gridCol w:w="2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7">
            <w:pPr>
              <w:pageBreakBefore w:val="0"/>
              <w:widowControl w:val="0"/>
              <w:bidi w:val="1"/>
              <w:spacing w:after="0" w:line="240" w:lineRule="auto"/>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78">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יך</w:t>
            </w:r>
            <w:r w:rsidDel="00000000" w:rsidR="00000000" w:rsidRPr="00000000">
              <w:rPr>
                <w:sz w:val="40"/>
                <w:szCs w:val="40"/>
                <w:rtl w:val="1"/>
              </w:rPr>
              <w:t xml:space="preserve">ָ</w:t>
            </w:r>
            <w:r w:rsidDel="00000000" w:rsidR="00000000" w:rsidRPr="00000000">
              <w:rPr>
                <w:i w:val="1"/>
                <w:rtl w:val="0"/>
              </w:rPr>
              <w:t xml:space="preserve"> before you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9">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7A">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יך</w:t>
            </w:r>
            <w:r w:rsidDel="00000000" w:rsidR="00000000" w:rsidRPr="00000000">
              <w:rPr>
                <w:sz w:val="40"/>
                <w:szCs w:val="40"/>
                <w:rtl w:val="1"/>
              </w:rPr>
              <w:t xml:space="preserve">ָ</w:t>
            </w:r>
            <w:r w:rsidDel="00000000" w:rsidR="00000000" w:rsidRPr="00000000">
              <w:rPr>
                <w:i w:val="1"/>
                <w:rtl w:val="0"/>
              </w:rPr>
              <w:t xml:space="preserve"> after you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B">
            <w:pPr>
              <w:pageBreakBefore w:val="0"/>
              <w:widowControl w:val="0"/>
              <w:bidi w:val="1"/>
              <w:spacing w:after="0" w:line="240" w:lineRule="auto"/>
              <w:rPr>
                <w:sz w:val="40"/>
                <w:szCs w:val="40"/>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7C">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יך</w:t>
            </w:r>
            <w:r w:rsidDel="00000000" w:rsidR="00000000" w:rsidRPr="00000000">
              <w:rPr>
                <w:sz w:val="40"/>
                <w:szCs w:val="40"/>
                <w:rtl w:val="1"/>
              </w:rPr>
              <w:t xml:space="preserve">ָ</w:t>
            </w:r>
            <w:r w:rsidDel="00000000" w:rsidR="00000000" w:rsidRPr="00000000">
              <w:rPr>
                <w:i w:val="1"/>
                <w:rtl w:val="0"/>
              </w:rPr>
              <w:t xml:space="preserve"> under you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D">
            <w:pPr>
              <w:pageBreakBefore w:val="0"/>
              <w:widowControl w:val="0"/>
              <w:bidi w:val="1"/>
              <w:spacing w:after="0" w:line="240" w:lineRule="auto"/>
              <w:rPr>
                <w:sz w:val="40"/>
                <w:szCs w:val="40"/>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ה</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7E">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יך</w:t>
            </w:r>
            <w:r w:rsidDel="00000000" w:rsidR="00000000" w:rsidRPr="00000000">
              <w:rPr>
                <w:sz w:val="40"/>
                <w:szCs w:val="40"/>
                <w:rtl w:val="1"/>
              </w:rPr>
              <w:t xml:space="preserve">ָ</w:t>
            </w:r>
            <w:r w:rsidDel="00000000" w:rsidR="00000000" w:rsidRPr="00000000">
              <w:rPr>
                <w:i w:val="1"/>
                <w:rtl w:val="0"/>
              </w:rPr>
              <w:t xml:space="preserve"> upon you</w:t>
            </w:r>
          </w:p>
        </w:tc>
      </w:tr>
    </w:tbl>
    <w:p w:rsidR="00000000" w:rsidDel="00000000" w:rsidP="00000000" w:rsidRDefault="00000000" w:rsidRPr="00000000" w14:paraId="0000067F">
      <w:pPr>
        <w:pageBreakBefore w:val="0"/>
        <w:rPr>
          <w:b w:val="1"/>
        </w:rPr>
      </w:pPr>
      <w:r w:rsidDel="00000000" w:rsidR="00000000" w:rsidRPr="00000000">
        <w:rPr>
          <w:b w:val="1"/>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680">
      <w:pPr>
        <w:pageBreakBefore w:val="0"/>
        <w:rPr>
          <w:b w:val="1"/>
        </w:rPr>
      </w:pPr>
      <w:r w:rsidDel="00000000" w:rsidR="00000000" w:rsidRPr="00000000">
        <w:rPr>
          <w:b w:val="1"/>
          <w:rtl w:val="0"/>
        </w:rPr>
        <w:t xml:space="preserve">1CS - first person, common, singular</w:t>
      </w:r>
    </w:p>
    <w:tbl>
      <w:tblPr>
        <w:tblStyle w:val="Table65"/>
        <w:bidiVisual w:val="1"/>
        <w:tblW w:w="3750.0" w:type="dxa"/>
        <w:jc w:val="left"/>
        <w:tblInd w:w="56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2010"/>
        <w:tblGridChange w:id="0">
          <w:tblGrid>
            <w:gridCol w:w="1740"/>
            <w:gridCol w:w="20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1">
            <w:pPr>
              <w:pageBreakBefore w:val="0"/>
              <w:widowControl w:val="0"/>
              <w:bidi w:val="1"/>
              <w:spacing w:after="0" w:line="240" w:lineRule="auto"/>
              <w:rPr>
                <w:sz w:val="40"/>
                <w:szCs w:val="40"/>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rtl w:val="0"/>
              </w:rPr>
              <w:t xml:space="preserve"> </w:t>
            </w:r>
            <w:r w:rsidDel="00000000" w:rsidR="00000000" w:rsidRPr="00000000">
              <w:rPr>
                <w:sz w:val="40"/>
                <w:szCs w:val="40"/>
                <w:rtl w:val="0"/>
              </w:rPr>
              <w:t xml:space="preserve">+</w:t>
            </w:r>
            <w:r w:rsidDel="00000000" w:rsidR="00000000" w:rsidRPr="00000000">
              <w:rPr>
                <w:rtl w:val="0"/>
              </w:rPr>
              <w:t xml:space="preserve">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pageBreakBefore w:val="0"/>
              <w:widowControl w:val="0"/>
              <w:bidi w:val="1"/>
              <w:spacing w:after="0" w:line="240" w:lineRule="auto"/>
              <w:rPr>
                <w:i w:val="1"/>
              </w:rPr>
            </w:pPr>
            <w:r w:rsidDel="00000000" w:rsidR="00000000" w:rsidRPr="00000000">
              <w:rPr>
                <w:sz w:val="40"/>
                <w:szCs w:val="40"/>
                <w:rtl w:val="1"/>
              </w:rPr>
              <w:t xml:space="preserve">ע</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rtl w:val="0"/>
              </w:rPr>
              <w:t xml:space="preserve"> </w:t>
            </w:r>
            <w:r w:rsidDel="00000000" w:rsidR="00000000" w:rsidRPr="00000000">
              <w:rPr>
                <w:i w:val="1"/>
                <w:rtl w:val="0"/>
              </w:rPr>
              <w:t xml:space="preserve">upon 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3">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rtl w:val="0"/>
              </w:rPr>
              <w:t xml:space="preserve"> </w:t>
            </w:r>
            <w:r w:rsidDel="00000000" w:rsidR="00000000" w:rsidRPr="00000000">
              <w:rPr>
                <w:sz w:val="40"/>
                <w:szCs w:val="40"/>
                <w:rtl w:val="0"/>
              </w:rPr>
              <w:t xml:space="preserve">+</w:t>
            </w:r>
            <w:r w:rsidDel="00000000" w:rsidR="00000000" w:rsidRPr="00000000">
              <w:rPr>
                <w:rtl w:val="0"/>
              </w:rPr>
              <w:t xml:space="preserve">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p>
        </w:tc>
        <w:tc>
          <w:tcPr>
            <w:shd w:fill="auto" w:val="clear"/>
            <w:tcMar>
              <w:top w:w="100.0" w:type="dxa"/>
              <w:left w:w="100.0" w:type="dxa"/>
              <w:bottom w:w="100.0" w:type="dxa"/>
              <w:right w:w="100.0" w:type="dxa"/>
            </w:tcMar>
            <w:vAlign w:val="top"/>
          </w:tcPr>
          <w:p w:rsidR="00000000" w:rsidDel="00000000" w:rsidP="00000000" w:rsidRDefault="00000000" w:rsidRPr="00000000" w14:paraId="00000684">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rtl w:val="0"/>
              </w:rPr>
              <w:t xml:space="preserve"> </w:t>
            </w:r>
            <w:r w:rsidDel="00000000" w:rsidR="00000000" w:rsidRPr="00000000">
              <w:rPr>
                <w:i w:val="1"/>
                <w:rtl w:val="0"/>
              </w:rPr>
              <w:t xml:space="preserve">to 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5">
            <w:pPr>
              <w:pageBreakBefore w:val="0"/>
              <w:widowControl w:val="0"/>
              <w:bidi w:val="1"/>
              <w:spacing w:after="0" w:line="240" w:lineRule="auto"/>
              <w:rPr>
                <w:sz w:val="40"/>
                <w:szCs w:val="40"/>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pageBreakBefore w:val="0"/>
              <w:widowControl w:val="0"/>
              <w:bidi w:val="1"/>
              <w:spacing w:after="0" w:line="240" w:lineRule="auto"/>
              <w:rPr>
                <w:i w:val="1"/>
              </w:rPr>
            </w:pPr>
            <w:r w:rsidDel="00000000" w:rsidR="00000000" w:rsidRPr="00000000">
              <w:rPr>
                <w:sz w:val="40"/>
                <w:szCs w:val="40"/>
                <w:rtl w:val="1"/>
              </w:rPr>
              <w:t xml:space="preserve">ל</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i w:val="1"/>
                <w:rtl w:val="0"/>
              </w:rPr>
              <w:t xml:space="preserve"> before 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7">
            <w:pPr>
              <w:pageBreakBefore w:val="0"/>
              <w:widowControl w:val="0"/>
              <w:bidi w:val="1"/>
              <w:spacing w:after="0" w:line="240" w:lineRule="auto"/>
              <w:rPr>
                <w:sz w:val="40"/>
                <w:szCs w:val="40"/>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88">
            <w:pPr>
              <w:pageBreakBefore w:val="0"/>
              <w:widowControl w:val="0"/>
              <w:bidi w:val="1"/>
              <w:spacing w:after="0" w:line="240" w:lineRule="auto"/>
              <w:rPr>
                <w:i w:val="1"/>
              </w:rPr>
            </w:pP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ר</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i w:val="1"/>
                <w:rtl w:val="0"/>
              </w:rPr>
              <w:t xml:space="preserve"> after 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9">
            <w:pPr>
              <w:pageBreakBefore w:val="0"/>
              <w:widowControl w:val="0"/>
              <w:bidi w:val="1"/>
              <w:spacing w:after="0" w:line="240" w:lineRule="auto"/>
              <w:rPr>
                <w:sz w:val="40"/>
                <w:szCs w:val="40"/>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 + </w:t>
            </w:r>
            <w:r w:rsidDel="00000000" w:rsidR="00000000" w:rsidRPr="00000000">
              <w:rPr>
                <w:sz w:val="40"/>
                <w:szCs w:val="40"/>
                <w:rtl w:val="1"/>
              </w:rPr>
              <w:t xml:space="preserve">א</w:t>
            </w:r>
            <w:r w:rsidDel="00000000" w:rsidR="00000000" w:rsidRPr="00000000">
              <w:rPr>
                <w:sz w:val="40"/>
                <w:szCs w:val="40"/>
                <w:rtl w:val="1"/>
              </w:rPr>
              <w:t xml:space="preserve">ֲ</w:t>
            </w: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68A">
            <w:pPr>
              <w:pageBreakBefore w:val="0"/>
              <w:widowControl w:val="0"/>
              <w:bidi w:val="1"/>
              <w:spacing w:after="0" w:line="240" w:lineRule="auto"/>
              <w:rPr>
                <w:i w:val="1"/>
              </w:rPr>
            </w:pP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ת</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i w:val="1"/>
                <w:rtl w:val="0"/>
              </w:rPr>
              <w:t xml:space="preserve"> under me</w:t>
            </w:r>
          </w:p>
        </w:tc>
      </w:tr>
    </w:tbl>
    <w:p w:rsidR="00000000" w:rsidDel="00000000" w:rsidP="00000000" w:rsidRDefault="00000000" w:rsidRPr="00000000" w14:paraId="0000068B">
      <w:pPr>
        <w:pageBreakBefore w:val="0"/>
        <w:spacing w:after="0" w:lineRule="auto"/>
        <w:rPr/>
      </w:pPr>
      <w:r w:rsidDel="00000000" w:rsidR="00000000" w:rsidRPr="00000000">
        <w:rPr>
          <w:rtl w:val="0"/>
        </w:rPr>
      </w:r>
    </w:p>
    <w:p w:rsidR="00000000" w:rsidDel="00000000" w:rsidP="00000000" w:rsidRDefault="00000000" w:rsidRPr="00000000" w14:paraId="0000068C">
      <w:pPr>
        <w:pStyle w:val="Heading3"/>
        <w:pageBreakBefore w:val="0"/>
        <w:rPr>
          <w:sz w:val="32"/>
          <w:szCs w:val="32"/>
        </w:rPr>
      </w:pPr>
      <w:bookmarkStart w:colFirst="0" w:colLast="0" w:name="_7779qr507dg1" w:id="155"/>
      <w:bookmarkEnd w:id="155"/>
      <w:r w:rsidDel="00000000" w:rsidR="00000000" w:rsidRPr="00000000">
        <w:rPr>
          <w:rtl w:val="0"/>
        </w:rPr>
        <w:t xml:space="preserve">35.2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68D">
      <w:pPr>
        <w:pageBreakBefore w:val="0"/>
        <w:rPr/>
      </w:pPr>
      <w:r w:rsidDel="00000000" w:rsidR="00000000" w:rsidRPr="00000000">
        <w:rPr>
          <w:rtl w:val="0"/>
        </w:rPr>
        <w:t xml:space="preserve">In this lesson we also introduce the word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which is a noun meaning </w:t>
      </w:r>
      <w:r w:rsidDel="00000000" w:rsidR="00000000" w:rsidRPr="00000000">
        <w:rPr>
          <w:i w:val="1"/>
          <w:rtl w:val="0"/>
        </w:rPr>
        <w:t xml:space="preserve">work, vocation, </w:t>
      </w:r>
      <w:r w:rsidDel="00000000" w:rsidR="00000000" w:rsidRPr="00000000">
        <w:rPr>
          <w:rtl w:val="0"/>
        </w:rPr>
        <w:t xml:space="preserve">or </w:t>
      </w:r>
      <w:r w:rsidDel="00000000" w:rsidR="00000000" w:rsidRPr="00000000">
        <w:rPr>
          <w:i w:val="1"/>
          <w:rtl w:val="0"/>
        </w:rPr>
        <w:t xml:space="preserve">something made. </w:t>
      </w:r>
      <w:r w:rsidDel="00000000" w:rsidR="00000000" w:rsidRPr="00000000">
        <w:rPr>
          <w:rtl w:val="0"/>
        </w:rPr>
        <w:t xml:space="preserve">You can see that it’s based on the root </w:t>
      </w:r>
      <w:r w:rsidDel="00000000" w:rsidR="00000000" w:rsidRPr="00000000">
        <w:rPr>
          <w:sz w:val="32"/>
          <w:szCs w:val="32"/>
          <w:rtl w:val="1"/>
        </w:rPr>
        <w:t xml:space="preserve">עש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which means </w:t>
      </w:r>
      <w:r w:rsidDel="00000000" w:rsidR="00000000" w:rsidRPr="00000000">
        <w:rPr>
          <w:i w:val="1"/>
          <w:rtl w:val="0"/>
        </w:rPr>
        <w:t xml:space="preserve">to do, make</w:t>
      </w:r>
      <w:r w:rsidDel="00000000" w:rsidR="00000000" w:rsidRPr="00000000">
        <w:rPr>
          <w:rtl w:val="0"/>
        </w:rPr>
        <w:t xml:space="preserve">. Many times a noun will be formed in Hebrew by simply adding a </w:t>
      </w:r>
      <w:r w:rsidDel="00000000" w:rsidR="00000000" w:rsidRPr="00000000">
        <w:rPr>
          <w:sz w:val="32"/>
          <w:szCs w:val="32"/>
          <w:rtl w:val="1"/>
        </w:rPr>
        <w:t xml:space="preserve">מ</w:t>
      </w:r>
      <w:r w:rsidDel="00000000" w:rsidR="00000000" w:rsidRPr="00000000">
        <w:rPr>
          <w:sz w:val="32"/>
          <w:szCs w:val="32"/>
          <w:rtl w:val="0"/>
        </w:rPr>
        <w:t xml:space="preserve"> </w:t>
      </w:r>
      <w:r w:rsidDel="00000000" w:rsidR="00000000" w:rsidRPr="00000000">
        <w:rPr>
          <w:rtl w:val="0"/>
        </w:rPr>
        <w:t xml:space="preserve">prefix to a verb root. </w:t>
      </w:r>
    </w:p>
    <w:p w:rsidR="00000000" w:rsidDel="00000000" w:rsidP="00000000" w:rsidRDefault="00000000" w:rsidRPr="00000000" w14:paraId="0000068E">
      <w:pPr>
        <w:pageBreakBefore w:val="0"/>
        <w:rPr/>
      </w:pPr>
      <w:r w:rsidDel="00000000" w:rsidR="00000000" w:rsidRPr="00000000">
        <w:rPr>
          <w:rtl w:val="0"/>
        </w:rPr>
      </w:r>
    </w:p>
    <w:p w:rsidR="00000000" w:rsidDel="00000000" w:rsidP="00000000" w:rsidRDefault="00000000" w:rsidRPr="00000000" w14:paraId="0000068F">
      <w:pPr>
        <w:pStyle w:val="Heading1"/>
        <w:pageBreakBefore w:val="0"/>
        <w:rPr/>
      </w:pPr>
      <w:bookmarkStart w:colFirst="0" w:colLast="0" w:name="_fnid0j2wa382" w:id="156"/>
      <w:bookmarkEnd w:id="156"/>
      <w:r w:rsidDel="00000000" w:rsidR="00000000" w:rsidRPr="00000000">
        <w:br w:type="page"/>
      </w:r>
      <w:r w:rsidDel="00000000" w:rsidR="00000000" w:rsidRPr="00000000">
        <w:rPr>
          <w:rtl w:val="0"/>
        </w:rPr>
      </w:r>
    </w:p>
    <w:p w:rsidR="00000000" w:rsidDel="00000000" w:rsidP="00000000" w:rsidRDefault="00000000" w:rsidRPr="00000000" w14:paraId="00000690">
      <w:pPr>
        <w:pStyle w:val="Heading1"/>
        <w:pageBreakBefore w:val="0"/>
        <w:rPr/>
      </w:pPr>
      <w:bookmarkStart w:colFirst="0" w:colLast="0" w:name="_2uktref4bcfw" w:id="157"/>
      <w:bookmarkEnd w:id="157"/>
      <w:r w:rsidDel="00000000" w:rsidR="00000000" w:rsidRPr="00000000">
        <w:rPr>
          <w:rtl w:val="0"/>
        </w:rPr>
        <w:t xml:space="preserve">Lesson 36 - Flesh &amp; Blood, Altars &amp; Anointing</w:t>
      </w:r>
    </w:p>
    <w:p w:rsidR="00000000" w:rsidDel="00000000" w:rsidP="00000000" w:rsidRDefault="00000000" w:rsidRPr="00000000" w14:paraId="00000691">
      <w:pPr>
        <w:pStyle w:val="Heading3"/>
        <w:pageBreakBefore w:val="0"/>
        <w:rPr/>
      </w:pPr>
      <w:bookmarkStart w:colFirst="0" w:colLast="0" w:name="_nnzj46kssuwn" w:id="158"/>
      <w:bookmarkEnd w:id="158"/>
      <w:r w:rsidDel="00000000" w:rsidR="00000000" w:rsidRPr="00000000">
        <w:rPr>
          <w:rtl w:val="0"/>
        </w:rPr>
        <w:t xml:space="preserve">36.1 New vocabulary</w:t>
      </w:r>
    </w:p>
    <w:p w:rsidR="00000000" w:rsidDel="00000000" w:rsidP="00000000" w:rsidRDefault="00000000" w:rsidRPr="00000000" w14:paraId="00000692">
      <w:pPr>
        <w:pageBreakBefore w:val="0"/>
        <w:rPr/>
      </w:pPr>
      <w:r w:rsidDel="00000000" w:rsidR="00000000" w:rsidRPr="00000000">
        <w:rPr>
          <w:rtl w:val="0"/>
        </w:rPr>
        <w:t xml:space="preserve">Most of this lesson focuses on teaching the following new vocabulary:</w:t>
      </w:r>
    </w:p>
    <w:p w:rsidR="00000000" w:rsidDel="00000000" w:rsidP="00000000" w:rsidRDefault="00000000" w:rsidRPr="00000000" w14:paraId="00000693">
      <w:pPr>
        <w:pageBreakBefore w:val="0"/>
        <w:rPr>
          <w:sz w:val="32"/>
          <w:szCs w:val="32"/>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 flesh, meat</w:t>
      </w:r>
      <w:r w:rsidDel="00000000" w:rsidR="00000000" w:rsidRPr="00000000">
        <w:rPr>
          <w:rtl w:val="0"/>
        </w:rPr>
      </w:r>
    </w:p>
    <w:p w:rsidR="00000000" w:rsidDel="00000000" w:rsidP="00000000" w:rsidRDefault="00000000" w:rsidRPr="00000000" w14:paraId="00000694">
      <w:pPr>
        <w:pageBreakBefore w:val="0"/>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blood</w:t>
      </w:r>
      <w:r w:rsidDel="00000000" w:rsidR="00000000" w:rsidRPr="00000000">
        <w:rPr>
          <w:rtl w:val="0"/>
        </w:rPr>
      </w:r>
    </w:p>
    <w:p w:rsidR="00000000" w:rsidDel="00000000" w:rsidP="00000000" w:rsidRDefault="00000000" w:rsidRPr="00000000" w14:paraId="00000695">
      <w:pPr>
        <w:pageBreakBefore w:val="0"/>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blood that has been shed (note that this is simply the plural of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but it refers to blood that is outside of the body [because of violence]).</w:t>
        <w:tab/>
      </w:r>
      <w:r w:rsidDel="00000000" w:rsidR="00000000" w:rsidRPr="00000000">
        <w:rPr>
          <w:rtl w:val="0"/>
        </w:rPr>
      </w:r>
    </w:p>
    <w:p w:rsidR="00000000" w:rsidDel="00000000" w:rsidP="00000000" w:rsidRDefault="00000000" w:rsidRPr="00000000" w14:paraId="00000696">
      <w:pPr>
        <w:pageBreakBefore w:val="0"/>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 </w:t>
      </w:r>
      <w:r w:rsidDel="00000000" w:rsidR="00000000" w:rsidRPr="00000000">
        <w:rPr>
          <w:rtl w:val="0"/>
        </w:rPr>
        <w:t xml:space="preserve">a</w:t>
      </w:r>
      <w:r w:rsidDel="00000000" w:rsidR="00000000" w:rsidRPr="00000000">
        <w:rPr>
          <w:sz w:val="32"/>
          <w:szCs w:val="32"/>
          <w:rtl w:val="0"/>
        </w:rPr>
        <w:t xml:space="preserve"> </w:t>
      </w:r>
      <w:r w:rsidDel="00000000" w:rsidR="00000000" w:rsidRPr="00000000">
        <w:rPr>
          <w:rtl w:val="0"/>
        </w:rPr>
        <w:t xml:space="preserve">sacrifice</w:t>
      </w:r>
      <w:r w:rsidDel="00000000" w:rsidR="00000000" w:rsidRPr="00000000">
        <w:rPr>
          <w:rtl w:val="0"/>
        </w:rPr>
      </w:r>
    </w:p>
    <w:p w:rsidR="00000000" w:rsidDel="00000000" w:rsidP="00000000" w:rsidRDefault="00000000" w:rsidRPr="00000000" w14:paraId="0000069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 </w:t>
      </w:r>
      <w:r w:rsidDel="00000000" w:rsidR="00000000" w:rsidRPr="00000000">
        <w:rPr>
          <w:rtl w:val="0"/>
        </w:rPr>
        <w:t xml:space="preserve">he </w:t>
      </w:r>
      <w:r w:rsidDel="00000000" w:rsidR="00000000" w:rsidRPr="00000000">
        <w:rPr>
          <w:rtl w:val="0"/>
        </w:rPr>
        <w:t xml:space="preserve">anointed</w:t>
      </w:r>
    </w:p>
    <w:p w:rsidR="00000000" w:rsidDel="00000000" w:rsidP="00000000" w:rsidRDefault="00000000" w:rsidRPr="00000000" w14:paraId="0000069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699">
      <w:pPr>
        <w:pStyle w:val="Heading1"/>
        <w:pageBreakBefore w:val="0"/>
        <w:rPr/>
      </w:pPr>
      <w:bookmarkStart w:colFirst="0" w:colLast="0" w:name="_wpu3p5jiob9t" w:id="159"/>
      <w:bookmarkEnd w:id="159"/>
      <w:r w:rsidDel="00000000" w:rsidR="00000000" w:rsidRPr="00000000">
        <w:br w:type="page"/>
      </w:r>
      <w:r w:rsidDel="00000000" w:rsidR="00000000" w:rsidRPr="00000000">
        <w:rPr>
          <w:rtl w:val="0"/>
        </w:rPr>
      </w:r>
    </w:p>
    <w:p w:rsidR="00000000" w:rsidDel="00000000" w:rsidP="00000000" w:rsidRDefault="00000000" w:rsidRPr="00000000" w14:paraId="0000069A">
      <w:pPr>
        <w:pStyle w:val="Heading1"/>
        <w:pageBreakBefore w:val="0"/>
        <w:rPr/>
      </w:pPr>
      <w:bookmarkStart w:colFirst="0" w:colLast="0" w:name="_f7bi94c5hk" w:id="160"/>
      <w:bookmarkEnd w:id="160"/>
      <w:r w:rsidDel="00000000" w:rsidR="00000000" w:rsidRPr="00000000">
        <w:rPr>
          <w:rtl w:val="0"/>
        </w:rPr>
        <w:t xml:space="preserve">Lesson 37 - Dead &amp; Alive</w:t>
      </w:r>
    </w:p>
    <w:p w:rsidR="00000000" w:rsidDel="00000000" w:rsidP="00000000" w:rsidRDefault="00000000" w:rsidRPr="00000000" w14:paraId="0000069B">
      <w:pPr>
        <w:pStyle w:val="Heading3"/>
        <w:pageBreakBefore w:val="0"/>
        <w:rPr/>
      </w:pPr>
      <w:bookmarkStart w:colFirst="0" w:colLast="0" w:name="_l71dqqbxgk35" w:id="161"/>
      <w:bookmarkEnd w:id="161"/>
      <w:r w:rsidDel="00000000" w:rsidR="00000000" w:rsidRPr="00000000">
        <w:rPr>
          <w:rtl w:val="0"/>
        </w:rPr>
        <w:t xml:space="preserve">37.1 </w:t>
      </w:r>
      <w:r w:rsidDel="00000000" w:rsidR="00000000" w:rsidRPr="00000000">
        <w:rPr>
          <w:sz w:val="36"/>
          <w:szCs w:val="36"/>
          <w:rtl w:val="1"/>
        </w:rPr>
        <w:t xml:space="preserve">ב</w:t>
      </w:r>
      <w:r w:rsidDel="00000000" w:rsidR="00000000" w:rsidRPr="00000000">
        <w:rPr>
          <w:sz w:val="36"/>
          <w:szCs w:val="36"/>
          <w:rtl w:val="1"/>
        </w:rPr>
        <w:t xml:space="preserve">ָּ</w:t>
      </w:r>
      <w:r w:rsidDel="00000000" w:rsidR="00000000" w:rsidRPr="00000000">
        <w:rPr>
          <w:sz w:val="36"/>
          <w:szCs w:val="36"/>
          <w:rtl w:val="1"/>
        </w:rPr>
        <w:t xml:space="preserve">נ</w:t>
      </w:r>
      <w:r w:rsidDel="00000000" w:rsidR="00000000" w:rsidRPr="00000000">
        <w:rPr>
          <w:sz w:val="36"/>
          <w:szCs w:val="36"/>
          <w:rtl w:val="1"/>
        </w:rPr>
        <w:t xml:space="preserve">ָ</w:t>
      </w:r>
      <w:r w:rsidDel="00000000" w:rsidR="00000000" w:rsidRPr="00000000">
        <w:rPr>
          <w:sz w:val="36"/>
          <w:szCs w:val="36"/>
          <w:rtl w:val="1"/>
        </w:rPr>
        <w:t xml:space="preserve">ה</w:t>
      </w:r>
      <w:r w:rsidDel="00000000" w:rsidR="00000000" w:rsidRPr="00000000">
        <w:rPr>
          <w:sz w:val="36"/>
          <w:szCs w:val="36"/>
          <w:rtl w:val="0"/>
        </w:rPr>
        <w:t xml:space="preserve"> - </w:t>
      </w:r>
      <w:r w:rsidDel="00000000" w:rsidR="00000000" w:rsidRPr="00000000">
        <w:rPr>
          <w:rtl w:val="0"/>
        </w:rPr>
        <w:t xml:space="preserve">“build”</w:t>
      </w:r>
    </w:p>
    <w:p w:rsidR="00000000" w:rsidDel="00000000" w:rsidP="00000000" w:rsidRDefault="00000000" w:rsidRPr="00000000" w14:paraId="0000069C">
      <w:pPr>
        <w:pageBreakBefore w:val="0"/>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a verb meaning “he built.” Example: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color w:val="cc0000"/>
          <w:sz w:val="32"/>
          <w:szCs w:val="32"/>
          <w:rtl w:val="1"/>
        </w:rPr>
        <w:t xml:space="preserve">ב</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ה</w:t>
      </w:r>
      <w:r w:rsidDel="00000000" w:rsidR="00000000" w:rsidRPr="00000000">
        <w:rPr>
          <w:color w:val="cc0000"/>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w:t>
      </w:r>
      <w:r w:rsidDel="00000000" w:rsidR="00000000" w:rsidRPr="00000000">
        <w:rPr>
          <w:rtl w:val="0"/>
        </w:rPr>
        <w:t xml:space="preserve">“Avram built an altar.”</w:t>
      </w:r>
    </w:p>
    <w:p w:rsidR="00000000" w:rsidDel="00000000" w:rsidP="00000000" w:rsidRDefault="00000000" w:rsidRPr="00000000" w14:paraId="0000069D">
      <w:pPr>
        <w:pStyle w:val="Heading3"/>
        <w:pageBreakBefore w:val="0"/>
        <w:rPr/>
      </w:pPr>
      <w:bookmarkStart w:colFirst="0" w:colLast="0" w:name="_i5we00uzmnu2" w:id="162"/>
      <w:bookmarkEnd w:id="162"/>
      <w:r w:rsidDel="00000000" w:rsidR="00000000" w:rsidRPr="00000000">
        <w:rPr>
          <w:rtl w:val="0"/>
        </w:rPr>
        <w:t xml:space="preserve">37.2 Dead &amp; Alive</w:t>
      </w:r>
    </w:p>
    <w:p w:rsidR="00000000" w:rsidDel="00000000" w:rsidP="00000000" w:rsidRDefault="00000000" w:rsidRPr="00000000" w14:paraId="0000069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this lesson we introduce “dead”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color w:val="7f6000"/>
          <w:sz w:val="40"/>
          <w:szCs w:val="40"/>
          <w:rtl w:val="0"/>
        </w:rPr>
        <w:t xml:space="preserve"> </w:t>
      </w:r>
      <w:r w:rsidDel="00000000" w:rsidR="00000000" w:rsidRPr="00000000">
        <w:rPr>
          <w:rtl w:val="0"/>
        </w:rPr>
        <w:t xml:space="preserve">and “alive”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These modify </w:t>
      </w:r>
      <w:r w:rsidDel="00000000" w:rsidR="00000000" w:rsidRPr="00000000">
        <w:rPr>
          <w:i w:val="1"/>
          <w:rtl w:val="0"/>
        </w:rPr>
        <w:t xml:space="preserve">masculine </w:t>
      </w:r>
      <w:r w:rsidDel="00000000" w:rsidR="00000000" w:rsidRPr="00000000">
        <w:rPr>
          <w:rtl w:val="0"/>
        </w:rPr>
        <w:t xml:space="preserve">nouns. To describe </w:t>
      </w:r>
      <w:r w:rsidDel="00000000" w:rsidR="00000000" w:rsidRPr="00000000">
        <w:rPr>
          <w:i w:val="1"/>
          <w:rtl w:val="0"/>
        </w:rPr>
        <w:t xml:space="preserve">feminine </w:t>
      </w:r>
      <w:r w:rsidDel="00000000" w:rsidR="00000000" w:rsidRPr="00000000">
        <w:rPr>
          <w:rtl w:val="0"/>
        </w:rPr>
        <w:t xml:space="preserve">nouns Hebrew uses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and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t>
      </w:r>
      <w:r w:rsidDel="00000000" w:rsidR="00000000" w:rsidRPr="00000000">
        <w:rPr>
          <w:rtl w:val="0"/>
        </w:rPr>
        <w:t xml:space="preserve">To talk about more than one thing being alive or dead, you’ll say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color w:val="38761d"/>
          <w:sz w:val="40"/>
          <w:szCs w:val="40"/>
          <w:rtl w:val="0"/>
        </w:rPr>
        <w:t xml:space="preserve"> </w:t>
      </w:r>
      <w:r w:rsidDel="00000000" w:rsidR="00000000" w:rsidRPr="00000000">
        <w:rPr>
          <w:rtl w:val="0"/>
        </w:rPr>
        <w:t xml:space="preserve">or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rtl w:val="0"/>
        </w:rPr>
        <w:t xml:space="preserve">. </w:t>
      </w:r>
    </w:p>
    <w:p w:rsidR="00000000" w:rsidDel="00000000" w:rsidP="00000000" w:rsidRDefault="00000000" w:rsidRPr="00000000" w14:paraId="0000069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Let’s talk about the example from Exodus 14:30:</w:t>
      </w:r>
    </w:p>
    <w:p w:rsidR="00000000" w:rsidDel="00000000" w:rsidP="00000000" w:rsidRDefault="00000000" w:rsidRPr="00000000" w14:paraId="000006A0">
      <w:pPr>
        <w:pageBreakBefore w:val="0"/>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w:t>
        <w:br w:type="textWrapping"/>
      </w:r>
      <w:r w:rsidDel="00000000" w:rsidR="00000000" w:rsidRPr="00000000">
        <w:rPr>
          <w:rtl w:val="0"/>
        </w:rPr>
        <w:t xml:space="preserve">“And Israel saw the Egyptians dead on the edge of the sea.”</w:t>
      </w:r>
      <w:r w:rsidDel="00000000" w:rsidR="00000000" w:rsidRPr="00000000">
        <w:rPr>
          <w:rtl w:val="0"/>
        </w:rPr>
      </w:r>
    </w:p>
    <w:p w:rsidR="00000000" w:rsidDel="00000000" w:rsidP="00000000" w:rsidRDefault="00000000" w:rsidRPr="00000000" w14:paraId="000006A1">
      <w:pPr>
        <w:pageBreakBefore w:val="0"/>
        <w:rPr/>
      </w:pPr>
      <w:r w:rsidDel="00000000" w:rsidR="00000000" w:rsidRPr="00000000">
        <w:rPr>
          <w:rtl w:val="0"/>
        </w:rPr>
        <w:t xml:space="preserve">The first word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t xml:space="preserve"> is the </w:t>
      </w:r>
      <w:r w:rsidDel="00000000" w:rsidR="00000000" w:rsidRPr="00000000">
        <w:rPr>
          <w:i w:val="1"/>
          <w:rtl w:val="0"/>
        </w:rPr>
        <w:t xml:space="preserve">vayyiqtol </w:t>
      </w:r>
      <w:r w:rsidDel="00000000" w:rsidR="00000000" w:rsidRPr="00000000">
        <w:rPr>
          <w:rtl w:val="0"/>
        </w:rPr>
        <w:t xml:space="preserve">form of the root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means “And he saw.”</w:t>
      </w:r>
      <w:r w:rsidDel="00000000" w:rsidR="00000000" w:rsidRPr="00000000">
        <w:rPr>
          <w:rtl w:val="0"/>
        </w:rPr>
      </w:r>
    </w:p>
    <w:p w:rsidR="00000000" w:rsidDel="00000000" w:rsidP="00000000" w:rsidRDefault="00000000" w:rsidRPr="00000000" w14:paraId="000006A2">
      <w:pPr>
        <w:pStyle w:val="Heading3"/>
        <w:pageBreakBefore w:val="0"/>
        <w:rPr>
          <w:sz w:val="36"/>
          <w:szCs w:val="36"/>
        </w:rPr>
      </w:pPr>
      <w:bookmarkStart w:colFirst="0" w:colLast="0" w:name="_cay26y9u6w47" w:id="163"/>
      <w:bookmarkEnd w:id="163"/>
      <w:r w:rsidDel="00000000" w:rsidR="00000000" w:rsidRPr="00000000">
        <w:rPr>
          <w:rtl w:val="0"/>
        </w:rPr>
        <w:t xml:space="preserve">37.3 </w:t>
      </w:r>
      <w:r w:rsidDel="00000000" w:rsidR="00000000" w:rsidRPr="00000000">
        <w:rPr>
          <w:sz w:val="36"/>
          <w:szCs w:val="36"/>
          <w:rtl w:val="1"/>
        </w:rPr>
        <w:t xml:space="preserve">ו</w:t>
      </w:r>
      <w:r w:rsidDel="00000000" w:rsidR="00000000" w:rsidRPr="00000000">
        <w:rPr>
          <w:sz w:val="36"/>
          <w:szCs w:val="36"/>
          <w:rtl w:val="1"/>
        </w:rPr>
        <w:t xml:space="preserve">ַ</w:t>
      </w:r>
      <w:r w:rsidDel="00000000" w:rsidR="00000000" w:rsidRPr="00000000">
        <w:rPr>
          <w:sz w:val="36"/>
          <w:szCs w:val="36"/>
          <w:rtl w:val="1"/>
        </w:rPr>
        <w:t xml:space="preserve">י</w:t>
      </w:r>
      <w:r w:rsidDel="00000000" w:rsidR="00000000" w:rsidRPr="00000000">
        <w:rPr>
          <w:sz w:val="36"/>
          <w:szCs w:val="36"/>
          <w:rtl w:val="1"/>
        </w:rPr>
        <w:t xml:space="preserve">ֵּ</w:t>
      </w:r>
      <w:r w:rsidDel="00000000" w:rsidR="00000000" w:rsidRPr="00000000">
        <w:rPr>
          <w:sz w:val="36"/>
          <w:szCs w:val="36"/>
          <w:rtl w:val="1"/>
        </w:rPr>
        <w:t xml:space="preserve">ר</w:t>
      </w:r>
      <w:r w:rsidDel="00000000" w:rsidR="00000000" w:rsidRPr="00000000">
        <w:rPr>
          <w:sz w:val="36"/>
          <w:szCs w:val="36"/>
          <w:rtl w:val="1"/>
        </w:rPr>
        <w:t xml:space="preserve">ַ</w:t>
      </w:r>
      <w:r w:rsidDel="00000000" w:rsidR="00000000" w:rsidRPr="00000000">
        <w:rPr>
          <w:sz w:val="36"/>
          <w:szCs w:val="36"/>
          <w:rtl w:val="1"/>
        </w:rPr>
        <w:t xml:space="preserve">ע</w:t>
      </w:r>
    </w:p>
    <w:p w:rsidR="00000000" w:rsidDel="00000000" w:rsidP="00000000" w:rsidRDefault="00000000" w:rsidRPr="00000000" w14:paraId="000006A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At this point it would be a good idea to review </w:t>
      </w:r>
      <w:hyperlink w:anchor="_sy8fd9669j2y">
        <w:r w:rsidDel="00000000" w:rsidR="00000000" w:rsidRPr="00000000">
          <w:rPr>
            <w:color w:val="1155cc"/>
            <w:u w:val="single"/>
            <w:rtl w:val="0"/>
          </w:rPr>
          <w:t xml:space="preserve">section 11.3</w:t>
        </w:r>
      </w:hyperlink>
      <w:r w:rsidDel="00000000" w:rsidR="00000000" w:rsidRPr="00000000">
        <w:rPr>
          <w:rtl w:val="0"/>
        </w:rPr>
        <w:t xml:space="preserve"> where we discuss things being good or bad in the eyes of someone. Make sure not to confuse the following words:</w:t>
      </w:r>
    </w:p>
    <w:p w:rsidR="00000000" w:rsidDel="00000000" w:rsidP="00000000" w:rsidRDefault="00000000" w:rsidRPr="00000000" w14:paraId="000006A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w:t>
      </w:r>
      <w:r w:rsidDel="00000000" w:rsidR="00000000" w:rsidRPr="00000000">
        <w:rPr>
          <w:rtl w:val="0"/>
        </w:rPr>
        <w:t xml:space="preserve">is the </w:t>
      </w:r>
      <w:r w:rsidDel="00000000" w:rsidR="00000000" w:rsidRPr="00000000">
        <w:rPr>
          <w:i w:val="1"/>
          <w:rtl w:val="0"/>
        </w:rPr>
        <w:t xml:space="preserve">vayyiqtol</w:t>
      </w:r>
      <w:r w:rsidDel="00000000" w:rsidR="00000000" w:rsidRPr="00000000">
        <w:rPr>
          <w:rtl w:val="0"/>
        </w:rPr>
        <w:t xml:space="preserve"> form of the verb root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which means “And he/it was evil/bad.”</w:t>
      </w:r>
      <w:r w:rsidDel="00000000" w:rsidR="00000000" w:rsidRPr="00000000">
        <w:rPr>
          <w:rtl w:val="0"/>
        </w:rPr>
      </w:r>
    </w:p>
    <w:p w:rsidR="00000000" w:rsidDel="00000000" w:rsidP="00000000" w:rsidRDefault="00000000" w:rsidRPr="00000000" w14:paraId="000006A5">
      <w:pPr>
        <w:pageBreakBefore w:val="0"/>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is the </w:t>
      </w:r>
      <w:r w:rsidDel="00000000" w:rsidR="00000000" w:rsidRPr="00000000">
        <w:rPr>
          <w:i w:val="1"/>
          <w:rtl w:val="0"/>
        </w:rPr>
        <w:t xml:space="preserve">vayyiqtol </w:t>
      </w:r>
      <w:r w:rsidDel="00000000" w:rsidR="00000000" w:rsidRPr="00000000">
        <w:rPr>
          <w:rtl w:val="0"/>
        </w:rPr>
        <w:t xml:space="preserve">form of the root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w:t>
      </w:r>
      <w:r w:rsidDel="00000000" w:rsidR="00000000" w:rsidRPr="00000000">
        <w:rPr>
          <w:sz w:val="32"/>
          <w:szCs w:val="32"/>
          <w:rtl w:val="0"/>
        </w:rPr>
        <w:t xml:space="preserve"> </w:t>
      </w:r>
      <w:r w:rsidDel="00000000" w:rsidR="00000000" w:rsidRPr="00000000">
        <w:rPr>
          <w:rtl w:val="0"/>
        </w:rPr>
        <w:t xml:space="preserve">which means “And he/it saw.”</w:t>
      </w:r>
    </w:p>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Remember that we’ve already learned the noun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“evil/bad/disaster.”</w:t>
      </w:r>
      <w:r w:rsidDel="00000000" w:rsidR="00000000" w:rsidRPr="00000000">
        <w:rPr>
          <w:rtl w:val="0"/>
        </w:rPr>
        <w:t xml:space="preserve"> Now we’re introducing its verbal form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rtl w:val="0"/>
        </w:rPr>
        <w:t xml:space="preserve">. Because two letters in this root are the same, scholars often call this kind of verb a </w:t>
      </w:r>
      <w:r w:rsidDel="00000000" w:rsidR="00000000" w:rsidRPr="00000000">
        <w:rPr>
          <w:i w:val="1"/>
          <w:rtl w:val="0"/>
        </w:rPr>
        <w:t xml:space="preserve">geminate</w:t>
      </w:r>
      <w:r w:rsidDel="00000000" w:rsidR="00000000" w:rsidRPr="00000000">
        <w:rPr>
          <w:rtl w:val="0"/>
        </w:rPr>
        <w:t xml:space="preserve"> verb (since there are </w:t>
      </w:r>
      <w:r w:rsidDel="00000000" w:rsidR="00000000" w:rsidRPr="00000000">
        <w:rPr>
          <w:i w:val="1"/>
          <w:rtl w:val="0"/>
        </w:rPr>
        <w:t xml:space="preserve">twin</w:t>
      </w:r>
      <w:r w:rsidDel="00000000" w:rsidR="00000000" w:rsidRPr="00000000">
        <w:rPr>
          <w:rtl w:val="0"/>
        </w:rPr>
        <w:t xml:space="preserve"> letters). When geminate verbs are conjugated they often lose one of the twin letters, which is why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w:t>
      </w:r>
      <w:r w:rsidDel="00000000" w:rsidR="00000000" w:rsidRPr="00000000">
        <w:rPr>
          <w:rtl w:val="0"/>
        </w:rPr>
        <w:t xml:space="preserve">lost an </w:t>
      </w:r>
      <w:r w:rsidDel="00000000" w:rsidR="00000000" w:rsidRPr="00000000">
        <w:rPr>
          <w:sz w:val="32"/>
          <w:szCs w:val="32"/>
          <w:rtl w:val="1"/>
        </w:rPr>
        <w:t xml:space="preserve">ע</w:t>
      </w:r>
      <w:r w:rsidDel="00000000" w:rsidR="00000000" w:rsidRPr="00000000">
        <w:rPr>
          <w:rtl w:val="0"/>
        </w:rPr>
        <w:t xml:space="preserve"> at the end. Our Scripture example comes from 2 Samuel 11:27b:</w:t>
      </w:r>
    </w:p>
    <w:p w:rsidR="00000000" w:rsidDel="00000000" w:rsidP="00000000" w:rsidRDefault="00000000" w:rsidRPr="00000000" w14:paraId="000006A7">
      <w:pPr>
        <w:pageBreakBefore w:val="0"/>
        <w:rPr/>
      </w:pPr>
      <w:r w:rsidDel="00000000" w:rsidR="00000000" w:rsidRPr="00000000">
        <w:rPr>
          <w:color w:val="980000"/>
          <w:sz w:val="32"/>
          <w:szCs w:val="32"/>
          <w:rtl w:val="1"/>
        </w:rPr>
        <w:t xml:space="preserve">ו</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י</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ר</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ע</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יהוה</w:t>
      </w:r>
      <w:r w:rsidDel="00000000" w:rsidR="00000000" w:rsidRPr="00000000">
        <w:rPr>
          <w:sz w:val="32"/>
          <w:szCs w:val="32"/>
          <w:rtl w:val="0"/>
        </w:rPr>
        <w:t xml:space="preserve">׃</w:t>
        <w:br w:type="textWrapping"/>
      </w:r>
      <w:r w:rsidDel="00000000" w:rsidR="00000000" w:rsidRPr="00000000">
        <w:rPr>
          <w:rtl w:val="0"/>
        </w:rPr>
        <w:t xml:space="preserve">“And the thing that David did </w:t>
      </w:r>
      <w:r w:rsidDel="00000000" w:rsidR="00000000" w:rsidRPr="00000000">
        <w:rPr>
          <w:color w:val="980000"/>
          <w:rtl w:val="0"/>
        </w:rPr>
        <w:t xml:space="preserve">was evil</w:t>
      </w:r>
      <w:r w:rsidDel="00000000" w:rsidR="00000000" w:rsidRPr="00000000">
        <w:rPr>
          <w:rtl w:val="0"/>
        </w:rPr>
        <w:t xml:space="preserve"> in the eyes of Yahweh.”</w:t>
      </w:r>
      <w:r w:rsidDel="00000000" w:rsidR="00000000" w:rsidRPr="00000000">
        <w:rPr>
          <w:rtl w:val="0"/>
        </w:rPr>
      </w:r>
    </w:p>
    <w:p w:rsidR="00000000" w:rsidDel="00000000" w:rsidP="00000000" w:rsidRDefault="00000000" w:rsidRPr="00000000" w14:paraId="000006A8">
      <w:pPr>
        <w:pStyle w:val="Heading3"/>
        <w:pageBreakBefore w:val="0"/>
        <w:rPr/>
      </w:pPr>
      <w:bookmarkStart w:colFirst="0" w:colLast="0" w:name="_gt5yfsy6hv95" w:id="164"/>
      <w:bookmarkEnd w:id="164"/>
      <w:r w:rsidDel="00000000" w:rsidR="00000000" w:rsidRPr="00000000">
        <w:rPr>
          <w:rtl w:val="0"/>
        </w:rPr>
        <w:t xml:space="preserve">37.4 </w:t>
      </w:r>
      <w:r w:rsidDel="00000000" w:rsidR="00000000" w:rsidRPr="00000000">
        <w:rPr>
          <w:sz w:val="36"/>
          <w:szCs w:val="36"/>
          <w:rtl w:val="1"/>
        </w:rPr>
        <w:t xml:space="preserve">י</w:t>
      </w:r>
      <w:r w:rsidDel="00000000" w:rsidR="00000000" w:rsidRPr="00000000">
        <w:rPr>
          <w:sz w:val="36"/>
          <w:szCs w:val="36"/>
          <w:rtl w:val="1"/>
        </w:rPr>
        <w:t xml:space="preserve">ִ</w:t>
      </w:r>
      <w:r w:rsidDel="00000000" w:rsidR="00000000" w:rsidRPr="00000000">
        <w:rPr>
          <w:sz w:val="36"/>
          <w:szCs w:val="36"/>
          <w:rtl w:val="1"/>
        </w:rPr>
        <w:t xml:space="preserve">ה</w:t>
      </w:r>
      <w:r w:rsidDel="00000000" w:rsidR="00000000" w:rsidRPr="00000000">
        <w:rPr>
          <w:sz w:val="36"/>
          <w:szCs w:val="36"/>
          <w:rtl w:val="1"/>
        </w:rPr>
        <w:t xml:space="preserve">ְ</w:t>
      </w:r>
      <w:r w:rsidDel="00000000" w:rsidR="00000000" w:rsidRPr="00000000">
        <w:rPr>
          <w:sz w:val="36"/>
          <w:szCs w:val="36"/>
          <w:rtl w:val="1"/>
        </w:rPr>
        <w:t xml:space="preserve">י</w:t>
      </w:r>
      <w:r w:rsidDel="00000000" w:rsidR="00000000" w:rsidRPr="00000000">
        <w:rPr>
          <w:sz w:val="36"/>
          <w:szCs w:val="36"/>
          <w:rtl w:val="1"/>
        </w:rPr>
        <w:t xml:space="preserve">ֶ</w:t>
      </w:r>
      <w:r w:rsidDel="00000000" w:rsidR="00000000" w:rsidRPr="00000000">
        <w:rPr>
          <w:sz w:val="36"/>
          <w:szCs w:val="36"/>
          <w:rtl w:val="1"/>
        </w:rPr>
        <w:t xml:space="preserve">ה</w:t>
      </w:r>
      <w:r w:rsidDel="00000000" w:rsidR="00000000" w:rsidRPr="00000000">
        <w:rPr>
          <w:sz w:val="36"/>
          <w:szCs w:val="36"/>
          <w:rtl w:val="0"/>
        </w:rPr>
        <w:t xml:space="preserve"> </w:t>
      </w:r>
      <w:r w:rsidDel="00000000" w:rsidR="00000000" w:rsidRPr="00000000">
        <w:rPr>
          <w:rtl w:val="0"/>
        </w:rPr>
        <w:t xml:space="preserve">- he will be</w:t>
      </w:r>
      <w:r w:rsidDel="00000000" w:rsidR="00000000" w:rsidRPr="00000000">
        <w:rPr>
          <w:rtl w:val="0"/>
        </w:rPr>
      </w:r>
    </w:p>
    <w:p w:rsidR="00000000" w:rsidDel="00000000" w:rsidP="00000000" w:rsidRDefault="00000000" w:rsidRPr="00000000" w14:paraId="000006A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Back in </w:t>
      </w:r>
      <w:hyperlink w:anchor="_r9buj9hld6o3">
        <w:r w:rsidDel="00000000" w:rsidR="00000000" w:rsidRPr="00000000">
          <w:rPr>
            <w:color w:val="1155cc"/>
            <w:u w:val="single"/>
            <w:rtl w:val="0"/>
          </w:rPr>
          <w:t xml:space="preserve">section 21.2</w:t>
        </w:r>
      </w:hyperlink>
      <w:r w:rsidDel="00000000" w:rsidR="00000000" w:rsidRPr="00000000">
        <w:rPr>
          <w:rtl w:val="0"/>
        </w:rPr>
        <w:t xml:space="preserve"> we introduced the idea of </w:t>
      </w:r>
      <w:r w:rsidDel="00000000" w:rsidR="00000000" w:rsidRPr="00000000">
        <w:rPr>
          <w:i w:val="1"/>
          <w:rtl w:val="0"/>
        </w:rPr>
        <w:t xml:space="preserve">imperfective aspect</w:t>
      </w:r>
      <w:r w:rsidDel="00000000" w:rsidR="00000000" w:rsidRPr="00000000">
        <w:rPr>
          <w:rtl w:val="0"/>
        </w:rPr>
        <w:t xml:space="preserve">. As we’ve seen, when we analyze types of verbs we often label </w:t>
      </w:r>
      <w:r w:rsidDel="00000000" w:rsidR="00000000" w:rsidRPr="00000000">
        <w:rPr>
          <w:i w:val="1"/>
          <w:rtl w:val="0"/>
        </w:rPr>
        <w:t xml:space="preserve">imperfective </w:t>
      </w:r>
      <w:r w:rsidDel="00000000" w:rsidR="00000000" w:rsidRPr="00000000">
        <w:rPr>
          <w:rtl w:val="0"/>
        </w:rPr>
        <w:t xml:space="preserve">aspect verbs with the shorter word </w:t>
      </w:r>
      <w:r w:rsidDel="00000000" w:rsidR="00000000" w:rsidRPr="00000000">
        <w:rPr>
          <w:i w:val="1"/>
          <w:rtl w:val="0"/>
        </w:rPr>
        <w:t xml:space="preserve">imperfect, </w:t>
      </w:r>
      <w:r w:rsidDel="00000000" w:rsidR="00000000" w:rsidRPr="00000000">
        <w:rPr>
          <w:rtl w:val="0"/>
        </w:rPr>
        <w:t xml:space="preserve">as in </w:t>
      </w:r>
      <w:r w:rsidDel="00000000" w:rsidR="00000000" w:rsidRPr="00000000">
        <w:rPr>
          <w:i w:val="1"/>
          <w:rtl w:val="0"/>
        </w:rPr>
        <w:t xml:space="preserve">vav-consecutive-imperfect </w:t>
      </w:r>
      <w:r w:rsidDel="00000000" w:rsidR="00000000" w:rsidRPr="00000000">
        <w:rPr>
          <w:rtl w:val="0"/>
        </w:rPr>
        <w:t xml:space="preserve">(</w:t>
      </w:r>
      <w:r w:rsidDel="00000000" w:rsidR="00000000" w:rsidRPr="00000000">
        <w:rPr>
          <w:i w:val="1"/>
          <w:rtl w:val="0"/>
        </w:rPr>
        <w:t xml:space="preserve">vayyiqtol</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Here we introduce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color w:val="cc4125"/>
          <w:sz w:val="40"/>
          <w:szCs w:val="40"/>
          <w:rtl w:val="0"/>
        </w:rPr>
        <w:t xml:space="preserve"> </w:t>
      </w:r>
      <w:r w:rsidDel="00000000" w:rsidR="00000000" w:rsidRPr="00000000">
        <w:rPr>
          <w:rtl w:val="0"/>
        </w:rPr>
        <w:t xml:space="preserve">as</w:t>
      </w:r>
      <w:r w:rsidDel="00000000" w:rsidR="00000000" w:rsidRPr="00000000">
        <w:rPr>
          <w:rtl w:val="0"/>
        </w:rPr>
        <w:t xml:space="preserve"> our first imperfect (</w:t>
      </w:r>
      <w:r w:rsidDel="00000000" w:rsidR="00000000" w:rsidRPr="00000000">
        <w:rPr>
          <w:i w:val="1"/>
          <w:rtl w:val="0"/>
        </w:rPr>
        <w:t xml:space="preserve">yiqtol</w:t>
      </w:r>
      <w:r w:rsidDel="00000000" w:rsidR="00000000" w:rsidRPr="00000000">
        <w:rPr>
          <w:rtl w:val="0"/>
        </w:rPr>
        <w:t xml:space="preserve">) verb form, which comes from the verb root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you can review in </w:t>
      </w:r>
      <w:hyperlink w:anchor="_fxf08oo79v4r">
        <w:r w:rsidDel="00000000" w:rsidR="00000000" w:rsidRPr="00000000">
          <w:rPr>
            <w:color w:val="1155cc"/>
            <w:u w:val="single"/>
            <w:rtl w:val="0"/>
          </w:rPr>
          <w:t xml:space="preserve">section 26.1</w:t>
        </w:r>
      </w:hyperlink>
      <w:r w:rsidDel="00000000" w:rsidR="00000000" w:rsidRPr="00000000">
        <w:rPr>
          <w:rtl w:val="0"/>
        </w:rPr>
        <w:t xml:space="preserve">). As we’ve said before, imperfective aspect doesn’t always communicate something that will happen in the </w:t>
      </w:r>
      <w:r w:rsidDel="00000000" w:rsidR="00000000" w:rsidRPr="00000000">
        <w:rPr>
          <w:i w:val="1"/>
          <w:rtl w:val="0"/>
        </w:rPr>
        <w:t xml:space="preserve">future</w:t>
      </w:r>
      <w:r w:rsidDel="00000000" w:rsidR="00000000" w:rsidRPr="00000000">
        <w:rPr>
          <w:rtl w:val="0"/>
        </w:rPr>
        <w:t xml:space="preserve">, but in this lesson we are using it that way because it’s the most common use in the Hebrew Bible. So an example in the video is:</w:t>
      </w:r>
      <w:r w:rsidDel="00000000" w:rsidR="00000000" w:rsidRPr="00000000">
        <w:drawing>
          <wp:anchor allowOverlap="1" behindDoc="1" distB="114300" distT="114300" distL="114300" distR="114300" hidden="0" layoutInCell="1" locked="0" relativeHeight="0" simplePos="0">
            <wp:simplePos x="0" y="0"/>
            <wp:positionH relativeFrom="column">
              <wp:posOffset>1905000</wp:posOffset>
            </wp:positionH>
            <wp:positionV relativeFrom="paragraph">
              <wp:posOffset>1914525</wp:posOffset>
            </wp:positionV>
            <wp:extent cx="1658541" cy="947738"/>
            <wp:effectExtent b="0" l="0" r="0" t="0"/>
            <wp:wrapNone/>
            <wp:docPr id="27" name="image12.jpg"/>
            <a:graphic>
              <a:graphicData uri="http://schemas.openxmlformats.org/drawingml/2006/picture">
                <pic:pic>
                  <pic:nvPicPr>
                    <pic:cNvPr id="0" name="image12.jpg"/>
                    <pic:cNvPicPr preferRelativeResize="0"/>
                  </pic:nvPicPr>
                  <pic:blipFill>
                    <a:blip r:embed="rId57"/>
                    <a:srcRect b="15827" l="0" r="0" t="0"/>
                    <a:stretch>
                      <a:fillRect/>
                    </a:stretch>
                  </pic:blipFill>
                  <pic:spPr>
                    <a:xfrm>
                      <a:off x="0" y="0"/>
                      <a:ext cx="1658541" cy="947738"/>
                    </a:xfrm>
                    <a:prstGeom prst="rect"/>
                    <a:ln/>
                  </pic:spPr>
                </pic:pic>
              </a:graphicData>
            </a:graphic>
          </wp:anchor>
        </w:drawing>
      </w:r>
    </w:p>
    <w:p w:rsidR="00000000" w:rsidDel="00000000" w:rsidP="00000000" w:rsidRDefault="00000000" w:rsidRPr="00000000" w14:paraId="000006AA">
      <w:pPr>
        <w:pageBreakBefore w:val="0"/>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color w:val="980000"/>
          <w:sz w:val="32"/>
          <w:szCs w:val="32"/>
          <w:rtl w:val="1"/>
        </w:rPr>
        <w:t xml:space="preserve">י</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ה</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י</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ה</w:t>
      </w:r>
      <w:r w:rsidDel="00000000" w:rsidR="00000000" w:rsidRPr="00000000">
        <w:rPr>
          <w:color w:val="980000"/>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40"/>
          <w:szCs w:val="40"/>
          <w:rtl w:val="0"/>
        </w:rPr>
        <w:br w:type="textWrapping"/>
      </w:r>
      <w:r w:rsidDel="00000000" w:rsidR="00000000" w:rsidRPr="00000000">
        <w:rPr>
          <w:rtl w:val="0"/>
        </w:rPr>
        <w:t xml:space="preserve">“Avram </w:t>
      </w:r>
      <w:r w:rsidDel="00000000" w:rsidR="00000000" w:rsidRPr="00000000">
        <w:rPr>
          <w:color w:val="980000"/>
          <w:rtl w:val="0"/>
        </w:rPr>
        <w:t xml:space="preserve">will be</w:t>
      </w:r>
      <w:r w:rsidDel="00000000" w:rsidR="00000000" w:rsidRPr="00000000">
        <w:rPr>
          <w:rtl w:val="0"/>
        </w:rPr>
        <w:t xml:space="preserve"> an old man.”</w:t>
      </w:r>
    </w:p>
    <w:p w:rsidR="00000000" w:rsidDel="00000000" w:rsidP="00000000" w:rsidRDefault="00000000" w:rsidRPr="00000000" w14:paraId="000006AB">
      <w:pPr>
        <w:pageBreakBefore w:val="0"/>
        <w:rPr/>
      </w:pPr>
      <w:r w:rsidDel="00000000" w:rsidR="00000000" w:rsidRPr="00000000">
        <w:rPr>
          <w:rtl w:val="0"/>
        </w:rPr>
      </w:r>
    </w:p>
    <w:p w:rsidR="00000000" w:rsidDel="00000000" w:rsidP="00000000" w:rsidRDefault="00000000" w:rsidRPr="00000000" w14:paraId="000006AC">
      <w:pPr>
        <w:pageBreakBefore w:val="0"/>
        <w:rPr/>
      </w:pPr>
      <w:r w:rsidDel="00000000" w:rsidR="00000000" w:rsidRPr="00000000">
        <w:rPr>
          <w:rtl w:val="0"/>
        </w:rPr>
        <w:t xml:space="preserve">The example of the use of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in Scripture comes from 1 Samuel 17:37b:</w:t>
      </w:r>
    </w:p>
    <w:p w:rsidR="00000000" w:rsidDel="00000000" w:rsidP="00000000" w:rsidRDefault="00000000" w:rsidRPr="00000000" w14:paraId="000006AD">
      <w:pPr>
        <w:pageBreakBefore w:val="0"/>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יהוה</w:t>
      </w:r>
      <w:r w:rsidDel="00000000" w:rsidR="00000000" w:rsidRPr="00000000">
        <w:rPr>
          <w:sz w:val="32"/>
          <w:szCs w:val="32"/>
          <w:rtl w:val="1"/>
        </w:rPr>
        <w:t xml:space="preserve"> </w:t>
      </w:r>
      <w:r w:rsidDel="00000000" w:rsidR="00000000" w:rsidRPr="00000000">
        <w:rPr>
          <w:color w:val="980000"/>
          <w:sz w:val="32"/>
          <w:szCs w:val="32"/>
          <w:rtl w:val="1"/>
        </w:rPr>
        <w:t xml:space="preserve">י</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ה</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י</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ה</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w:t>
        <w:br w:type="textWrapping"/>
      </w:r>
      <w:r w:rsidDel="00000000" w:rsidR="00000000" w:rsidRPr="00000000">
        <w:rPr>
          <w:rtl w:val="0"/>
        </w:rPr>
        <w:t xml:space="preserve">“And Saul said to David, ‘Go. And Yahweh </w:t>
      </w:r>
      <w:r w:rsidDel="00000000" w:rsidR="00000000" w:rsidRPr="00000000">
        <w:rPr>
          <w:color w:val="980000"/>
          <w:rtl w:val="0"/>
        </w:rPr>
        <w:t xml:space="preserve">will be</w:t>
      </w:r>
      <w:r w:rsidDel="00000000" w:rsidR="00000000" w:rsidRPr="00000000">
        <w:rPr>
          <w:rtl w:val="0"/>
        </w:rPr>
        <w:t xml:space="preserve"> with you.’”</w:t>
      </w:r>
    </w:p>
    <w:p w:rsidR="00000000" w:rsidDel="00000000" w:rsidP="00000000" w:rsidRDefault="00000000" w:rsidRPr="00000000" w14:paraId="000006AE">
      <w:pPr>
        <w:pageBreakBefore w:val="0"/>
        <w:rPr/>
      </w:pPr>
      <w:r w:rsidDel="00000000" w:rsidR="00000000" w:rsidRPr="00000000">
        <w:rPr>
          <w:rtl w:val="0"/>
        </w:rPr>
        <w:t xml:space="preserve">Before the next lesson, take a moment to look closely at the changes when going from </w:t>
      </w:r>
      <w:r w:rsidDel="00000000" w:rsidR="00000000" w:rsidRPr="00000000">
        <w:rPr>
          <w:i w:val="1"/>
          <w:rtl w:val="0"/>
        </w:rPr>
        <w:t xml:space="preserve">perfective </w:t>
      </w:r>
      <w:r w:rsidDel="00000000" w:rsidR="00000000" w:rsidRPr="00000000">
        <w:rPr>
          <w:rtl w:val="0"/>
        </w:rPr>
        <w:t xml:space="preserve">to </w:t>
      </w:r>
      <w:r w:rsidDel="00000000" w:rsidR="00000000" w:rsidRPr="00000000">
        <w:rPr>
          <w:i w:val="1"/>
          <w:rtl w:val="0"/>
        </w:rPr>
        <w:t xml:space="preserve">imperfective</w:t>
      </w:r>
      <w:r w:rsidDel="00000000" w:rsidR="00000000" w:rsidRPr="00000000">
        <w:rPr>
          <w:rtl w:val="0"/>
        </w:rPr>
        <w:t xml:space="preserve"> aspect in these two verbs:</w:t>
      </w:r>
    </w:p>
    <w:p w:rsidR="00000000" w:rsidDel="00000000" w:rsidP="00000000" w:rsidRDefault="00000000" w:rsidRPr="00000000" w14:paraId="000006AF">
      <w:pPr>
        <w:pageBreakBefore w:val="0"/>
        <w:jc w:val="center"/>
        <w:rPr>
          <w:i w:val="1"/>
        </w:rPr>
      </w:pPr>
      <w:r w:rsidDel="00000000" w:rsidR="00000000" w:rsidRPr="00000000">
        <w:rPr>
          <w:i w:val="1"/>
          <w:rtl w:val="0"/>
        </w:rPr>
        <w:t xml:space="preserve">impf </w:t>
      </w:r>
      <w:r w:rsidDel="00000000" w:rsidR="00000000" w:rsidRPr="00000000">
        <w:rPr>
          <w:rFonts w:ascii="Cardo" w:cs="Cardo" w:eastAsia="Cardo" w:hAnsi="Cardo"/>
          <w:sz w:val="32"/>
          <w:szCs w:val="32"/>
          <w:rtl w:val="0"/>
        </w:rPr>
        <w:t xml:space="preserve">← </w:t>
      </w:r>
      <w:r w:rsidDel="00000000" w:rsidR="00000000" w:rsidRPr="00000000">
        <w:rPr>
          <w:i w:val="1"/>
          <w:rtl w:val="0"/>
        </w:rPr>
        <w:t xml:space="preserve">perf</w:t>
      </w:r>
      <w:r w:rsidDel="00000000" w:rsidR="00000000" w:rsidRPr="00000000">
        <w:rPr>
          <w:rtl w:val="0"/>
        </w:rPr>
      </w:r>
    </w:p>
    <w:p w:rsidR="00000000" w:rsidDel="00000000" w:rsidP="00000000" w:rsidRDefault="00000000" w:rsidRPr="00000000" w14:paraId="000006B0">
      <w:pPr>
        <w:pageBreakBefore w:val="0"/>
        <w:bidi w:val="1"/>
        <w:jc w:val="center"/>
        <w:rPr>
          <w:color w:val="cc4125"/>
          <w:sz w:val="32"/>
          <w:szCs w:val="32"/>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color w:val="cc4125"/>
          <w:sz w:val="32"/>
          <w:szCs w:val="32"/>
          <w:rtl w:val="1"/>
        </w:rPr>
        <w:t xml:space="preserve">י</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ה</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י</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ה</w:t>
      </w:r>
    </w:p>
    <w:p w:rsidR="00000000" w:rsidDel="00000000" w:rsidP="00000000" w:rsidRDefault="00000000" w:rsidRPr="00000000" w14:paraId="000006B1">
      <w:pPr>
        <w:pageBreakBefore w:val="0"/>
        <w:bidi w:val="1"/>
        <w:jc w:val="center"/>
        <w:rPr>
          <w:sz w:val="8"/>
          <w:szCs w:val="8"/>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color w:val="cc4125"/>
          <w:sz w:val="32"/>
          <w:szCs w:val="32"/>
          <w:rtl w:val="1"/>
        </w:rPr>
        <w:t xml:space="preserve">י</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ב</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נ</w:t>
      </w:r>
      <w:r w:rsidDel="00000000" w:rsidR="00000000" w:rsidRPr="00000000">
        <w:rPr>
          <w:color w:val="cc4125"/>
          <w:sz w:val="32"/>
          <w:szCs w:val="32"/>
          <w:rtl w:val="1"/>
        </w:rPr>
        <w:t xml:space="preserve">ֶ</w:t>
      </w:r>
      <w:r w:rsidDel="00000000" w:rsidR="00000000" w:rsidRPr="00000000">
        <w:rPr>
          <w:color w:val="cc4125"/>
          <w:sz w:val="32"/>
          <w:szCs w:val="32"/>
          <w:rtl w:val="1"/>
        </w:rPr>
        <w:t xml:space="preserve">ה</w:t>
      </w:r>
      <w:r w:rsidDel="00000000" w:rsidR="00000000" w:rsidRPr="00000000">
        <w:rPr>
          <w:rtl w:val="0"/>
        </w:rPr>
      </w:r>
    </w:p>
    <w:p w:rsidR="00000000" w:rsidDel="00000000" w:rsidP="00000000" w:rsidRDefault="00000000" w:rsidRPr="00000000" w14:paraId="000006B2">
      <w:pPr>
        <w:pStyle w:val="Heading1"/>
        <w:pageBreakBefore w:val="0"/>
        <w:rPr/>
      </w:pPr>
      <w:bookmarkStart w:colFirst="0" w:colLast="0" w:name="_muypskr8i87n" w:id="165"/>
      <w:bookmarkEnd w:id="165"/>
      <w:r w:rsidDel="00000000" w:rsidR="00000000" w:rsidRPr="00000000">
        <w:br w:type="page"/>
      </w:r>
      <w:r w:rsidDel="00000000" w:rsidR="00000000" w:rsidRPr="00000000">
        <w:rPr>
          <w:rtl w:val="0"/>
        </w:rPr>
      </w:r>
    </w:p>
    <w:p w:rsidR="00000000" w:rsidDel="00000000" w:rsidP="00000000" w:rsidRDefault="00000000" w:rsidRPr="00000000" w14:paraId="000006B3">
      <w:pPr>
        <w:pStyle w:val="Heading1"/>
        <w:pageBreakBefore w:val="0"/>
        <w:rPr/>
      </w:pPr>
      <w:bookmarkStart w:colFirst="0" w:colLast="0" w:name="_7h44s2lxqovu" w:id="166"/>
      <w:bookmarkEnd w:id="166"/>
      <w:r w:rsidDel="00000000" w:rsidR="00000000" w:rsidRPr="00000000">
        <w:rPr>
          <w:rtl w:val="0"/>
        </w:rPr>
        <w:t xml:space="preserve">Lesson 38 - Israel asks for a king </w:t>
      </w:r>
    </w:p>
    <w:p w:rsidR="00000000" w:rsidDel="00000000" w:rsidP="00000000" w:rsidRDefault="00000000" w:rsidRPr="00000000" w14:paraId="000006B4">
      <w:pPr>
        <w:pageBreakBefore w:val="0"/>
        <w:rPr/>
      </w:pPr>
      <w:r w:rsidDel="00000000" w:rsidR="00000000" w:rsidRPr="00000000">
        <w:rPr>
          <w:rtl w:val="0"/>
        </w:rPr>
        <w:t xml:space="preserve">Since this lesson doesn’t introduce new grammar, we’ll provide a literal translation of the simplified story below.</w:t>
      </w:r>
    </w:p>
    <w:p w:rsidR="00000000" w:rsidDel="00000000" w:rsidP="00000000" w:rsidRDefault="00000000" w:rsidRPr="00000000" w14:paraId="000006B5">
      <w:pPr>
        <w:pageBreakBefore w:val="0"/>
        <w:bidi w:val="1"/>
        <w:spacing w:after="160" w:line="259" w:lineRule="auto"/>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כו</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sz w:val="32"/>
          <w:szCs w:val="32"/>
          <w:rtl w:val="1"/>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4143375</wp:posOffset>
            </wp:positionV>
            <wp:extent cx="1704975" cy="1143000"/>
            <wp:effectExtent b="0" l="0" r="0" t="0"/>
            <wp:wrapSquare wrapText="bothSides" distB="114300" distT="114300" distL="114300" distR="114300"/>
            <wp:docPr id="42" name="image37.jpg"/>
            <a:graphic>
              <a:graphicData uri="http://schemas.openxmlformats.org/drawingml/2006/picture">
                <pic:pic>
                  <pic:nvPicPr>
                    <pic:cNvPr id="0" name="image37.jpg"/>
                    <pic:cNvPicPr preferRelativeResize="0"/>
                  </pic:nvPicPr>
                  <pic:blipFill>
                    <a:blip r:embed="rId58"/>
                    <a:srcRect b="0" l="0" r="0" t="10447"/>
                    <a:stretch>
                      <a:fillRect/>
                    </a:stretch>
                  </pic:blipFill>
                  <pic:spPr>
                    <a:xfrm>
                      <a:off x="0" y="0"/>
                      <a:ext cx="1704975" cy="1143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895350</wp:posOffset>
            </wp:positionV>
            <wp:extent cx="1997532" cy="1500188"/>
            <wp:effectExtent b="0" l="0" r="0" t="0"/>
            <wp:wrapSquare wrapText="bothSides" distB="114300" distT="114300" distL="114300" distR="114300"/>
            <wp:docPr id="9" name="image23.jpg"/>
            <a:graphic>
              <a:graphicData uri="http://schemas.openxmlformats.org/drawingml/2006/picture">
                <pic:pic>
                  <pic:nvPicPr>
                    <pic:cNvPr id="0" name="image23.jpg"/>
                    <pic:cNvPicPr preferRelativeResize="0"/>
                  </pic:nvPicPr>
                  <pic:blipFill>
                    <a:blip r:embed="rId59"/>
                    <a:srcRect b="0" l="0" r="0" t="0"/>
                    <a:stretch>
                      <a:fillRect/>
                    </a:stretch>
                  </pic:blipFill>
                  <pic:spPr>
                    <a:xfrm>
                      <a:off x="0" y="0"/>
                      <a:ext cx="1997532" cy="15001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123825</wp:posOffset>
            </wp:positionV>
            <wp:extent cx="1591573" cy="1195388"/>
            <wp:effectExtent b="0" l="0" r="0" t="0"/>
            <wp:wrapSquare wrapText="bothSides" distB="114300" distT="114300" distL="114300" distR="114300"/>
            <wp:docPr id="76" name="image73.jpg"/>
            <a:graphic>
              <a:graphicData uri="http://schemas.openxmlformats.org/drawingml/2006/picture">
                <pic:pic>
                  <pic:nvPicPr>
                    <pic:cNvPr id="0" name="image73.jpg"/>
                    <pic:cNvPicPr preferRelativeResize="0"/>
                  </pic:nvPicPr>
                  <pic:blipFill>
                    <a:blip r:embed="rId60"/>
                    <a:srcRect b="0" l="0" r="0" t="0"/>
                    <a:stretch>
                      <a:fillRect/>
                    </a:stretch>
                  </pic:blipFill>
                  <pic:spPr>
                    <a:xfrm>
                      <a:off x="0" y="0"/>
                      <a:ext cx="1591573" cy="1195388"/>
                    </a:xfrm>
                    <a:prstGeom prst="rect"/>
                    <a:ln/>
                  </pic:spPr>
                </pic:pic>
              </a:graphicData>
            </a:graphic>
          </wp:anchor>
        </w:drawing>
      </w:r>
    </w:p>
    <w:p w:rsidR="00000000" w:rsidDel="00000000" w:rsidP="00000000" w:rsidRDefault="00000000" w:rsidRPr="00000000" w14:paraId="000006B6">
      <w:pPr>
        <w:pageBreakBefore w:val="0"/>
        <w:rPr/>
      </w:pPr>
      <w:r w:rsidDel="00000000" w:rsidR="00000000" w:rsidRPr="00000000">
        <w:rPr>
          <w:rtl w:val="0"/>
        </w:rPr>
        <w:t xml:space="preserve">And it was that Samuel was old, and his sons did not walk in his ways. </w:t>
      </w:r>
      <w:r w:rsidDel="00000000" w:rsidR="00000000" w:rsidRPr="00000000">
        <w:rPr>
          <w:rtl w:val="0"/>
        </w:rPr>
      </w:r>
    </w:p>
    <w:p w:rsidR="00000000" w:rsidDel="00000000" w:rsidP="00000000" w:rsidRDefault="00000000" w:rsidRPr="00000000" w14:paraId="000006B7">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יך</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כו</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יך</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נו</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w:t>
      </w:r>
    </w:p>
    <w:p w:rsidR="00000000" w:rsidDel="00000000" w:rsidP="00000000" w:rsidRDefault="00000000" w:rsidRPr="00000000" w14:paraId="000006B8">
      <w:pPr>
        <w:pageBreakBefore w:val="0"/>
        <w:rPr/>
      </w:pPr>
      <w:r w:rsidDel="00000000" w:rsidR="00000000" w:rsidRPr="00000000">
        <w:rPr>
          <w:rtl w:val="0"/>
        </w:rPr>
        <w:t xml:space="preserve">And all the elders of Israel came to Samuel, and they said to him, “Look, you are old, and your sons do not walk in your ways. Now put for us a king.”</w:t>
      </w:r>
      <w:r w:rsidDel="00000000" w:rsidR="00000000" w:rsidRPr="00000000">
        <w:rPr>
          <w:rtl w:val="0"/>
        </w:rPr>
      </w:r>
    </w:p>
    <w:p w:rsidR="00000000" w:rsidDel="00000000" w:rsidP="00000000" w:rsidRDefault="00000000" w:rsidRPr="00000000" w14:paraId="000006B9">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יהוה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p>
    <w:p w:rsidR="00000000" w:rsidDel="00000000" w:rsidP="00000000" w:rsidRDefault="00000000" w:rsidRPr="00000000" w14:paraId="000006BA">
      <w:pPr>
        <w:pageBreakBefore w:val="0"/>
        <w:rPr/>
      </w:pPr>
      <w:r w:rsidDel="00000000" w:rsidR="00000000" w:rsidRPr="00000000">
        <w:rPr>
          <w:rtl w:val="0"/>
        </w:rPr>
        <w:t xml:space="preserve">And the thing was evil in the eyes of Samuel. And Yahweh said to Samuel, “Obey [listen to the voice of] the people.”</w:t>
      </w:r>
      <w:r w:rsidDel="00000000" w:rsidR="00000000" w:rsidRPr="00000000">
        <w:rPr>
          <w:rtl w:val="0"/>
        </w:rPr>
      </w:r>
    </w:p>
    <w:p w:rsidR="00000000" w:rsidDel="00000000" w:rsidP="00000000" w:rsidRDefault="00000000" w:rsidRPr="00000000" w14:paraId="000006BB">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דו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חו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p>
    <w:p w:rsidR="00000000" w:rsidDel="00000000" w:rsidP="00000000" w:rsidRDefault="00000000" w:rsidRPr="00000000" w14:paraId="000006BC">
      <w:pPr>
        <w:pageBreakBefore w:val="0"/>
        <w:rPr/>
      </w:pPr>
      <w:r w:rsidDel="00000000" w:rsidR="00000000" w:rsidRPr="00000000">
        <w:rPr>
          <w:rtl w:val="0"/>
        </w:rPr>
        <w:t xml:space="preserve">And Samuel said to the people, “The king will take your sons and your daughters, and your fields, and your </w:t>
      </w:r>
      <w:r w:rsidDel="00000000" w:rsidR="00000000" w:rsidRPr="00000000">
        <w:rPr>
          <w:rtl w:val="0"/>
        </w:rPr>
        <w:t xml:space="preserve">menservants</w:t>
      </w:r>
      <w:r w:rsidDel="00000000" w:rsidR="00000000" w:rsidRPr="00000000">
        <w:rPr>
          <w:rtl w:val="0"/>
        </w:rPr>
        <w:t xml:space="preserve"> and maidservants.”</w:t>
      </w:r>
      <w:r w:rsidDel="00000000" w:rsidR="00000000" w:rsidRPr="00000000">
        <w:rPr>
          <w:rtl w:val="0"/>
        </w:rPr>
      </w:r>
    </w:p>
    <w:p w:rsidR="00000000" w:rsidDel="00000000" w:rsidP="00000000" w:rsidRDefault="00000000" w:rsidRPr="00000000" w14:paraId="000006BD">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ינו</w:t>
      </w:r>
      <w:r w:rsidDel="00000000" w:rsidR="00000000" w:rsidRPr="00000000">
        <w:rPr>
          <w:sz w:val="32"/>
          <w:szCs w:val="32"/>
          <w:rtl w:val="1"/>
        </w:rPr>
        <w:t xml:space="preserve">ּ׃</w:t>
      </w:r>
    </w:p>
    <w:p w:rsidR="00000000" w:rsidDel="00000000" w:rsidP="00000000" w:rsidRDefault="00000000" w:rsidRPr="00000000" w14:paraId="000006BE">
      <w:pPr>
        <w:pageBreakBefore w:val="0"/>
        <w:rPr>
          <w:sz w:val="32"/>
          <w:szCs w:val="32"/>
        </w:rPr>
      </w:pPr>
      <w:r w:rsidDel="00000000" w:rsidR="00000000" w:rsidRPr="00000000">
        <w:rPr>
          <w:rtl w:val="0"/>
        </w:rPr>
        <w:t xml:space="preserve">But the people did not obey [listen to the voice of] Samuel, and they said, “No, but a king shall be over us.”</w:t>
      </w:r>
      <w:r w:rsidDel="00000000" w:rsidR="00000000" w:rsidRPr="00000000">
        <w:rPr>
          <w:rtl w:val="0"/>
        </w:rPr>
      </w:r>
    </w:p>
    <w:p w:rsidR="00000000" w:rsidDel="00000000" w:rsidP="00000000" w:rsidRDefault="00000000" w:rsidRPr="00000000" w14:paraId="000006BF">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יה</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יהוה</w:t>
      </w:r>
      <w:r w:rsidDel="00000000" w:rsidR="00000000" w:rsidRPr="00000000">
        <w:rPr>
          <w:sz w:val="32"/>
          <w:szCs w:val="32"/>
          <w:rtl w:val="1"/>
        </w:rPr>
        <w:t xml:space="preserve">׃</w:t>
      </w:r>
    </w:p>
    <w:p w:rsidR="00000000" w:rsidDel="00000000" w:rsidP="00000000" w:rsidRDefault="00000000" w:rsidRPr="00000000" w14:paraId="000006C0">
      <w:pPr>
        <w:pageBreakBefore w:val="0"/>
        <w:rPr/>
      </w:pPr>
      <w:r w:rsidDel="00000000" w:rsidR="00000000" w:rsidRPr="00000000">
        <w:rPr>
          <w:rtl w:val="0"/>
        </w:rPr>
        <w:t xml:space="preserve">And Samuel listened to the words of the people, and he spoke their words in the ears of Yahweh.</w:t>
      </w:r>
      <w:r w:rsidDel="00000000" w:rsidR="00000000" w:rsidRPr="00000000">
        <w:rPr>
          <w:rtl w:val="0"/>
        </w:rPr>
      </w:r>
    </w:p>
    <w:p w:rsidR="00000000" w:rsidDel="00000000" w:rsidP="00000000" w:rsidRDefault="00000000" w:rsidRPr="00000000" w14:paraId="000006C1">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יהוה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p>
    <w:p w:rsidR="00000000" w:rsidDel="00000000" w:rsidP="00000000" w:rsidRDefault="00000000" w:rsidRPr="00000000" w14:paraId="000006C2">
      <w:pPr>
        <w:pageBreakBefore w:val="0"/>
        <w:rPr/>
      </w:pPr>
      <w:r w:rsidDel="00000000" w:rsidR="00000000" w:rsidRPr="00000000">
        <w:rPr>
          <w:rtl w:val="0"/>
        </w:rPr>
        <w:t xml:space="preserve">And Yahweh said to Samuel, “Obey [listen to the voice of] them.”</w:t>
      </w:r>
    </w:p>
    <w:p w:rsidR="00000000" w:rsidDel="00000000" w:rsidP="00000000" w:rsidRDefault="00000000" w:rsidRPr="00000000" w14:paraId="000006C3">
      <w:pPr>
        <w:pageBreakBefore w:val="0"/>
        <w:bidi w:val="1"/>
        <w:spacing w:after="160" w:line="259" w:lineRule="auto"/>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כו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ירו</w:t>
      </w:r>
      <w:r w:rsidDel="00000000" w:rsidR="00000000" w:rsidRPr="00000000">
        <w:rPr>
          <w:sz w:val="32"/>
          <w:szCs w:val="32"/>
          <w:rtl w:val="1"/>
        </w:rPr>
        <w:t xml:space="preserve">ֹ׃ </w:t>
      </w:r>
    </w:p>
    <w:p w:rsidR="00000000" w:rsidDel="00000000" w:rsidP="00000000" w:rsidRDefault="00000000" w:rsidRPr="00000000" w14:paraId="000006C4">
      <w:pPr>
        <w:pageBreakBefore w:val="0"/>
        <w:rPr/>
      </w:pPr>
      <w:r w:rsidDel="00000000" w:rsidR="00000000" w:rsidRPr="00000000">
        <w:rPr>
          <w:rtl w:val="0"/>
        </w:rPr>
        <w:t xml:space="preserve">And Samuel said to the men of Israel, “Go, each man to his city.”</w:t>
      </w:r>
      <w:r w:rsidDel="00000000" w:rsidR="00000000" w:rsidRPr="00000000">
        <w:rPr>
          <w:rtl w:val="0"/>
        </w:rPr>
      </w:r>
    </w:p>
    <w:p w:rsidR="00000000" w:rsidDel="00000000" w:rsidP="00000000" w:rsidRDefault="00000000" w:rsidRPr="00000000" w14:paraId="000006C5">
      <w:pPr>
        <w:pageBreakBefore w:val="0"/>
        <w:bidi w:val="1"/>
        <w:spacing w:after="160" w:line="259" w:lineRule="auto"/>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409575</wp:posOffset>
            </wp:positionV>
            <wp:extent cx="1704975" cy="1143000"/>
            <wp:effectExtent b="0" l="0" r="0" t="0"/>
            <wp:wrapSquare wrapText="bothSides" distB="114300" distT="114300" distL="114300" distR="114300"/>
            <wp:docPr id="82" name="image72.jpg"/>
            <a:graphic>
              <a:graphicData uri="http://schemas.openxmlformats.org/drawingml/2006/picture">
                <pic:pic>
                  <pic:nvPicPr>
                    <pic:cNvPr id="0" name="image72.jpg"/>
                    <pic:cNvPicPr preferRelativeResize="0"/>
                  </pic:nvPicPr>
                  <pic:blipFill>
                    <a:blip r:embed="rId58"/>
                    <a:srcRect b="0" l="0" r="0" t="10447"/>
                    <a:stretch>
                      <a:fillRect/>
                    </a:stretch>
                  </pic:blipFill>
                  <pic:spPr>
                    <a:xfrm>
                      <a:off x="0" y="0"/>
                      <a:ext cx="1704975" cy="1143000"/>
                    </a:xfrm>
                    <a:prstGeom prst="rect"/>
                    <a:ln/>
                  </pic:spPr>
                </pic:pic>
              </a:graphicData>
            </a:graphic>
          </wp:anchor>
        </w:drawing>
      </w:r>
    </w:p>
    <w:p w:rsidR="00000000" w:rsidDel="00000000" w:rsidP="00000000" w:rsidRDefault="00000000" w:rsidRPr="00000000" w14:paraId="000006C6">
      <w:pPr>
        <w:pageBreakBefore w:val="0"/>
        <w:rPr/>
      </w:pPr>
      <w:r w:rsidDel="00000000" w:rsidR="00000000" w:rsidRPr="00000000">
        <w:rPr>
          <w:rtl w:val="0"/>
        </w:rPr>
        <w:t xml:space="preserve">And there was a man from Benjamin, and his name was Saul. And Saul came to the city of Samuel.</w:t>
      </w:r>
      <w:r w:rsidDel="00000000" w:rsidR="00000000" w:rsidRPr="00000000">
        <w:rPr>
          <w:rtl w:val="0"/>
        </w:rPr>
      </w:r>
    </w:p>
    <w:p w:rsidR="00000000" w:rsidDel="00000000" w:rsidP="00000000" w:rsidRDefault="00000000" w:rsidRPr="00000000" w14:paraId="000006C7">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ויהוה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לו</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p>
    <w:p w:rsidR="00000000" w:rsidDel="00000000" w:rsidP="00000000" w:rsidRDefault="00000000" w:rsidRPr="00000000" w14:paraId="000006C8">
      <w:pPr>
        <w:pageBreakBefore w:val="0"/>
        <w:rPr/>
      </w:pPr>
      <w:r w:rsidDel="00000000" w:rsidR="00000000" w:rsidRPr="00000000">
        <w:rPr>
          <w:rtl w:val="0"/>
        </w:rPr>
        <w:t xml:space="preserve">And Samuel saw Saul, and Yahweh said to him, “This man shall be king over my people.”</w:t>
      </w:r>
    </w:p>
    <w:p w:rsidR="00000000" w:rsidDel="00000000" w:rsidP="00000000" w:rsidRDefault="00000000" w:rsidRPr="00000000" w14:paraId="000006C9">
      <w:pPr>
        <w:pageBreakBefore w:val="0"/>
        <w:bidi w:val="1"/>
        <w:spacing w:after="160" w:line="259" w:lineRule="auto"/>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4149725</wp:posOffset>
            </wp:positionH>
            <wp:positionV relativeFrom="paragraph">
              <wp:posOffset>114300</wp:posOffset>
            </wp:positionV>
            <wp:extent cx="1590675" cy="1333500"/>
            <wp:effectExtent b="0" l="0" r="0" t="0"/>
            <wp:wrapSquare wrapText="bothSides" distB="114300" distT="114300" distL="114300" distR="114300"/>
            <wp:docPr id="12" name="image30.jpg"/>
            <a:graphic>
              <a:graphicData uri="http://schemas.openxmlformats.org/drawingml/2006/picture">
                <pic:pic>
                  <pic:nvPicPr>
                    <pic:cNvPr id="0" name="image30.jpg"/>
                    <pic:cNvPicPr preferRelativeResize="0"/>
                  </pic:nvPicPr>
                  <pic:blipFill>
                    <a:blip r:embed="rId61"/>
                    <a:srcRect b="0" l="0" r="39030" t="31677"/>
                    <a:stretch>
                      <a:fillRect/>
                    </a:stretch>
                  </pic:blipFill>
                  <pic:spPr>
                    <a:xfrm>
                      <a:off x="0" y="0"/>
                      <a:ext cx="1590675" cy="1333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114300</wp:posOffset>
            </wp:positionV>
            <wp:extent cx="1314450" cy="1390650"/>
            <wp:effectExtent b="0" l="0" r="0" t="0"/>
            <wp:wrapSquare wrapText="bothSides" distB="114300" distT="114300" distL="114300" distR="114300"/>
            <wp:docPr id="16" name="image24.jpg"/>
            <a:graphic>
              <a:graphicData uri="http://schemas.openxmlformats.org/drawingml/2006/picture">
                <pic:pic>
                  <pic:nvPicPr>
                    <pic:cNvPr id="0" name="image24.jpg"/>
                    <pic:cNvPicPr preferRelativeResize="0"/>
                  </pic:nvPicPr>
                  <pic:blipFill>
                    <a:blip r:embed="rId62"/>
                    <a:srcRect b="0" l="28125" r="0" t="0"/>
                    <a:stretch>
                      <a:fillRect/>
                    </a:stretch>
                  </pic:blipFill>
                  <pic:spPr>
                    <a:xfrm>
                      <a:off x="0" y="0"/>
                      <a:ext cx="1314450" cy="1390650"/>
                    </a:xfrm>
                    <a:prstGeom prst="rect"/>
                    <a:ln/>
                  </pic:spPr>
                </pic:pic>
              </a:graphicData>
            </a:graphic>
          </wp:anchor>
        </w:drawing>
      </w:r>
    </w:p>
    <w:p w:rsidR="00000000" w:rsidDel="00000000" w:rsidP="00000000" w:rsidRDefault="00000000" w:rsidRPr="00000000" w14:paraId="000006CA">
      <w:pPr>
        <w:pageBreakBefore w:val="0"/>
        <w:rPr/>
      </w:pPr>
      <w:r w:rsidDel="00000000" w:rsidR="00000000" w:rsidRPr="00000000">
        <w:rPr>
          <w:rtl w:val="0"/>
        </w:rPr>
        <w:t xml:space="preserve">And Samuel anointed Saul as king.</w:t>
      </w:r>
      <w:r w:rsidDel="00000000" w:rsidR="00000000" w:rsidRPr="00000000">
        <w:rPr>
          <w:rtl w:val="0"/>
        </w:rPr>
      </w:r>
    </w:p>
    <w:p w:rsidR="00000000" w:rsidDel="00000000" w:rsidP="00000000" w:rsidRDefault="00000000" w:rsidRPr="00000000" w14:paraId="000006CB">
      <w:pPr>
        <w:pageBreakBefore w:val="0"/>
        <w:bidi w:val="1"/>
        <w:spacing w:after="160" w:line="259" w:lineRule="auto"/>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יו</w:t>
      </w:r>
      <w:r w:rsidDel="00000000" w:rsidR="00000000" w:rsidRPr="00000000">
        <w:rPr>
          <w:sz w:val="32"/>
          <w:szCs w:val="32"/>
          <w:rtl w:val="1"/>
        </w:rPr>
        <w:t xml:space="preserve"> </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p>
    <w:p w:rsidR="00000000" w:rsidDel="00000000" w:rsidP="00000000" w:rsidRDefault="00000000" w:rsidRPr="00000000" w14:paraId="000006CC">
      <w:pPr>
        <w:pageBreakBefore w:val="0"/>
        <w:rPr/>
      </w:pPr>
      <w:r w:rsidDel="00000000" w:rsidR="00000000" w:rsidRPr="00000000">
        <w:rPr>
          <w:rtl w:val="0"/>
        </w:rPr>
        <w:t xml:space="preserve">And the Spirit of God was upon him, and Saul was king over Israel.</w:t>
      </w:r>
      <w:r w:rsidDel="00000000" w:rsidR="00000000" w:rsidRPr="00000000">
        <w:rPr>
          <w:rtl w:val="0"/>
        </w:rPr>
      </w:r>
    </w:p>
    <w:p w:rsidR="00000000" w:rsidDel="00000000" w:rsidP="00000000" w:rsidRDefault="00000000" w:rsidRPr="00000000" w14:paraId="000006CD">
      <w:pPr>
        <w:pageBreakBefore w:val="0"/>
        <w:bidi w:val="1"/>
        <w:spacing w:after="160" w:line="259" w:lineRule="auto"/>
        <w:rPr>
          <w:sz w:val="32"/>
          <w:szCs w:val="32"/>
        </w:rPr>
      </w:pPr>
      <w:r w:rsidDel="00000000" w:rsidR="00000000" w:rsidRPr="00000000">
        <w:rPr>
          <w:rtl w:val="0"/>
        </w:rPr>
      </w:r>
    </w:p>
    <w:p w:rsidR="00000000" w:rsidDel="00000000" w:rsidP="00000000" w:rsidRDefault="00000000" w:rsidRPr="00000000" w14:paraId="000006CE">
      <w:pPr>
        <w:pStyle w:val="Heading1"/>
        <w:pageBreakBefore w:val="0"/>
        <w:rPr/>
      </w:pPr>
      <w:bookmarkStart w:colFirst="0" w:colLast="0" w:name="_gwrbqgcbrwqu" w:id="167"/>
      <w:bookmarkEnd w:id="167"/>
      <w:r w:rsidDel="00000000" w:rsidR="00000000" w:rsidRPr="00000000">
        <w:br w:type="page"/>
      </w:r>
      <w:r w:rsidDel="00000000" w:rsidR="00000000" w:rsidRPr="00000000">
        <w:rPr>
          <w:rtl w:val="0"/>
        </w:rPr>
      </w:r>
    </w:p>
    <w:p w:rsidR="00000000" w:rsidDel="00000000" w:rsidP="00000000" w:rsidRDefault="00000000" w:rsidRPr="00000000" w14:paraId="000006CF">
      <w:pPr>
        <w:pStyle w:val="Heading1"/>
        <w:pageBreakBefore w:val="0"/>
        <w:rPr/>
      </w:pPr>
      <w:bookmarkStart w:colFirst="0" w:colLast="0" w:name="_cq40ryfjxnmp" w:id="168"/>
      <w:bookmarkEnd w:id="168"/>
      <w:r w:rsidDel="00000000" w:rsidR="00000000" w:rsidRPr="00000000">
        <w:rPr>
          <w:rtl w:val="0"/>
        </w:rPr>
        <w:t xml:space="preserve">Lesson 39 - Strength &amp; Wisdom: Comparisons</w:t>
      </w:r>
    </w:p>
    <w:p w:rsidR="00000000" w:rsidDel="00000000" w:rsidP="00000000" w:rsidRDefault="00000000" w:rsidRPr="00000000" w14:paraId="000006D0">
      <w:pPr>
        <w:pStyle w:val="Heading3"/>
        <w:pageBreakBefore w:val="0"/>
        <w:rPr/>
      </w:pPr>
      <w:bookmarkStart w:colFirst="0" w:colLast="0" w:name="_d9zzwgj62bod" w:id="169"/>
      <w:bookmarkEnd w:id="169"/>
      <w:r w:rsidDel="00000000" w:rsidR="00000000" w:rsidRPr="00000000">
        <w:rPr>
          <w:rtl w:val="0"/>
        </w:rPr>
        <w:t xml:space="preserve">39.1 New Vocabulary</w:t>
      </w:r>
    </w:p>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0"/>
        </w:rPr>
        <w:t xml:space="preserve"> - </w:t>
      </w:r>
      <w:r w:rsidDel="00000000" w:rsidR="00000000" w:rsidRPr="00000000">
        <w:rPr>
          <w:rtl w:val="0"/>
        </w:rPr>
        <w:t xml:space="preserve">strong</w:t>
      </w:r>
    </w:p>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 </w:t>
      </w:r>
      <w:r w:rsidDel="00000000" w:rsidR="00000000" w:rsidRPr="00000000">
        <w:rPr>
          <w:rtl w:val="0"/>
        </w:rPr>
        <w:t xml:space="preserve">strength</w:t>
      </w:r>
      <w:r w:rsidDel="00000000" w:rsidR="00000000" w:rsidRPr="00000000">
        <w:rPr>
          <w:rtl w:val="0"/>
        </w:rPr>
      </w:r>
    </w:p>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wise, skillful, shrewd</w:t>
      </w:r>
      <w:r w:rsidDel="00000000" w:rsidR="00000000" w:rsidRPr="00000000">
        <w:rPr>
          <w:rtl w:val="0"/>
        </w:rPr>
      </w:r>
    </w:p>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wisdom, skill, shrewdness</w:t>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0"/>
        </w:rPr>
        <w:t xml:space="preserve"> - </w:t>
      </w:r>
      <w:r w:rsidDel="00000000" w:rsidR="00000000" w:rsidRPr="00000000">
        <w:rPr>
          <w:rtl w:val="0"/>
        </w:rPr>
        <w:t xml:space="preserve">ark of the covenant</w:t>
      </w:r>
    </w:p>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 </w:t>
      </w:r>
      <w:r w:rsidDel="00000000" w:rsidR="00000000" w:rsidRPr="00000000">
        <w:rPr>
          <w:rtl w:val="0"/>
        </w:rPr>
        <w:t xml:space="preserve">army, war, warfare (plural: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D7">
      <w:pPr>
        <w:pStyle w:val="Heading3"/>
        <w:pageBreakBefore w:val="0"/>
        <w:rPr>
          <w:sz w:val="32"/>
          <w:szCs w:val="32"/>
        </w:rPr>
      </w:pPr>
      <w:bookmarkStart w:colFirst="0" w:colLast="0" w:name="_smeca56oq6n3" w:id="170"/>
      <w:bookmarkEnd w:id="170"/>
      <w:r w:rsidDel="00000000" w:rsidR="00000000" w:rsidRPr="00000000">
        <w:rPr>
          <w:rtl w:val="0"/>
        </w:rPr>
        <w:t xml:space="preserve">39.2 Comparative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p>
    <w:p w:rsidR="00000000" w:rsidDel="00000000" w:rsidP="00000000" w:rsidRDefault="00000000" w:rsidRPr="00000000" w14:paraId="000006D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pPr>
      <w:r w:rsidDel="00000000" w:rsidR="00000000" w:rsidRPr="00000000">
        <w:rPr>
          <w:rtl w:val="0"/>
        </w:rPr>
        <w:t xml:space="preserve">The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preposition is used to compare things using adjectives. In English we usually use the </w:t>
      </w:r>
      <w:r w:rsidDel="00000000" w:rsidR="00000000" w:rsidRPr="00000000">
        <w:rPr>
          <w:i w:val="1"/>
          <w:rtl w:val="0"/>
        </w:rPr>
        <w:t xml:space="preserve">-er</w:t>
      </w:r>
      <w:r w:rsidDel="00000000" w:rsidR="00000000" w:rsidRPr="00000000">
        <w:rPr>
          <w:rtl w:val="0"/>
        </w:rPr>
        <w:t xml:space="preserve"> ending, as in </w:t>
      </w:r>
      <w:r w:rsidDel="00000000" w:rsidR="00000000" w:rsidRPr="00000000">
        <w:rPr>
          <w:i w:val="1"/>
          <w:rtl w:val="0"/>
        </w:rPr>
        <w:t xml:space="preserve">stronger</w:t>
      </w:r>
      <w:r w:rsidDel="00000000" w:rsidR="00000000" w:rsidRPr="00000000">
        <w:rPr>
          <w:rtl w:val="0"/>
        </w:rPr>
        <w:t xml:space="preserve"> (strong+er), followed by the word </w:t>
      </w:r>
      <w:r w:rsidDel="00000000" w:rsidR="00000000" w:rsidRPr="00000000">
        <w:rPr>
          <w:i w:val="1"/>
          <w:rtl w:val="0"/>
        </w:rPr>
        <w:t xml:space="preserve">than,</w:t>
      </w:r>
      <w:r w:rsidDel="00000000" w:rsidR="00000000" w:rsidRPr="00000000">
        <w:rPr>
          <w:rtl w:val="0"/>
        </w:rPr>
        <w:t xml:space="preserve"> to communicate comparisons (e.g. “I’m stronger than you”). But Hebrew uses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to do the same thing, as in the following example:</w:t>
      </w:r>
    </w:p>
    <w:p w:rsidR="00000000" w:rsidDel="00000000" w:rsidP="00000000" w:rsidRDefault="00000000" w:rsidRPr="00000000" w14:paraId="000006D9">
      <w:pPr>
        <w:pageBreakBefore w:val="0"/>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דו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ן</w:t>
      </w:r>
      <w:r w:rsidDel="00000000" w:rsidR="00000000" w:rsidRPr="00000000">
        <w:rPr>
          <w:rtl w:val="1"/>
        </w:rPr>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br w:type="textWrapping"/>
      </w:r>
      <w:r w:rsidDel="00000000" w:rsidR="00000000" w:rsidRPr="00000000">
        <w:rPr>
          <w:rtl w:val="0"/>
        </w:rPr>
        <w:t xml:space="preserve">Very literally: “The horse the this (is) big </w:t>
      </w:r>
      <w:r w:rsidDel="00000000" w:rsidR="00000000" w:rsidRPr="00000000">
        <w:rPr>
          <w:color w:val="c00000"/>
          <w:rtl w:val="0"/>
        </w:rPr>
        <w:t xml:space="preserve">from </w:t>
      </w:r>
      <w:r w:rsidDel="00000000" w:rsidR="00000000" w:rsidRPr="00000000">
        <w:rPr>
          <w:rtl w:val="0"/>
        </w:rPr>
        <w:t xml:space="preserve">the horse the this.”</w:t>
        <w:br w:type="textWrapping"/>
        <w:t xml:space="preserve">Which means: “This horse is </w:t>
      </w:r>
      <w:r w:rsidDel="00000000" w:rsidR="00000000" w:rsidRPr="00000000">
        <w:rPr>
          <w:rtl w:val="0"/>
        </w:rPr>
        <w:t xml:space="preserve">bigg</w:t>
      </w:r>
      <w:r w:rsidDel="00000000" w:rsidR="00000000" w:rsidRPr="00000000">
        <w:rPr>
          <w:color w:val="c00000"/>
          <w:rtl w:val="0"/>
        </w:rPr>
        <w:t xml:space="preserve">er than </w:t>
      </w:r>
      <w:r w:rsidDel="00000000" w:rsidR="00000000" w:rsidRPr="00000000">
        <w:rPr>
          <w:rtl w:val="0"/>
        </w:rPr>
        <w:t xml:space="preserve">this horse.”</w:t>
      </w:r>
    </w:p>
    <w:p w:rsidR="00000000" w:rsidDel="00000000" w:rsidP="00000000" w:rsidRDefault="00000000" w:rsidRPr="00000000" w14:paraId="000006DA">
      <w:pPr>
        <w:pageBreakBefore w:val="0"/>
        <w:rPr/>
      </w:pPr>
      <w:r w:rsidDel="00000000" w:rsidR="00000000" w:rsidRPr="00000000">
        <w:rPr>
          <w:rtl w:val="0"/>
        </w:rPr>
        <w:t xml:space="preserve">When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connects to a word as a prefix, the </w:t>
      </w:r>
      <w:r w:rsidDel="00000000" w:rsidR="00000000" w:rsidRPr="00000000">
        <w:rPr>
          <w:sz w:val="32"/>
          <w:szCs w:val="32"/>
          <w:rtl w:val="1"/>
        </w:rPr>
        <w:t xml:space="preserve">ן</w:t>
      </w:r>
      <w:r w:rsidDel="00000000" w:rsidR="00000000" w:rsidRPr="00000000">
        <w:rPr>
          <w:rtl w:val="0"/>
        </w:rPr>
        <w:t xml:space="preserve"> disappears (assimilates) and we are left with one of the following:</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מ</w:t>
      </w:r>
      <w:r w:rsidDel="00000000" w:rsidR="00000000" w:rsidRPr="00000000">
        <w:rPr>
          <w:sz w:val="32"/>
          <w:szCs w:val="32"/>
          <w:rtl w:val="0"/>
        </w:rPr>
        <w:t xml:space="preserve">ִ </w:t>
      </w:r>
      <w:r w:rsidDel="00000000" w:rsidR="00000000" w:rsidRPr="00000000">
        <w:rPr>
          <w:rtl w:val="0"/>
        </w:rPr>
        <w:t xml:space="preserve">or </w:t>
      </w:r>
      <w:r w:rsidDel="00000000" w:rsidR="00000000" w:rsidRPr="00000000">
        <w:rPr>
          <w:sz w:val="32"/>
          <w:szCs w:val="32"/>
          <w:rtl w:val="1"/>
        </w:rPr>
        <w:t xml:space="preserve">מ</w:t>
      </w:r>
      <w:r w:rsidDel="00000000" w:rsidR="00000000" w:rsidRPr="00000000">
        <w:rPr>
          <w:sz w:val="32"/>
          <w:szCs w:val="32"/>
          <w:rtl w:val="0"/>
        </w:rPr>
        <w:t xml:space="preserve">ֵ</w:t>
      </w:r>
      <w:r w:rsidDel="00000000" w:rsidR="00000000" w:rsidRPr="00000000">
        <w:rPr>
          <w:rtl w:val="0"/>
        </w:rPr>
        <w:t xml:space="preserve">. For example:</w:t>
      </w:r>
    </w:p>
    <w:p w:rsidR="00000000" w:rsidDel="00000000" w:rsidP="00000000" w:rsidRDefault="00000000" w:rsidRPr="00000000" w14:paraId="000006DB">
      <w:pPr>
        <w:pageBreakBefore w:val="0"/>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br w:type="textWrapping"/>
      </w:r>
      <w:r w:rsidDel="00000000" w:rsidR="00000000" w:rsidRPr="00000000">
        <w:rPr>
          <w:rtl w:val="0"/>
        </w:rPr>
        <w:t xml:space="preserve">Very literally: “</w:t>
      </w:r>
      <w:r w:rsidDel="00000000" w:rsidR="00000000" w:rsidRPr="00000000">
        <w:rPr>
          <w:rtl w:val="0"/>
        </w:rPr>
        <w:t xml:space="preserve">Rachel (was) beautiful</w:t>
      </w:r>
      <w:r w:rsidDel="00000000" w:rsidR="00000000" w:rsidRPr="00000000">
        <w:rPr>
          <w:rtl w:val="0"/>
        </w:rPr>
        <w:t xml:space="preserve"> </w:t>
      </w:r>
      <w:r w:rsidDel="00000000" w:rsidR="00000000" w:rsidRPr="00000000">
        <w:rPr>
          <w:color w:val="c00000"/>
          <w:rtl w:val="0"/>
        </w:rPr>
        <w:t xml:space="preserve">from </w:t>
      </w:r>
      <w:r w:rsidDel="00000000" w:rsidR="00000000" w:rsidRPr="00000000">
        <w:rPr>
          <w:rtl w:val="0"/>
        </w:rPr>
        <w:t xml:space="preserve">Leah her</w:t>
      </w:r>
      <w:r w:rsidDel="00000000" w:rsidR="00000000" w:rsidRPr="00000000">
        <w:rPr>
          <w:rtl w:val="0"/>
        </w:rPr>
        <w:t xml:space="preserve"> sister.”</w:t>
        <w:br w:type="textWrapping"/>
        <w:t xml:space="preserve">Which means: “Rachel was pretti</w:t>
      </w:r>
      <w:r w:rsidDel="00000000" w:rsidR="00000000" w:rsidRPr="00000000">
        <w:rPr>
          <w:color w:val="c00000"/>
          <w:rtl w:val="0"/>
        </w:rPr>
        <w:t xml:space="preserve">er</w:t>
      </w:r>
      <w:r w:rsidDel="00000000" w:rsidR="00000000" w:rsidRPr="00000000">
        <w:rPr>
          <w:rtl w:val="0"/>
        </w:rPr>
        <w:t xml:space="preserve"> </w:t>
      </w:r>
      <w:r w:rsidDel="00000000" w:rsidR="00000000" w:rsidRPr="00000000">
        <w:rPr>
          <w:color w:val="c00000"/>
          <w:rtl w:val="0"/>
        </w:rPr>
        <w:t xml:space="preserve">than </w:t>
      </w:r>
      <w:r w:rsidDel="00000000" w:rsidR="00000000" w:rsidRPr="00000000">
        <w:rPr>
          <w:rtl w:val="0"/>
        </w:rPr>
        <w:t xml:space="preserve">Leah, her sister.”</w:t>
      </w:r>
      <w:r w:rsidDel="00000000" w:rsidR="00000000" w:rsidRPr="00000000">
        <w:rPr>
          <w:rtl w:val="0"/>
        </w:rPr>
      </w:r>
    </w:p>
    <w:p w:rsidR="00000000" w:rsidDel="00000000" w:rsidP="00000000" w:rsidRDefault="00000000" w:rsidRPr="00000000" w14:paraId="000006DC">
      <w:pPr>
        <w:pageBreakBefore w:val="0"/>
        <w:rPr/>
      </w:pPr>
      <w:r w:rsidDel="00000000" w:rsidR="00000000" w:rsidRPr="00000000">
        <w:rPr>
          <w:rtl w:val="0"/>
        </w:rPr>
        <w:t xml:space="preserve">Just as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sz w:val="32"/>
          <w:szCs w:val="32"/>
          <w:rtl w:val="0"/>
        </w:rPr>
        <w:t xml:space="preserve"> </w:t>
      </w:r>
      <w:r w:rsidDel="00000000" w:rsidR="00000000" w:rsidRPr="00000000">
        <w:rPr>
          <w:rtl w:val="0"/>
        </w:rPr>
        <w:t xml:space="preserve">can combine with pronouns like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to create one word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“he/it is not,”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can combine with pronouns. Here are some examples:</w:t>
      </w:r>
    </w:p>
    <w:p w:rsidR="00000000" w:rsidDel="00000000" w:rsidP="00000000" w:rsidRDefault="00000000" w:rsidRPr="00000000" w14:paraId="000006DD">
      <w:pPr>
        <w:pageBreakBefore w:val="0"/>
        <w:spacing w:line="240" w:lineRule="auto"/>
        <w:jc w:val="center"/>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Fonts w:ascii="Cardo" w:cs="Cardo" w:eastAsia="Cardo" w:hAnsi="Cardo"/>
          <w:sz w:val="32"/>
          <w:szCs w:val="32"/>
          <w:rtl w:val="1"/>
        </w:rPr>
        <w:t xml:space="preserve"> ←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ו</w:t>
      </w:r>
      <w:r w:rsidDel="00000000" w:rsidR="00000000" w:rsidRPr="00000000">
        <w:rPr>
          <w:color w:val="cc0000"/>
          <w:sz w:val="32"/>
          <w:szCs w:val="32"/>
          <w:rtl w:val="0"/>
        </w:rPr>
        <w:t xml:space="preserve">ּ </w:t>
      </w:r>
      <w:r w:rsidDel="00000000" w:rsidR="00000000" w:rsidRPr="00000000">
        <w:rPr>
          <w:rtl w:val="0"/>
        </w:rPr>
        <w:t xml:space="preserve">“from/than him/it”</w:t>
      </w:r>
      <w:r w:rsidDel="00000000" w:rsidR="00000000" w:rsidRPr="00000000">
        <w:rPr>
          <w:rtl w:val="0"/>
        </w:rPr>
      </w:r>
    </w:p>
    <w:p w:rsidR="00000000" w:rsidDel="00000000" w:rsidP="00000000" w:rsidRDefault="00000000" w:rsidRPr="00000000" w14:paraId="000006DE">
      <w:pPr>
        <w:pageBreakBefore w:val="0"/>
        <w:spacing w:line="240" w:lineRule="auto"/>
        <w:jc w:val="center"/>
        <w:rPr/>
      </w:pP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Fonts w:ascii="Cardo" w:cs="Cardo" w:eastAsia="Cardo" w:hAnsi="Cardo"/>
          <w:sz w:val="32"/>
          <w:szCs w:val="32"/>
          <w:rtl w:val="1"/>
        </w:rPr>
        <w:t xml:space="preserve"> ←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נ</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י</w:t>
      </w:r>
      <w:r w:rsidDel="00000000" w:rsidR="00000000" w:rsidRPr="00000000">
        <w:rPr>
          <w:color w:val="cc0000"/>
          <w:sz w:val="32"/>
          <w:szCs w:val="32"/>
          <w:rtl w:val="0"/>
        </w:rPr>
        <w:t xml:space="preserve"> </w:t>
      </w:r>
      <w:r w:rsidDel="00000000" w:rsidR="00000000" w:rsidRPr="00000000">
        <w:rPr>
          <w:rtl w:val="0"/>
        </w:rPr>
        <w:t xml:space="preserve">“from/than me.”</w:t>
      </w:r>
    </w:p>
    <w:p w:rsidR="00000000" w:rsidDel="00000000" w:rsidP="00000000" w:rsidRDefault="00000000" w:rsidRPr="00000000" w14:paraId="000006DF">
      <w:pPr>
        <w:pageBreakBefore w:val="0"/>
        <w:jc w:val="center"/>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ך</w:t>
      </w:r>
      <w:r w:rsidDel="00000000" w:rsidR="00000000" w:rsidRPr="00000000">
        <w:rPr>
          <w:color w:val="cc0000"/>
          <w:sz w:val="32"/>
          <w:szCs w:val="32"/>
          <w:rtl w:val="0"/>
        </w:rPr>
        <w:t xml:space="preserve">ָ</w:t>
      </w:r>
      <w:r w:rsidDel="00000000" w:rsidR="00000000" w:rsidRPr="00000000">
        <w:rPr>
          <w:rtl w:val="0"/>
        </w:rPr>
        <w:t xml:space="preserve"> “from/than you (masculine)”</w:t>
      </w:r>
      <w:r w:rsidDel="00000000" w:rsidR="00000000" w:rsidRPr="00000000">
        <w:rPr>
          <w:rtl w:val="0"/>
        </w:rPr>
      </w:r>
    </w:p>
    <w:p w:rsidR="00000000" w:rsidDel="00000000" w:rsidP="00000000" w:rsidRDefault="00000000" w:rsidRPr="00000000" w14:paraId="000006E0">
      <w:pPr>
        <w:pageBreakBefore w:val="0"/>
        <w:jc w:val="center"/>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 </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ך</w:t>
      </w:r>
      <w:r w:rsidDel="00000000" w:rsidR="00000000" w:rsidRPr="00000000">
        <w:rPr>
          <w:color w:val="cc0000"/>
          <w:sz w:val="32"/>
          <w:szCs w:val="32"/>
          <w:rtl w:val="0"/>
        </w:rPr>
        <w:t xml:space="preserve">ְ </w:t>
      </w:r>
      <w:r w:rsidDel="00000000" w:rsidR="00000000" w:rsidRPr="00000000">
        <w:rPr>
          <w:rtl w:val="0"/>
        </w:rPr>
        <w:t xml:space="preserve">“from/than you (feminine)”</w:t>
      </w:r>
      <w:r w:rsidDel="00000000" w:rsidR="00000000" w:rsidRPr="00000000">
        <w:rPr>
          <w:rtl w:val="0"/>
        </w:rPr>
      </w:r>
    </w:p>
    <w:p w:rsidR="00000000" w:rsidDel="00000000" w:rsidP="00000000" w:rsidRDefault="00000000" w:rsidRPr="00000000" w14:paraId="000006E1">
      <w:pPr>
        <w:pageBreakBefore w:val="0"/>
        <w:rPr/>
      </w:pPr>
      <w:r w:rsidDel="00000000" w:rsidR="00000000" w:rsidRPr="00000000">
        <w:rPr>
          <w:rtl w:val="0"/>
        </w:rPr>
        <w:t xml:space="preserve">So when Avram says, “Beth, I’m strong</w:t>
      </w:r>
      <w:r w:rsidDel="00000000" w:rsidR="00000000" w:rsidRPr="00000000">
        <w:rPr>
          <w:color w:val="c00000"/>
          <w:rtl w:val="0"/>
        </w:rPr>
        <w:t xml:space="preserve">er than</w:t>
      </w:r>
      <w:r w:rsidDel="00000000" w:rsidR="00000000" w:rsidRPr="00000000">
        <w:rPr>
          <w:rtl w:val="0"/>
        </w:rPr>
        <w:t xml:space="preserve"> you,” he says: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 </w:t>
      </w:r>
      <w:r w:rsidDel="00000000" w:rsidR="00000000" w:rsidRPr="00000000">
        <w:rPr>
          <w:color w:val="c00000"/>
          <w:sz w:val="32"/>
          <w:szCs w:val="32"/>
          <w:rtl w:val="1"/>
        </w:rPr>
        <w:t xml:space="preserve">מ</w:t>
      </w:r>
      <w:r w:rsidDel="00000000" w:rsidR="00000000" w:rsidRPr="00000000">
        <w:rPr>
          <w:color w:val="c00000"/>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E2">
      <w:pPr>
        <w:pStyle w:val="Heading1"/>
        <w:pageBreakBefore w:val="0"/>
        <w:rPr/>
      </w:pPr>
      <w:bookmarkStart w:colFirst="0" w:colLast="0" w:name="_9wfp8ymtmdzr" w:id="171"/>
      <w:bookmarkEnd w:id="171"/>
      <w:r w:rsidDel="00000000" w:rsidR="00000000" w:rsidRPr="00000000">
        <w:rPr>
          <w:rtl w:val="0"/>
        </w:rPr>
      </w:r>
    </w:p>
    <w:p w:rsidR="00000000" w:rsidDel="00000000" w:rsidP="00000000" w:rsidRDefault="00000000" w:rsidRPr="00000000" w14:paraId="000006E3">
      <w:pPr>
        <w:pStyle w:val="Heading1"/>
        <w:pageBreakBefore w:val="0"/>
        <w:rPr/>
      </w:pPr>
      <w:bookmarkStart w:colFirst="0" w:colLast="0" w:name="_jp31uyd84mo7" w:id="172"/>
      <w:bookmarkEnd w:id="172"/>
      <w:r w:rsidDel="00000000" w:rsidR="00000000" w:rsidRPr="00000000">
        <w:br w:type="page"/>
      </w:r>
      <w:r w:rsidDel="00000000" w:rsidR="00000000" w:rsidRPr="00000000">
        <w:rPr>
          <w:rtl w:val="0"/>
        </w:rPr>
      </w:r>
    </w:p>
    <w:p w:rsidR="00000000" w:rsidDel="00000000" w:rsidP="00000000" w:rsidRDefault="00000000" w:rsidRPr="00000000" w14:paraId="000006E4">
      <w:pPr>
        <w:pStyle w:val="Heading1"/>
        <w:pageBreakBefore w:val="0"/>
        <w:rPr>
          <w:rFonts w:ascii="Roboto" w:cs="Roboto" w:eastAsia="Roboto" w:hAnsi="Roboto"/>
          <w:b w:val="0"/>
          <w:sz w:val="46"/>
          <w:szCs w:val="46"/>
        </w:rPr>
      </w:pPr>
      <w:bookmarkStart w:colFirst="0" w:colLast="0" w:name="_xl6cwbyqq7pc" w:id="173"/>
      <w:bookmarkEnd w:id="173"/>
      <w:r w:rsidDel="00000000" w:rsidR="00000000" w:rsidRPr="00000000">
        <w:rPr>
          <w:rtl w:val="0"/>
        </w:rPr>
        <w:t xml:space="preserve">Lesson 40 - Noah &amp; the Ark: Categories of Creatures</w:t>
      </w:r>
      <w:r w:rsidDel="00000000" w:rsidR="00000000" w:rsidRPr="00000000">
        <w:rPr>
          <w:rtl w:val="0"/>
        </w:rPr>
      </w:r>
    </w:p>
    <w:p w:rsidR="00000000" w:rsidDel="00000000" w:rsidP="00000000" w:rsidRDefault="00000000" w:rsidRPr="00000000" w14:paraId="000006E5">
      <w:pPr>
        <w:pStyle w:val="Heading3"/>
        <w:pageBreakBefore w:val="0"/>
        <w:rPr/>
      </w:pPr>
      <w:bookmarkStart w:colFirst="0" w:colLast="0" w:name="_65u9u92hgb0m" w:id="174"/>
      <w:bookmarkEnd w:id="174"/>
      <w:r w:rsidDel="00000000" w:rsidR="00000000" w:rsidRPr="00000000">
        <w:rPr>
          <w:rtl w:val="0"/>
        </w:rPr>
        <w:t xml:space="preserve">40.1 Creature Categories</w:t>
      </w:r>
    </w:p>
    <w:p w:rsidR="00000000" w:rsidDel="00000000" w:rsidP="00000000" w:rsidRDefault="00000000" w:rsidRPr="00000000" w14:paraId="000006E6">
      <w:pPr>
        <w:pageBreakBefore w:val="0"/>
        <w:rPr/>
      </w:pPr>
      <w:r w:rsidDel="00000000" w:rsidR="00000000" w:rsidRPr="00000000">
        <w:rPr>
          <w:rtl w:val="0"/>
        </w:rPr>
        <w:t xml:space="preserve">The ancient Hebrews did not categorize things as we do in modern science today. For example, Hebrew does not have a word for </w:t>
      </w:r>
      <w:r w:rsidDel="00000000" w:rsidR="00000000" w:rsidRPr="00000000">
        <w:rPr>
          <w:i w:val="1"/>
          <w:rtl w:val="0"/>
        </w:rPr>
        <w:t xml:space="preserve">reptile</w:t>
      </w:r>
      <w:r w:rsidDel="00000000" w:rsidR="00000000" w:rsidRPr="00000000">
        <w:rPr>
          <w:rtl w:val="0"/>
        </w:rPr>
        <w:t xml:space="preserve"> as we understand it scientifically. Instead, Hebrew has the word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w:t>
      </w:r>
      <w:r w:rsidDel="00000000" w:rsidR="00000000" w:rsidRPr="00000000">
        <w:rPr>
          <w:rtl w:val="0"/>
        </w:rPr>
        <w:t xml:space="preserve">which can include reptiles, but also includes other small creatures that move along the ground, like mice and insects. </w:t>
      </w:r>
      <w:r w:rsidDel="00000000" w:rsidR="00000000" w:rsidRPr="00000000">
        <w:rPr>
          <w:rtl w:val="0"/>
        </w:rPr>
      </w:r>
    </w:p>
    <w:p w:rsidR="00000000" w:rsidDel="00000000" w:rsidP="00000000" w:rsidRDefault="00000000" w:rsidRPr="00000000" w14:paraId="000006E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color w:val="cc0000"/>
          <w:sz w:val="32"/>
          <w:szCs w:val="32"/>
          <w:rtl w:val="0"/>
        </w:rPr>
        <w:t xml:space="preserve"> </w:t>
      </w:r>
      <w:r w:rsidDel="00000000" w:rsidR="00000000" w:rsidRPr="00000000">
        <w:rPr>
          <w:sz w:val="32"/>
          <w:szCs w:val="32"/>
          <w:rtl w:val="0"/>
        </w:rPr>
        <w:t xml:space="preserve">-</w:t>
      </w:r>
      <w:r w:rsidDel="00000000" w:rsidR="00000000" w:rsidRPr="00000000">
        <w:rPr>
          <w:color w:val="cc0000"/>
          <w:sz w:val="32"/>
          <w:szCs w:val="32"/>
          <w:rtl w:val="0"/>
        </w:rPr>
        <w:t xml:space="preserve"> </w:t>
      </w:r>
      <w:r w:rsidDel="00000000" w:rsidR="00000000" w:rsidRPr="00000000">
        <w:rPr>
          <w:rtl w:val="0"/>
        </w:rPr>
        <w:t xml:space="preserve">mankind, humans</w:t>
      </w:r>
      <w:r w:rsidDel="00000000" w:rsidR="00000000" w:rsidRPr="00000000">
        <w:rPr>
          <w:rtl w:val="0"/>
        </w:rPr>
      </w:r>
    </w:p>
    <w:p w:rsidR="00000000" w:rsidDel="00000000" w:rsidP="00000000" w:rsidRDefault="00000000" w:rsidRPr="00000000" w14:paraId="000006E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beasts, larger animals, cattle</w:t>
      </w:r>
      <w:r w:rsidDel="00000000" w:rsidR="00000000" w:rsidRPr="00000000">
        <w:rPr>
          <w:rtl w:val="0"/>
        </w:rPr>
      </w:r>
    </w:p>
    <w:p w:rsidR="00000000" w:rsidDel="00000000" w:rsidP="00000000" w:rsidRDefault="00000000" w:rsidRPr="00000000" w14:paraId="000006E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w:t>
      </w:r>
      <w:r w:rsidDel="00000000" w:rsidR="00000000" w:rsidRPr="00000000">
        <w:rPr>
          <w:color w:val="38761d"/>
          <w:sz w:val="32"/>
          <w:szCs w:val="32"/>
          <w:rtl w:val="0"/>
        </w:rPr>
        <w:t xml:space="preserve"> </w:t>
      </w:r>
      <w:r w:rsidDel="00000000" w:rsidR="00000000" w:rsidRPr="00000000">
        <w:rPr>
          <w:sz w:val="32"/>
          <w:szCs w:val="32"/>
          <w:rtl w:val="0"/>
        </w:rPr>
        <w:t xml:space="preserve">-</w:t>
      </w:r>
      <w:r w:rsidDel="00000000" w:rsidR="00000000" w:rsidRPr="00000000">
        <w:rPr>
          <w:color w:val="38761d"/>
          <w:sz w:val="32"/>
          <w:szCs w:val="32"/>
          <w:rtl w:val="0"/>
        </w:rPr>
        <w:t xml:space="preserve"> </w:t>
      </w:r>
      <w:r w:rsidDel="00000000" w:rsidR="00000000" w:rsidRPr="00000000">
        <w:rPr>
          <w:rtl w:val="0"/>
        </w:rPr>
        <w:t xml:space="preserve">small creatures that move along the ground, “creeping things.”</w:t>
      </w:r>
    </w:p>
    <w:p w:rsidR="00000000" w:rsidDel="00000000" w:rsidP="00000000" w:rsidRDefault="00000000" w:rsidRPr="00000000" w14:paraId="000006EA">
      <w:pPr>
        <w:pageBreakBefore w:val="0"/>
        <w:spacing w:line="240" w:lineRule="auto"/>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living thing, animal, wild animal. (Not to be confused with the verb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t>
      </w:r>
      <w:r w:rsidDel="00000000" w:rsidR="00000000" w:rsidRPr="00000000">
        <w:rPr>
          <w:i w:val="1"/>
          <w:rtl w:val="0"/>
        </w:rPr>
        <w:t xml:space="preserve">without </w:t>
      </w:r>
      <w:r w:rsidDel="00000000" w:rsidR="00000000" w:rsidRPr="00000000">
        <w:rPr>
          <w:rtl w:val="0"/>
        </w:rPr>
        <w:t xml:space="preserve">the dagesh, which means “to live.”)</w:t>
      </w:r>
      <w:r w:rsidDel="00000000" w:rsidR="00000000" w:rsidRPr="00000000">
        <w:rPr>
          <w:rtl w:val="0"/>
        </w:rPr>
      </w:r>
    </w:p>
    <w:p w:rsidR="00000000" w:rsidDel="00000000" w:rsidP="00000000" w:rsidRDefault="00000000" w:rsidRPr="00000000" w14:paraId="000006EB">
      <w:pPr>
        <w:pageBreakBefore w:val="0"/>
        <w:spacing w:line="24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spiritual beings. Even though this is the same word for God, it is also used for created spiritual beings such as cherubim or angels. These beings are in a category all by themselves, not considered to be “flesh”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hyperlink r:id="rId63">
        <w:r w:rsidDel="00000000" w:rsidR="00000000" w:rsidRPr="00000000">
          <w:rPr>
            <w:color w:val="1155cc"/>
            <w:u w:val="single"/>
            <w:rtl w:val="0"/>
          </w:rPr>
          <w:t xml:space="preserve">This video series</w:t>
        </w:r>
      </w:hyperlink>
      <w:r w:rsidDel="00000000" w:rsidR="00000000" w:rsidRPr="00000000">
        <w:rPr>
          <w:rtl w:val="0"/>
        </w:rPr>
        <w:t xml:space="preserve"> on spiritual beings from the Bible Project may be helpful.</w:t>
      </w:r>
    </w:p>
    <w:p w:rsidR="00000000" w:rsidDel="00000000" w:rsidP="00000000" w:rsidRDefault="00000000" w:rsidRPr="00000000" w14:paraId="000006EC">
      <w:pPr>
        <w:pageBreakBefore w:val="0"/>
        <w:spacing w:line="240" w:lineRule="auto"/>
        <w:rPr/>
      </w:pPr>
      <w:r w:rsidDel="00000000" w:rsidR="00000000" w:rsidRPr="00000000">
        <w:rPr>
          <w:rtl w:val="0"/>
        </w:rPr>
        <w:t xml:space="preserve">All of the creatures that are not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rtl w:val="0"/>
        </w:rPr>
        <w:t xml:space="preserve"> are considered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“flesh” or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“living beings/souls” or simply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 living thing.”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can be translated either as plural or singular. Adam became a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when God breathed life into him, and the animals did as well.</w:t>
      </w:r>
      <w:r w:rsidDel="00000000" w:rsidR="00000000" w:rsidRPr="00000000">
        <w:rPr>
          <w:rtl w:val="0"/>
        </w:rPr>
      </w:r>
    </w:p>
    <w:p w:rsidR="00000000" w:rsidDel="00000000" w:rsidP="00000000" w:rsidRDefault="00000000" w:rsidRPr="00000000" w14:paraId="000006ED">
      <w:pPr>
        <w:pageBreakBefore w:val="0"/>
        <w:spacing w:line="240" w:lineRule="auto"/>
        <w:rPr/>
      </w:pPr>
      <w:r w:rsidDel="00000000" w:rsidR="00000000" w:rsidRPr="00000000">
        <w:rPr>
          <w:rtl w:val="0"/>
        </w:rPr>
      </w:r>
    </w:p>
    <w:p w:rsidR="00000000" w:rsidDel="00000000" w:rsidP="00000000" w:rsidRDefault="00000000" w:rsidRPr="00000000" w14:paraId="000006EE">
      <w:pPr>
        <w:pageBreakBefore w:val="0"/>
        <w:bidi w:val="1"/>
        <w:spacing w:after="0" w:line="240" w:lineRule="auto"/>
        <w:ind w:left="720" w:firstLine="720"/>
        <w:rPr>
          <w:color w:val="a61c00"/>
          <w:sz w:val="40"/>
          <w:szCs w:val="40"/>
        </w:rPr>
      </w:pPr>
      <w:r w:rsidDel="00000000" w:rsidR="00000000" w:rsidRPr="00000000">
        <w:rPr>
          <w:rtl w:val="0"/>
        </w:rPr>
      </w:r>
      <w:r w:rsidDel="00000000" w:rsidR="00000000" w:rsidRPr="00000000">
        <w:rPr>
          <w:color w:val="a61c00"/>
          <w:sz w:val="40"/>
          <w:szCs w:val="40"/>
          <w:rtl w:val="1"/>
        </w:rPr>
        <w:t xml:space="preserve"> </w:t>
      </w:r>
      <w:r w:rsidDel="00000000" w:rsidR="00000000" w:rsidRPr="00000000">
        <w:rPr>
          <w:color w:val="a61c00"/>
          <w:sz w:val="40"/>
          <w:szCs w:val="40"/>
          <w:rtl w:val="1"/>
        </w:rPr>
        <w:t xml:space="preserve">ב</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ה</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מ</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ה</w:t>
      </w:r>
      <w:r w:rsidDel="00000000" w:rsidR="00000000" w:rsidRPr="00000000">
        <w:rPr>
          <w:color w:val="a61c00"/>
          <w:sz w:val="40"/>
          <w:szCs w:val="40"/>
          <w:rtl w:val="1"/>
        </w:rPr>
        <w:t xml:space="preserve">, </w:t>
      </w:r>
      <w:r w:rsidDel="00000000" w:rsidR="00000000" w:rsidRPr="00000000">
        <w:rPr>
          <w:color w:val="a61c00"/>
          <w:sz w:val="40"/>
          <w:szCs w:val="40"/>
          <w:rtl w:val="1"/>
        </w:rPr>
        <w:t xml:space="preserve">ר</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מ</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ש</w:t>
      </w:r>
      <w:r w:rsidDel="00000000" w:rsidR="00000000" w:rsidRPr="00000000">
        <w:rPr>
          <w:color w:val="a61c00"/>
          <w:sz w:val="40"/>
          <w:szCs w:val="40"/>
          <w:rtl w:val="1"/>
        </w:rPr>
        <w:t xml:space="preserve">ׂ, </w:t>
      </w:r>
      <w:r w:rsidDel="00000000" w:rsidR="00000000" w:rsidRPr="00000000">
        <w:rPr>
          <w:color w:val="a61c00"/>
          <w:sz w:val="40"/>
          <w:szCs w:val="40"/>
          <w:rtl w:val="1"/>
        </w:rPr>
        <w:t xml:space="preserve">עו</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ף</w:t>
      </w:r>
      <w:r w:rsidDel="00000000" w:rsidR="00000000" w:rsidRPr="00000000">
        <w:rPr>
          <w:color w:val="a61c00"/>
          <w:sz w:val="40"/>
          <w:szCs w:val="40"/>
          <w:rtl w:val="1"/>
        </w:rPr>
        <w:t xml:space="preserve">, </w:t>
      </w:r>
      <w:r w:rsidDel="00000000" w:rsidR="00000000" w:rsidRPr="00000000">
        <w:rPr>
          <w:color w:val="a61c00"/>
          <w:sz w:val="40"/>
          <w:szCs w:val="40"/>
          <w:rtl w:val="1"/>
        </w:rPr>
        <w:t xml:space="preserve">ד</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ג</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ה</w:t>
      </w:r>
      <w:r w:rsidDel="00000000" w:rsidR="00000000" w:rsidRPr="00000000">
        <w:rPr>
          <w:color w:val="a61c00"/>
          <w:sz w:val="40"/>
          <w:szCs w:val="40"/>
          <w:rtl w:val="1"/>
        </w:rPr>
        <w:t xml:space="preserve"> </w:t>
      </w:r>
    </w:p>
    <w:p w:rsidR="00000000" w:rsidDel="00000000" w:rsidP="00000000" w:rsidRDefault="00000000" w:rsidRPr="00000000" w14:paraId="000006EF">
      <w:pPr>
        <w:pageBreakBefore w:val="0"/>
        <w:bidi w:val="1"/>
        <w:spacing w:after="0" w:line="240" w:lineRule="auto"/>
        <w:ind w:left="720" w:firstLine="720"/>
        <w:rPr>
          <w:sz w:val="40"/>
          <w:szCs w:val="40"/>
        </w:rPr>
      </w:pPr>
      <w:r w:rsidDel="00000000" w:rsidR="00000000" w:rsidRPr="00000000">
        <w:rPr>
          <w:rFonts w:ascii="Cardo" w:cs="Cardo" w:eastAsia="Cardo" w:hAnsi="Cardo"/>
          <w:sz w:val="40"/>
          <w:szCs w:val="40"/>
          <w:rtl w:val="0"/>
        </w:rPr>
        <w:tab/>
        <w:tab/>
        <w:tab/>
        <w:t xml:space="preserve">↖</w:t>
      </w:r>
    </w:p>
    <w:p w:rsidR="00000000" w:rsidDel="00000000" w:rsidP="00000000" w:rsidRDefault="00000000" w:rsidRPr="00000000" w14:paraId="000006F0">
      <w:pPr>
        <w:pageBreakBefore w:val="0"/>
        <w:bidi w:val="1"/>
        <w:spacing w:after="0" w:line="240" w:lineRule="auto"/>
        <w:ind w:left="720" w:firstLine="720"/>
        <w:rPr>
          <w:color w:val="a61c00"/>
          <w:sz w:val="40"/>
          <w:szCs w:val="40"/>
        </w:rPr>
      </w:pPr>
      <w:r w:rsidDel="00000000" w:rsidR="00000000" w:rsidRPr="00000000">
        <w:rPr>
          <w:rtl w:val="0"/>
        </w:rPr>
      </w:r>
      <w:r w:rsidDel="00000000" w:rsidR="00000000" w:rsidRPr="00000000">
        <w:rPr>
          <w:color w:val="cc0000"/>
          <w:sz w:val="40"/>
          <w:szCs w:val="40"/>
          <w:rtl w:val="1"/>
        </w:rPr>
        <w:t xml:space="preserve">   </w:t>
      </w:r>
      <w:r w:rsidDel="00000000" w:rsidR="00000000" w:rsidRPr="00000000">
        <w:rPr>
          <w:color w:val="cc0000"/>
          <w:sz w:val="40"/>
          <w:szCs w:val="40"/>
          <w:rtl w:val="1"/>
        </w:rPr>
        <w:t xml:space="preserve">א</w:t>
      </w:r>
      <w:r w:rsidDel="00000000" w:rsidR="00000000" w:rsidRPr="00000000">
        <w:rPr>
          <w:color w:val="cc0000"/>
          <w:sz w:val="40"/>
          <w:szCs w:val="40"/>
          <w:rtl w:val="1"/>
        </w:rPr>
        <w:t xml:space="preserve">ָ</w:t>
      </w:r>
      <w:r w:rsidDel="00000000" w:rsidR="00000000" w:rsidRPr="00000000">
        <w:rPr>
          <w:color w:val="cc0000"/>
          <w:sz w:val="40"/>
          <w:szCs w:val="40"/>
          <w:rtl w:val="1"/>
        </w:rPr>
        <w:t xml:space="preserve">ד</w:t>
      </w:r>
      <w:r w:rsidDel="00000000" w:rsidR="00000000" w:rsidRPr="00000000">
        <w:rPr>
          <w:color w:val="cc0000"/>
          <w:sz w:val="40"/>
          <w:szCs w:val="40"/>
          <w:rtl w:val="1"/>
        </w:rPr>
        <w:t xml:space="preserve">ָ</w:t>
      </w:r>
      <w:r w:rsidDel="00000000" w:rsidR="00000000" w:rsidRPr="00000000">
        <w:rPr>
          <w:color w:val="cc0000"/>
          <w:sz w:val="40"/>
          <w:szCs w:val="40"/>
          <w:rtl w:val="1"/>
        </w:rPr>
        <w:t xml:space="preserve">ם</w:t>
      </w:r>
      <w:r w:rsidDel="00000000" w:rsidR="00000000" w:rsidRPr="00000000">
        <w:rPr>
          <w:sz w:val="40"/>
          <w:szCs w:val="40"/>
          <w:rtl w:val="0"/>
        </w:rPr>
        <w:tab/>
        <w:t xml:space="preserve">   </w:t>
      </w:r>
      <w:r w:rsidDel="00000000" w:rsidR="00000000" w:rsidRPr="00000000">
        <w:rPr>
          <w:color w:val="a61c00"/>
          <w:sz w:val="40"/>
          <w:szCs w:val="40"/>
          <w:rtl w:val="1"/>
        </w:rPr>
        <w:t xml:space="preserve">ח</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י</w:t>
      </w:r>
      <w:r w:rsidDel="00000000" w:rsidR="00000000" w:rsidRPr="00000000">
        <w:rPr>
          <w:color w:val="a61c00"/>
          <w:sz w:val="40"/>
          <w:szCs w:val="40"/>
          <w:rtl w:val="1"/>
        </w:rPr>
        <w:t xml:space="preserve">ָּ</w:t>
      </w:r>
      <w:r w:rsidDel="00000000" w:rsidR="00000000" w:rsidRPr="00000000">
        <w:rPr>
          <w:color w:val="a61c00"/>
          <w:sz w:val="40"/>
          <w:szCs w:val="40"/>
          <w:rtl w:val="1"/>
        </w:rPr>
        <w:t xml:space="preserve">ה</w:t>
      </w:r>
    </w:p>
    <w:p w:rsidR="00000000" w:rsidDel="00000000" w:rsidP="00000000" w:rsidRDefault="00000000" w:rsidRPr="00000000" w14:paraId="000006F1">
      <w:pPr>
        <w:pageBreakBefore w:val="0"/>
        <w:bidi w:val="1"/>
        <w:spacing w:after="0" w:line="240" w:lineRule="auto"/>
        <w:ind w:left="1440" w:firstLine="720"/>
        <w:rPr>
          <w:sz w:val="40"/>
          <w:szCs w:val="40"/>
        </w:rPr>
      </w:pPr>
      <w:r w:rsidDel="00000000" w:rsidR="00000000" w:rsidRPr="00000000">
        <w:rPr>
          <w:rFonts w:ascii="Cardo" w:cs="Cardo" w:eastAsia="Cardo" w:hAnsi="Cardo"/>
          <w:sz w:val="40"/>
          <w:szCs w:val="40"/>
          <w:rtl w:val="0"/>
        </w:rPr>
        <w:t xml:space="preserve">↗</w:t>
        <w:tab/>
        <w:t xml:space="preserve">↖</w:t>
      </w:r>
    </w:p>
    <w:p w:rsidR="00000000" w:rsidDel="00000000" w:rsidP="00000000" w:rsidRDefault="00000000" w:rsidRPr="00000000" w14:paraId="000006F2">
      <w:pPr>
        <w:pageBreakBefore w:val="0"/>
        <w:bidi w:val="1"/>
        <w:spacing w:after="0" w:line="240" w:lineRule="auto"/>
        <w:ind w:left="1440" w:firstLine="720"/>
        <w:rPr>
          <w:sz w:val="40"/>
          <w:szCs w:val="40"/>
        </w:rPr>
      </w:pPr>
      <w:r w:rsidDel="00000000" w:rsidR="00000000" w:rsidRPr="00000000">
        <w:rPr>
          <w:sz w:val="40"/>
          <w:szCs w:val="40"/>
          <w:rtl w:val="1"/>
        </w:rPr>
        <w:t xml:space="preserve">נ</w:t>
      </w:r>
      <w:r w:rsidDel="00000000" w:rsidR="00000000" w:rsidRPr="00000000">
        <w:rPr>
          <w:sz w:val="40"/>
          <w:szCs w:val="40"/>
          <w:rtl w:val="1"/>
        </w:rPr>
        <w:t xml:space="preserve">ֶ֫</w:t>
      </w:r>
      <w:r w:rsidDel="00000000" w:rsidR="00000000" w:rsidRPr="00000000">
        <w:rPr>
          <w:sz w:val="40"/>
          <w:szCs w:val="40"/>
          <w:rtl w:val="1"/>
        </w:rPr>
        <w:t xml:space="preserve">פ</w:t>
      </w:r>
      <w:r w:rsidDel="00000000" w:rsidR="00000000" w:rsidRPr="00000000">
        <w:rPr>
          <w:sz w:val="40"/>
          <w:szCs w:val="40"/>
          <w:rtl w:val="1"/>
        </w:rPr>
        <w:t xml:space="preserve">ֶ</w:t>
      </w:r>
      <w:r w:rsidDel="00000000" w:rsidR="00000000" w:rsidRPr="00000000">
        <w:rPr>
          <w:sz w:val="40"/>
          <w:szCs w:val="40"/>
          <w:rtl w:val="1"/>
        </w:rPr>
        <w:t xml:space="preserve">ש</w:t>
      </w:r>
      <w:r w:rsidDel="00000000" w:rsidR="00000000" w:rsidRPr="00000000">
        <w:rPr>
          <w:sz w:val="40"/>
          <w:szCs w:val="40"/>
          <w:rtl w:val="1"/>
        </w:rPr>
        <w:t xml:space="preserve">ׁ </w:t>
      </w:r>
      <w:r w:rsidDel="00000000" w:rsidR="00000000" w:rsidRPr="00000000">
        <w:rPr>
          <w:sz w:val="40"/>
          <w:szCs w:val="40"/>
          <w:rtl w:val="1"/>
        </w:rPr>
        <w:t xml:space="preserve">ח</w:t>
      </w:r>
      <w:r w:rsidDel="00000000" w:rsidR="00000000" w:rsidRPr="00000000">
        <w:rPr>
          <w:sz w:val="40"/>
          <w:szCs w:val="40"/>
          <w:rtl w:val="1"/>
        </w:rPr>
        <w:t xml:space="preserve">ַ</w:t>
      </w:r>
      <w:r w:rsidDel="00000000" w:rsidR="00000000" w:rsidRPr="00000000">
        <w:rPr>
          <w:sz w:val="40"/>
          <w:szCs w:val="40"/>
          <w:rtl w:val="1"/>
        </w:rPr>
        <w:t xml:space="preserve">י</w:t>
      </w:r>
      <w:r w:rsidDel="00000000" w:rsidR="00000000" w:rsidRPr="00000000">
        <w:rPr>
          <w:sz w:val="40"/>
          <w:szCs w:val="40"/>
          <w:rtl w:val="1"/>
        </w:rPr>
        <w:t xml:space="preserve">ָּ</w:t>
      </w:r>
      <w:r w:rsidDel="00000000" w:rsidR="00000000" w:rsidRPr="00000000">
        <w:rPr>
          <w:sz w:val="40"/>
          <w:szCs w:val="40"/>
          <w:rtl w:val="1"/>
        </w:rPr>
        <w:t xml:space="preserve">ה</w:t>
      </w:r>
    </w:p>
    <w:p w:rsidR="00000000" w:rsidDel="00000000" w:rsidP="00000000" w:rsidRDefault="00000000" w:rsidRPr="00000000" w14:paraId="000006F3">
      <w:pPr>
        <w:pageBreakBefore w:val="0"/>
        <w:rPr/>
      </w:pPr>
      <w:r w:rsidDel="00000000" w:rsidR="00000000" w:rsidRPr="00000000">
        <w:rPr>
          <w:rtl w:val="0"/>
        </w:rPr>
      </w:r>
    </w:p>
    <w:p w:rsidR="00000000" w:rsidDel="00000000" w:rsidP="00000000" w:rsidRDefault="00000000" w:rsidRPr="00000000" w14:paraId="000006F4">
      <w:pPr>
        <w:pageBreakBefore w:val="0"/>
        <w:rPr/>
      </w:pPr>
      <w:r w:rsidDel="00000000" w:rsidR="00000000" w:rsidRPr="00000000">
        <w:rPr>
          <w:rtl w:val="0"/>
        </w:rPr>
        <w:t xml:space="preserve">When Hebrew specifies a category or main characteristic of something, it often uses the formula “son of …” Here are some examples:</w:t>
      </w:r>
      <w:r w:rsidDel="00000000" w:rsidR="00000000" w:rsidRPr="00000000">
        <w:rPr>
          <w:rtl w:val="0"/>
        </w:rPr>
      </w:r>
    </w:p>
    <w:p w:rsidR="00000000" w:rsidDel="00000000" w:rsidP="00000000" w:rsidRDefault="00000000" w:rsidRPr="00000000" w14:paraId="000006F5">
      <w:pPr>
        <w:pageBreakBefore w:val="0"/>
        <w:spacing w:line="240" w:lineRule="auto"/>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son of man = human</w:t>
      </w:r>
      <w:r w:rsidDel="00000000" w:rsidR="00000000" w:rsidRPr="00000000">
        <w:rPr>
          <w:rtl w:val="0"/>
        </w:rPr>
      </w:r>
    </w:p>
    <w:p w:rsidR="00000000" w:rsidDel="00000000" w:rsidP="00000000" w:rsidRDefault="00000000" w:rsidRPr="00000000" w14:paraId="000006F6">
      <w:pPr>
        <w:pageBreakBefore w:val="0"/>
        <w:spacing w:line="240" w:lineRule="auto"/>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sons of man = humans</w:t>
      </w:r>
      <w:r w:rsidDel="00000000" w:rsidR="00000000" w:rsidRPr="00000000">
        <w:rPr>
          <w:rtl w:val="0"/>
        </w:rPr>
      </w:r>
    </w:p>
    <w:p w:rsidR="00000000" w:rsidDel="00000000" w:rsidP="00000000" w:rsidRDefault="00000000" w:rsidRPr="00000000" w14:paraId="000006F7">
      <w:pPr>
        <w:pageBreakBefore w:val="0"/>
        <w:spacing w:line="240" w:lineRule="auto"/>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sons of God = spiritual beings (some examples: Job 1:6, Deut 32:8)</w:t>
      </w:r>
      <w:r w:rsidDel="00000000" w:rsidR="00000000" w:rsidRPr="00000000">
        <w:rPr>
          <w:rtl w:val="0"/>
        </w:rPr>
      </w:r>
    </w:p>
    <w:p w:rsidR="00000000" w:rsidDel="00000000" w:rsidP="00000000" w:rsidRDefault="00000000" w:rsidRPr="00000000" w14:paraId="000006F8">
      <w:pPr>
        <w:pStyle w:val="Heading3"/>
        <w:pageBreakBefore w:val="0"/>
        <w:rPr/>
      </w:pPr>
      <w:bookmarkStart w:colFirst="0" w:colLast="0" w:name="_3wjqz7awuufi" w:id="175"/>
      <w:bookmarkEnd w:id="175"/>
      <w:r w:rsidDel="00000000" w:rsidR="00000000" w:rsidRPr="00000000">
        <w:rPr>
          <w:rtl w:val="0"/>
        </w:rPr>
        <w:t xml:space="preserve">40.2 More vocabulary</w:t>
      </w:r>
    </w:p>
    <w:p w:rsidR="00000000" w:rsidDel="00000000" w:rsidP="00000000" w:rsidRDefault="00000000" w:rsidRPr="00000000" w14:paraId="000006F9">
      <w:pPr>
        <w:pageBreakBefore w:val="0"/>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ark, box</w:t>
      </w:r>
      <w:r w:rsidDel="00000000" w:rsidR="00000000" w:rsidRPr="00000000">
        <w:rPr>
          <w:rtl w:val="0"/>
        </w:rPr>
      </w:r>
    </w:p>
    <w:p w:rsidR="00000000" w:rsidDel="00000000" w:rsidP="00000000" w:rsidRDefault="00000000" w:rsidRPr="00000000" w14:paraId="000006FA">
      <w:pPr>
        <w:pageBreakBefore w:val="0"/>
        <w:rPr/>
      </w:pP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breath of life</w:t>
      </w:r>
    </w:p>
    <w:p w:rsidR="00000000" w:rsidDel="00000000" w:rsidP="00000000" w:rsidRDefault="00000000" w:rsidRPr="00000000" w14:paraId="000006FB">
      <w:pPr>
        <w:pageBreakBefore w:val="0"/>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gopher wood (trees/wood of gopher)</w:t>
      </w:r>
    </w:p>
    <w:p w:rsidR="00000000" w:rsidDel="00000000" w:rsidP="00000000" w:rsidRDefault="00000000" w:rsidRPr="00000000" w14:paraId="000006F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flood, deluge</w:t>
      </w:r>
    </w:p>
    <w:p w:rsidR="00000000" w:rsidDel="00000000" w:rsidP="00000000" w:rsidRDefault="00000000" w:rsidRPr="00000000" w14:paraId="000006FD">
      <w:pPr>
        <w:spacing w:after="0" w:lineRule="auto"/>
        <w:jc w:val="left"/>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i w:val="1"/>
          <w:rtl w:val="0"/>
        </w:rPr>
        <w:t xml:space="preserve">adjective</w:t>
      </w:r>
      <w:r w:rsidDel="00000000" w:rsidR="00000000" w:rsidRPr="00000000">
        <w:rPr>
          <w:rtl w:val="0"/>
        </w:rPr>
        <w:t xml:space="preserve">: evil, bad; </w:t>
      </w:r>
      <w:r w:rsidDel="00000000" w:rsidR="00000000" w:rsidRPr="00000000">
        <w:rPr>
          <w:i w:val="1"/>
          <w:rtl w:val="0"/>
        </w:rPr>
        <w:t xml:space="preserve">noun</w:t>
      </w:r>
      <w:r w:rsidDel="00000000" w:rsidR="00000000" w:rsidRPr="00000000">
        <w:rPr>
          <w:rtl w:val="0"/>
        </w:rPr>
        <w:t xml:space="preserve">: evil, disaster</w:t>
      </w:r>
      <w:r w:rsidDel="00000000" w:rsidR="00000000" w:rsidRPr="00000000">
        <w:rPr>
          <w:rtl w:val="0"/>
        </w:rPr>
      </w:r>
    </w:p>
    <w:p w:rsidR="00000000" w:rsidDel="00000000" w:rsidP="00000000" w:rsidRDefault="00000000" w:rsidRPr="00000000" w14:paraId="000006FE">
      <w:pPr>
        <w:pageBreakBefore w:val="0"/>
        <w:rPr/>
      </w:pPr>
      <w:r w:rsidDel="00000000" w:rsidR="00000000" w:rsidRPr="00000000">
        <w:rPr>
          <w:rtl w:val="0"/>
        </w:rPr>
      </w:r>
    </w:p>
    <w:p w:rsidR="00000000" w:rsidDel="00000000" w:rsidP="00000000" w:rsidRDefault="00000000" w:rsidRPr="00000000" w14:paraId="000006FF">
      <w:pPr>
        <w:pStyle w:val="Heading1"/>
        <w:pageBreakBefore w:val="0"/>
        <w:rPr/>
      </w:pPr>
      <w:bookmarkStart w:colFirst="0" w:colLast="0" w:name="_krno5vxqsrl1" w:id="176"/>
      <w:bookmarkEnd w:id="176"/>
      <w:r w:rsidDel="00000000" w:rsidR="00000000" w:rsidRPr="00000000">
        <w:br w:type="page"/>
      </w:r>
      <w:r w:rsidDel="00000000" w:rsidR="00000000" w:rsidRPr="00000000">
        <w:rPr>
          <w:rtl w:val="0"/>
        </w:rPr>
      </w:r>
    </w:p>
    <w:p w:rsidR="00000000" w:rsidDel="00000000" w:rsidP="00000000" w:rsidRDefault="00000000" w:rsidRPr="00000000" w14:paraId="00000700">
      <w:pPr>
        <w:pStyle w:val="Heading1"/>
        <w:pageBreakBefore w:val="0"/>
        <w:rPr/>
      </w:pPr>
      <w:bookmarkStart w:colFirst="0" w:colLast="0" w:name="_cbp6jo3kngzh" w:id="177"/>
      <w:bookmarkEnd w:id="177"/>
      <w:r w:rsidDel="00000000" w:rsidR="00000000" w:rsidRPr="00000000">
        <w:rPr>
          <w:rtl w:val="0"/>
        </w:rPr>
        <w:t xml:space="preserve">Lesson 41 - Kaf &amp; Similarities</w:t>
      </w:r>
    </w:p>
    <w:p w:rsidR="00000000" w:rsidDel="00000000" w:rsidP="00000000" w:rsidRDefault="00000000" w:rsidRPr="00000000" w14:paraId="00000701">
      <w:pPr>
        <w:pStyle w:val="Heading3"/>
        <w:pageBreakBefore w:val="0"/>
        <w:rPr/>
      </w:pPr>
      <w:bookmarkStart w:colFirst="0" w:colLast="0" w:name="_pdv6l4rywzf2" w:id="178"/>
      <w:bookmarkEnd w:id="178"/>
      <w:r w:rsidDel="00000000" w:rsidR="00000000" w:rsidRPr="00000000">
        <w:rPr>
          <w:rtl w:val="0"/>
        </w:rPr>
        <w:t xml:space="preserve">41.1 New Vocabulary</w:t>
      </w:r>
    </w:p>
    <w:p w:rsidR="00000000" w:rsidDel="00000000" w:rsidP="00000000" w:rsidRDefault="00000000" w:rsidRPr="00000000" w14:paraId="00000702">
      <w:pPr>
        <w:pageBreakBefore w:val="0"/>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straight, right, upright (adjective)</w:t>
      </w:r>
    </w:p>
    <w:p w:rsidR="00000000" w:rsidDel="00000000" w:rsidP="00000000" w:rsidRDefault="00000000" w:rsidRPr="00000000" w14:paraId="00000703">
      <w:pPr>
        <w:pageBreakBefore w:val="0"/>
        <w:spacing w:before="240" w:lineRule="auto"/>
        <w:rPr/>
      </w:pPr>
      <w:r w:rsidDel="00000000" w:rsidR="00000000" w:rsidRPr="00000000">
        <w:rPr>
          <w:sz w:val="32"/>
          <w:szCs w:val="32"/>
          <w:rtl w:val="1"/>
        </w:rPr>
        <w:t xml:space="preserve">כ</w:t>
      </w:r>
      <w:r w:rsidDel="00000000" w:rsidR="00000000" w:rsidRPr="00000000">
        <w:rPr>
          <w:sz w:val="32"/>
          <w:szCs w:val="32"/>
          <w:rtl w:val="0"/>
        </w:rPr>
        <w:t xml:space="preserve">ְּ - </w:t>
      </w:r>
      <w:r w:rsidDel="00000000" w:rsidR="00000000" w:rsidRPr="00000000">
        <w:rPr>
          <w:rtl w:val="0"/>
        </w:rPr>
        <w:t xml:space="preserve">like, as</w:t>
      </w:r>
    </w:p>
    <w:p w:rsidR="00000000" w:rsidDel="00000000" w:rsidP="00000000" w:rsidRDefault="00000000" w:rsidRPr="00000000" w14:paraId="0000070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just as, as</w:t>
      </w:r>
      <w:r w:rsidDel="00000000" w:rsidR="00000000" w:rsidRPr="00000000">
        <w:rPr>
          <w:rtl w:val="0"/>
        </w:rPr>
      </w:r>
    </w:p>
    <w:p w:rsidR="00000000" w:rsidDel="00000000" w:rsidP="00000000" w:rsidRDefault="00000000" w:rsidRPr="00000000" w14:paraId="00000705">
      <w:pPr>
        <w:pStyle w:val="Heading3"/>
        <w:pageBreakBefore w:val="0"/>
        <w:spacing w:before="240" w:lineRule="auto"/>
        <w:rPr/>
      </w:pPr>
      <w:bookmarkStart w:colFirst="0" w:colLast="0" w:name="_wtt7t28i936z" w:id="179"/>
      <w:bookmarkEnd w:id="179"/>
      <w:r w:rsidDel="00000000" w:rsidR="00000000" w:rsidRPr="00000000">
        <w:rPr>
          <w:rtl w:val="0"/>
        </w:rPr>
        <w:t xml:space="preserve">41.2 The </w:t>
      </w:r>
      <w:r w:rsidDel="00000000" w:rsidR="00000000" w:rsidRPr="00000000">
        <w:rPr>
          <w:sz w:val="32"/>
          <w:szCs w:val="32"/>
          <w:rtl w:val="1"/>
        </w:rPr>
        <w:t xml:space="preserve">כ</w:t>
      </w:r>
      <w:r w:rsidDel="00000000" w:rsidR="00000000" w:rsidRPr="00000000">
        <w:rPr>
          <w:sz w:val="32"/>
          <w:szCs w:val="32"/>
          <w:rtl w:val="0"/>
        </w:rPr>
        <w:t xml:space="preserve">ְּ </w:t>
      </w:r>
      <w:r w:rsidDel="00000000" w:rsidR="00000000" w:rsidRPr="00000000">
        <w:rPr>
          <w:rtl w:val="0"/>
        </w:rPr>
        <w:t xml:space="preserve">P</w:t>
      </w:r>
      <w:r w:rsidDel="00000000" w:rsidR="00000000" w:rsidRPr="00000000">
        <w:rPr>
          <w:rtl w:val="0"/>
        </w:rPr>
        <w:t xml:space="preserve">reposition</w:t>
      </w:r>
    </w:p>
    <w:p w:rsidR="00000000" w:rsidDel="00000000" w:rsidP="00000000" w:rsidRDefault="00000000" w:rsidRPr="00000000" w14:paraId="00000706">
      <w:pPr>
        <w:pageBreakBefore w:val="0"/>
        <w:rPr/>
      </w:pPr>
      <w:r w:rsidDel="00000000" w:rsidR="00000000" w:rsidRPr="00000000">
        <w:rPr>
          <w:rtl w:val="0"/>
        </w:rPr>
        <w:t xml:space="preserve">The preposition </w:t>
      </w:r>
      <w:r w:rsidDel="00000000" w:rsidR="00000000" w:rsidRPr="00000000">
        <w:rPr>
          <w:sz w:val="32"/>
          <w:szCs w:val="32"/>
          <w:rtl w:val="1"/>
        </w:rPr>
        <w:t xml:space="preserve">כ</w:t>
      </w:r>
      <w:r w:rsidDel="00000000" w:rsidR="00000000" w:rsidRPr="00000000">
        <w:rPr>
          <w:sz w:val="32"/>
          <w:szCs w:val="32"/>
          <w:rtl w:val="0"/>
        </w:rPr>
        <w:t xml:space="preserve">ְּ </w:t>
      </w:r>
      <w:r w:rsidDel="00000000" w:rsidR="00000000" w:rsidRPr="00000000">
        <w:rPr>
          <w:rtl w:val="0"/>
        </w:rPr>
        <w:t xml:space="preserve">usually functions to compare similar things. It attaches as a prefix in the same way as the other inseparable prepositions attach, such as </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rtl w:val="0"/>
        </w:rPr>
        <w:t xml:space="preserve">. When </w:t>
      </w:r>
      <w:r w:rsidDel="00000000" w:rsidR="00000000" w:rsidRPr="00000000">
        <w:rPr>
          <w:sz w:val="32"/>
          <w:szCs w:val="32"/>
          <w:rtl w:val="1"/>
        </w:rPr>
        <w:t xml:space="preserve">כ</w:t>
      </w:r>
      <w:r w:rsidDel="00000000" w:rsidR="00000000" w:rsidRPr="00000000">
        <w:rPr>
          <w:sz w:val="32"/>
          <w:szCs w:val="32"/>
          <w:rtl w:val="0"/>
        </w:rPr>
        <w:t xml:space="preserve">ְּ </w:t>
      </w:r>
      <w:r w:rsidDel="00000000" w:rsidR="00000000" w:rsidRPr="00000000">
        <w:rPr>
          <w:rtl w:val="0"/>
        </w:rPr>
        <w:t xml:space="preserve">precedes a definite word (with the definite article </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the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gobbled up (or assimilated) by the preposition, and only the vowel is left. </w:t>
      </w:r>
    </w:p>
    <w:p w:rsidR="00000000" w:rsidDel="00000000" w:rsidP="00000000" w:rsidRDefault="00000000" w:rsidRPr="00000000" w14:paraId="00000707">
      <w:pPr>
        <w:pageBreakBefore w:val="0"/>
        <w:bidi w:val="1"/>
        <w:spacing w:before="240" w:lineRule="auto"/>
        <w:jc w:val="right"/>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 + </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כ</w:t>
      </w:r>
      <w:r w:rsidDel="00000000" w:rsidR="00000000" w:rsidRPr="00000000">
        <w:rPr>
          <w:sz w:val="32"/>
          <w:szCs w:val="32"/>
          <w:rtl w:val="1"/>
        </w:rPr>
        <w:t xml:space="preserve">ַּ</w:t>
      </w:r>
    </w:p>
    <w:p w:rsidR="00000000" w:rsidDel="00000000" w:rsidP="00000000" w:rsidRDefault="00000000" w:rsidRPr="00000000" w14:paraId="00000708">
      <w:pPr>
        <w:pageBreakBefore w:val="0"/>
        <w:rPr/>
      </w:pPr>
      <w:r w:rsidDel="00000000" w:rsidR="00000000" w:rsidRPr="00000000">
        <w:rPr>
          <w:rtl w:val="0"/>
        </w:rPr>
        <w:t xml:space="preserve">Or in the case where the definite article precedes a letter that causes its vowel to lengthen to a </w:t>
      </w:r>
      <w:r w:rsidDel="00000000" w:rsidR="00000000" w:rsidRPr="00000000">
        <w:rPr>
          <w:i w:val="1"/>
          <w:rtl w:val="0"/>
        </w:rPr>
        <w:t xml:space="preserve">qamets</w:t>
      </w:r>
      <w:r w:rsidDel="00000000" w:rsidR="00000000" w:rsidRPr="00000000">
        <w:rPr>
          <w:rtl w:val="0"/>
        </w:rPr>
        <w:t xml:space="preserve">:</w:t>
      </w:r>
    </w:p>
    <w:p w:rsidR="00000000" w:rsidDel="00000000" w:rsidP="00000000" w:rsidRDefault="00000000" w:rsidRPr="00000000" w14:paraId="00000709">
      <w:pPr>
        <w:pageBreakBefore w:val="0"/>
        <w:spacing w:before="240" w:lineRule="auto"/>
        <w:rPr/>
      </w:pPr>
      <w:r w:rsidDel="00000000" w:rsidR="00000000" w:rsidRPr="00000000">
        <w:rPr>
          <w:sz w:val="32"/>
          <w:szCs w:val="32"/>
          <w:rtl w:val="1"/>
        </w:rPr>
        <w:t xml:space="preserve">כ</w:t>
      </w:r>
      <w:r w:rsidDel="00000000" w:rsidR="00000000" w:rsidRPr="00000000">
        <w:rPr>
          <w:sz w:val="32"/>
          <w:szCs w:val="32"/>
          <w:rtl w:val="1"/>
        </w:rPr>
        <w:t xml:space="preserve">ְּ + </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כ</w:t>
      </w:r>
      <w:r w:rsidDel="00000000" w:rsidR="00000000" w:rsidRPr="00000000">
        <w:rPr>
          <w:sz w:val="32"/>
          <w:szCs w:val="32"/>
          <w:rtl w:val="0"/>
        </w:rPr>
        <w:t xml:space="preserve">ָּ</w:t>
      </w:r>
      <w:r w:rsidDel="00000000" w:rsidR="00000000" w:rsidRPr="00000000">
        <w:rPr>
          <w:rtl w:val="0"/>
        </w:rPr>
      </w:r>
    </w:p>
    <w:p w:rsidR="00000000" w:rsidDel="00000000" w:rsidP="00000000" w:rsidRDefault="00000000" w:rsidRPr="00000000" w14:paraId="0000070A">
      <w:pPr>
        <w:pageBreakBefore w:val="0"/>
        <w:spacing w:before="240" w:lineRule="auto"/>
        <w:jc w:val="left"/>
        <w:rPr/>
      </w:pPr>
      <w:r w:rsidDel="00000000" w:rsidR="00000000" w:rsidRPr="00000000">
        <w:rPr>
          <w:rtl w:val="0"/>
        </w:rPr>
        <w:t xml:space="preserve">For example, in the lesson Beth says, “I am </w:t>
      </w:r>
      <w:r w:rsidDel="00000000" w:rsidR="00000000" w:rsidRPr="00000000">
        <w:rPr>
          <w:color w:val="c00000"/>
          <w:rtl w:val="0"/>
        </w:rPr>
        <w:t xml:space="preserve">like the</w:t>
      </w:r>
      <w:r w:rsidDel="00000000" w:rsidR="00000000" w:rsidRPr="00000000">
        <w:rPr>
          <w:rtl w:val="0"/>
        </w:rPr>
        <w:t xml:space="preserve"> small woman”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color w:val="c00000"/>
          <w:sz w:val="32"/>
          <w:szCs w:val="32"/>
          <w:rtl w:val="1"/>
        </w:rPr>
        <w:t xml:space="preserve">כ</w:t>
      </w:r>
      <w:r w:rsidDel="00000000" w:rsidR="00000000" w:rsidRPr="00000000">
        <w:rPr>
          <w:color w:val="c00000"/>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0B">
      <w:pPr>
        <w:pageBreakBefore w:val="0"/>
        <w:spacing w:before="240" w:lineRule="auto"/>
        <w:jc w:val="left"/>
        <w:rPr/>
      </w:pPr>
      <w:r w:rsidDel="00000000" w:rsidR="00000000" w:rsidRPr="00000000">
        <w:rPr>
          <w:rtl w:val="0"/>
        </w:rPr>
        <w:t xml:space="preserve">As an example without the definite article, Beth says, “Avram walks </w:t>
      </w:r>
      <w:r w:rsidDel="00000000" w:rsidR="00000000" w:rsidRPr="00000000">
        <w:rPr>
          <w:color w:val="c00000"/>
          <w:rtl w:val="0"/>
        </w:rPr>
        <w:t xml:space="preserve">like </w:t>
      </w:r>
      <w:r w:rsidDel="00000000" w:rsidR="00000000" w:rsidRPr="00000000">
        <w:rPr>
          <w:rtl w:val="0"/>
        </w:rPr>
        <w:t xml:space="preserve">an Egyptian man”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color w:val="c00000"/>
          <w:sz w:val="32"/>
          <w:szCs w:val="32"/>
          <w:rtl w:val="1"/>
        </w:rPr>
        <w:t xml:space="preserve">כ</w:t>
      </w:r>
      <w:r w:rsidDel="00000000" w:rsidR="00000000" w:rsidRPr="00000000">
        <w:rPr>
          <w:color w:val="c00000"/>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w:t>
      </w:r>
      <w:r w:rsidDel="00000000" w:rsidR="00000000" w:rsidRPr="00000000">
        <w:rPr>
          <w:rtl w:val="0"/>
        </w:rPr>
      </w:r>
    </w:p>
    <w:p w:rsidR="00000000" w:rsidDel="00000000" w:rsidP="00000000" w:rsidRDefault="00000000" w:rsidRPr="00000000" w14:paraId="0000070C">
      <w:pPr>
        <w:pStyle w:val="Heading3"/>
        <w:pageBreakBefore w:val="0"/>
        <w:spacing w:before="240" w:lineRule="auto"/>
        <w:rPr/>
      </w:pPr>
      <w:bookmarkStart w:colFirst="0" w:colLast="0" w:name="_x08hiy25cyj" w:id="180"/>
      <w:bookmarkEnd w:id="180"/>
      <w:r w:rsidDel="00000000" w:rsidR="00000000" w:rsidRPr="00000000">
        <w:rPr>
          <w:rtl w:val="0"/>
        </w:rPr>
        <w:t xml:space="preserve">41.3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r>
    </w:p>
    <w:p w:rsidR="00000000" w:rsidDel="00000000" w:rsidP="00000000" w:rsidRDefault="00000000" w:rsidRPr="00000000" w14:paraId="0000070D">
      <w:pPr>
        <w:pageBreakBefore w:val="0"/>
        <w:spacing w:before="240" w:lineRule="auto"/>
        <w:jc w:val="left"/>
        <w:rPr/>
      </w:pPr>
      <w:r w:rsidDel="00000000" w:rsidR="00000000" w:rsidRPr="00000000">
        <w:rPr>
          <w:rtl w:val="0"/>
        </w:rPr>
        <w:t xml:space="preserve">When comparing actions,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serves as the equivalent of “just as” or “as” in English. For example, Beth says:</w:t>
      </w:r>
    </w:p>
    <w:p w:rsidR="00000000" w:rsidDel="00000000" w:rsidP="00000000" w:rsidRDefault="00000000" w:rsidRPr="00000000" w14:paraId="0000070E">
      <w:pPr>
        <w:pageBreakBefore w:val="0"/>
        <w:spacing w:before="24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c00000"/>
          <w:sz w:val="32"/>
          <w:szCs w:val="32"/>
          <w:rtl w:val="1"/>
        </w:rPr>
        <w:t xml:space="preserve">כ</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א</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ש</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ר</w:t>
      </w:r>
      <w:r w:rsidDel="00000000" w:rsidR="00000000" w:rsidRPr="00000000">
        <w:rPr>
          <w:color w:val="c00000"/>
          <w:sz w:val="32"/>
          <w:szCs w:val="32"/>
          <w:rtl w:val="1"/>
        </w:rPr>
        <w:t xml:space="preserve">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w:t>
        <w:br w:type="textWrapping"/>
      </w:r>
      <w:r w:rsidDel="00000000" w:rsidR="00000000" w:rsidRPr="00000000">
        <w:rPr>
          <w:rtl w:val="0"/>
        </w:rPr>
        <w:t xml:space="preserve">“Avram did </w:t>
      </w:r>
      <w:r w:rsidDel="00000000" w:rsidR="00000000" w:rsidRPr="00000000">
        <w:rPr>
          <w:color w:val="c00000"/>
          <w:rtl w:val="0"/>
        </w:rPr>
        <w:t xml:space="preserve">just as</w:t>
      </w:r>
      <w:r w:rsidDel="00000000" w:rsidR="00000000" w:rsidRPr="00000000">
        <w:rPr>
          <w:rtl w:val="0"/>
        </w:rPr>
        <w:t xml:space="preserve"> I said.”</w:t>
      </w:r>
    </w:p>
    <w:p w:rsidR="00000000" w:rsidDel="00000000" w:rsidP="00000000" w:rsidRDefault="00000000" w:rsidRPr="00000000" w14:paraId="0000070F">
      <w:pPr>
        <w:pageBreakBefore w:val="0"/>
        <w:spacing w:before="240" w:lineRule="auto"/>
        <w:rPr/>
      </w:pPr>
      <w:r w:rsidDel="00000000" w:rsidR="00000000" w:rsidRPr="00000000">
        <w:rPr>
          <w:rtl w:val="0"/>
        </w:rPr>
      </w:r>
    </w:p>
    <w:p w:rsidR="00000000" w:rsidDel="00000000" w:rsidP="00000000" w:rsidRDefault="00000000" w:rsidRPr="00000000" w14:paraId="00000710">
      <w:pPr>
        <w:pStyle w:val="Heading1"/>
        <w:pageBreakBefore w:val="0"/>
        <w:rPr/>
      </w:pPr>
      <w:bookmarkStart w:colFirst="0" w:colLast="0" w:name="_y1pnm25mmn69" w:id="181"/>
      <w:bookmarkEnd w:id="181"/>
      <w:r w:rsidDel="00000000" w:rsidR="00000000" w:rsidRPr="00000000">
        <w:rPr>
          <w:rtl w:val="0"/>
        </w:rPr>
        <w:t xml:space="preserve">Lesson 42 - Light &amp; Darkness, Morning &amp; Evening</w:t>
      </w:r>
    </w:p>
    <w:p w:rsidR="00000000" w:rsidDel="00000000" w:rsidP="00000000" w:rsidRDefault="00000000" w:rsidRPr="00000000" w14:paraId="00000711">
      <w:pPr>
        <w:pStyle w:val="Heading3"/>
        <w:pageBreakBefore w:val="0"/>
        <w:spacing w:before="240" w:lineRule="auto"/>
        <w:rPr/>
      </w:pPr>
      <w:bookmarkStart w:colFirst="0" w:colLast="0" w:name="_7dln0x41yix" w:id="182"/>
      <w:bookmarkEnd w:id="182"/>
      <w:r w:rsidDel="00000000" w:rsidR="00000000" w:rsidRPr="00000000">
        <w:rPr>
          <w:rtl w:val="0"/>
        </w:rPr>
        <w:t xml:space="preserve">42.1 New Vocabulary</w:t>
      </w:r>
    </w:p>
    <w:p w:rsidR="00000000" w:rsidDel="00000000" w:rsidP="00000000" w:rsidRDefault="00000000" w:rsidRPr="00000000" w14:paraId="00000712">
      <w:pPr>
        <w:pageBreakBefore w:val="0"/>
        <w:rPr/>
      </w:pP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light</w:t>
      </w:r>
      <w:r w:rsidDel="00000000" w:rsidR="00000000" w:rsidRPr="00000000">
        <w:rPr>
          <w:rtl w:val="0"/>
        </w:rPr>
      </w:r>
    </w:p>
    <w:p w:rsidR="00000000" w:rsidDel="00000000" w:rsidP="00000000" w:rsidRDefault="00000000" w:rsidRPr="00000000" w14:paraId="00000713">
      <w:pPr>
        <w:pageBreakBefore w:val="0"/>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 </w:t>
      </w:r>
      <w:r w:rsidDel="00000000" w:rsidR="00000000" w:rsidRPr="00000000">
        <w:rPr>
          <w:rtl w:val="0"/>
        </w:rPr>
        <w:t xml:space="preserve">darkness</w:t>
      </w:r>
      <w:r w:rsidDel="00000000" w:rsidR="00000000" w:rsidRPr="00000000">
        <w:rPr>
          <w:rtl w:val="0"/>
        </w:rPr>
      </w:r>
    </w:p>
    <w:p w:rsidR="00000000" w:rsidDel="00000000" w:rsidP="00000000" w:rsidRDefault="00000000" w:rsidRPr="00000000" w14:paraId="00000714">
      <w:pPr>
        <w:pageBreakBefore w:val="0"/>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morning</w:t>
      </w:r>
      <w:r w:rsidDel="00000000" w:rsidR="00000000" w:rsidRPr="00000000">
        <w:rPr>
          <w:rtl w:val="0"/>
        </w:rPr>
      </w:r>
    </w:p>
    <w:p w:rsidR="00000000" w:rsidDel="00000000" w:rsidP="00000000" w:rsidRDefault="00000000" w:rsidRPr="00000000" w14:paraId="00000715">
      <w:pPr>
        <w:pageBreakBefore w:val="0"/>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evening</w:t>
      </w:r>
      <w:r w:rsidDel="00000000" w:rsidR="00000000" w:rsidRPr="00000000">
        <w:rPr>
          <w:rtl w:val="0"/>
        </w:rPr>
      </w:r>
    </w:p>
    <w:p w:rsidR="00000000" w:rsidDel="00000000" w:rsidP="00000000" w:rsidRDefault="00000000" w:rsidRPr="00000000" w14:paraId="00000716">
      <w:pPr>
        <w:pageBreakBefore w:val="0"/>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0"/>
        </w:rPr>
        <w:t xml:space="preserve"> - </w:t>
      </w:r>
      <w:r w:rsidDel="00000000" w:rsidR="00000000" w:rsidRPr="00000000">
        <w:rPr>
          <w:rtl w:val="0"/>
        </w:rPr>
        <w:t xml:space="preserve">beginning</w:t>
      </w:r>
      <w:r w:rsidDel="00000000" w:rsidR="00000000" w:rsidRPr="00000000">
        <w:rPr>
          <w:rtl w:val="0"/>
        </w:rPr>
      </w:r>
    </w:p>
    <w:p w:rsidR="00000000" w:rsidDel="00000000" w:rsidP="00000000" w:rsidRDefault="00000000" w:rsidRPr="00000000" w14:paraId="00000717">
      <w:pPr>
        <w:pageBreakBefore w:val="0"/>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0"/>
        </w:rPr>
        <w:t xml:space="preserve"> - </w:t>
      </w:r>
      <w:r w:rsidDel="00000000" w:rsidR="00000000" w:rsidRPr="00000000">
        <w:rPr>
          <w:rtl w:val="0"/>
        </w:rPr>
        <w:t xml:space="preserve">end</w:t>
      </w:r>
      <w:r w:rsidDel="00000000" w:rsidR="00000000" w:rsidRPr="00000000">
        <w:rPr>
          <w:rtl w:val="0"/>
        </w:rPr>
      </w:r>
    </w:p>
    <w:p w:rsidR="00000000" w:rsidDel="00000000" w:rsidP="00000000" w:rsidRDefault="00000000" w:rsidRPr="00000000" w14:paraId="00000718">
      <w:pPr>
        <w:pageBreakBefore w:val="0"/>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first, chief</w:t>
      </w:r>
    </w:p>
    <w:p w:rsidR="00000000" w:rsidDel="00000000" w:rsidP="00000000" w:rsidRDefault="00000000" w:rsidRPr="00000000" w14:paraId="00000719">
      <w:pPr>
        <w:pageBreakBefore w:val="0"/>
        <w:rPr/>
      </w:pPr>
      <w:r w:rsidDel="00000000" w:rsidR="00000000" w:rsidRPr="00000000">
        <w:rPr>
          <w:rtl w:val="0"/>
        </w:rPr>
      </w:r>
    </w:p>
    <w:p w:rsidR="00000000" w:rsidDel="00000000" w:rsidP="00000000" w:rsidRDefault="00000000" w:rsidRPr="00000000" w14:paraId="0000071A">
      <w:pPr>
        <w:pStyle w:val="Heading1"/>
        <w:pageBreakBefore w:val="0"/>
        <w:rPr/>
      </w:pPr>
      <w:bookmarkStart w:colFirst="0" w:colLast="0" w:name="_hn2kk57ixnur" w:id="183"/>
      <w:bookmarkEnd w:id="183"/>
      <w:r w:rsidDel="00000000" w:rsidR="00000000" w:rsidRPr="00000000">
        <w:rPr>
          <w:rtl w:val="0"/>
        </w:rPr>
        <w:t xml:space="preserve">Lesson 43 - Creation (no new grammar to discuss)</w:t>
      </w:r>
    </w:p>
    <w:p w:rsidR="00000000" w:rsidDel="00000000" w:rsidP="00000000" w:rsidRDefault="00000000" w:rsidRPr="00000000" w14:paraId="0000071B">
      <w:pPr>
        <w:pStyle w:val="Heading1"/>
        <w:pageBreakBefore w:val="0"/>
        <w:rPr/>
      </w:pPr>
      <w:bookmarkStart w:colFirst="0" w:colLast="0" w:name="_67b885dsnkb0" w:id="184"/>
      <w:bookmarkEnd w:id="184"/>
      <w:r w:rsidDel="00000000" w:rsidR="00000000" w:rsidRPr="00000000">
        <w:br w:type="page"/>
      </w:r>
      <w:r w:rsidDel="00000000" w:rsidR="00000000" w:rsidRPr="00000000">
        <w:rPr>
          <w:rtl w:val="0"/>
        </w:rPr>
      </w:r>
    </w:p>
    <w:p w:rsidR="00000000" w:rsidDel="00000000" w:rsidP="00000000" w:rsidRDefault="00000000" w:rsidRPr="00000000" w14:paraId="0000071C">
      <w:pPr>
        <w:pStyle w:val="Heading1"/>
        <w:pageBreakBefore w:val="0"/>
        <w:rPr/>
      </w:pPr>
      <w:bookmarkStart w:colFirst="0" w:colLast="0" w:name="_400xc8rfdb04" w:id="185"/>
      <w:bookmarkEnd w:id="185"/>
      <w:r w:rsidDel="00000000" w:rsidR="00000000" w:rsidRPr="00000000">
        <w:rPr>
          <w:rtl w:val="0"/>
        </w:rPr>
        <w:t xml:space="preserve">Lesson 44 -  Go out &amp; lift up</w:t>
      </w:r>
    </w:p>
    <w:p w:rsidR="00000000" w:rsidDel="00000000" w:rsidP="00000000" w:rsidRDefault="00000000" w:rsidRPr="00000000" w14:paraId="0000071D">
      <w:pPr>
        <w:pStyle w:val="Heading3"/>
        <w:pageBreakBefore w:val="0"/>
        <w:rPr/>
      </w:pPr>
      <w:bookmarkStart w:colFirst="0" w:colLast="0" w:name="_vumkwnrhdp0x" w:id="186"/>
      <w:bookmarkEnd w:id="186"/>
      <w:r w:rsidDel="00000000" w:rsidR="00000000" w:rsidRPr="00000000">
        <w:rPr>
          <w:rtl w:val="0"/>
        </w:rPr>
        <w:t xml:space="preserve">44.1 New Vocabulary</w:t>
      </w:r>
    </w:p>
    <w:p w:rsidR="00000000" w:rsidDel="00000000" w:rsidP="00000000" w:rsidRDefault="00000000" w:rsidRPr="00000000" w14:paraId="000007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 </w:t>
      </w:r>
      <w:r w:rsidDel="00000000" w:rsidR="00000000" w:rsidRPr="00000000">
        <w:rPr>
          <w:rtl w:val="0"/>
        </w:rPr>
        <w:t xml:space="preserve">he went out (the </w:t>
      </w:r>
      <w:r w:rsidDel="00000000" w:rsidR="00000000" w:rsidRPr="00000000">
        <w:rPr>
          <w:i w:val="1"/>
          <w:rtl w:val="0"/>
        </w:rPr>
        <w:t xml:space="preserve">vayyiqtol </w:t>
      </w:r>
      <w:r w:rsidDel="00000000" w:rsidR="00000000" w:rsidRPr="00000000">
        <w:rPr>
          <w:rtl w:val="0"/>
        </w:rPr>
        <w:t xml:space="preserve">form is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t xml:space="preserve"> “and he went out.”)</w:t>
      </w:r>
      <w:r w:rsidDel="00000000" w:rsidR="00000000" w:rsidRPr="00000000">
        <w:rPr>
          <w:rtl w:val="0"/>
        </w:rPr>
      </w:r>
    </w:p>
    <w:p w:rsidR="00000000" w:rsidDel="00000000" w:rsidP="00000000" w:rsidRDefault="00000000" w:rsidRPr="00000000" w14:paraId="0000071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 </w:t>
      </w:r>
      <w:r w:rsidDel="00000000" w:rsidR="00000000" w:rsidRPr="00000000">
        <w:rPr>
          <w:rtl w:val="0"/>
        </w:rPr>
        <w:t xml:space="preserve">he lifted, raised up  (the </w:t>
      </w:r>
      <w:r w:rsidDel="00000000" w:rsidR="00000000" w:rsidRPr="00000000">
        <w:rPr>
          <w:i w:val="1"/>
          <w:rtl w:val="0"/>
        </w:rPr>
        <w:t xml:space="preserve">vayyiqtol </w:t>
      </w:r>
      <w:r w:rsidDel="00000000" w:rsidR="00000000" w:rsidRPr="00000000">
        <w:rPr>
          <w:rtl w:val="0"/>
        </w:rPr>
        <w:t xml:space="preserve">form is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color w:val="1155cc"/>
          <w:sz w:val="40"/>
          <w:szCs w:val="40"/>
          <w:rtl w:val="0"/>
        </w:rPr>
        <w:t xml:space="preserve"> </w:t>
      </w:r>
      <w:r w:rsidDel="00000000" w:rsidR="00000000" w:rsidRPr="00000000">
        <w:rPr>
          <w:rtl w:val="0"/>
        </w:rPr>
        <w:t xml:space="preserve">“and he lifted up.” The </w:t>
      </w:r>
      <w:r w:rsidDel="00000000" w:rsidR="00000000" w:rsidRPr="00000000">
        <w:rPr>
          <w:sz w:val="32"/>
          <w:szCs w:val="32"/>
          <w:rtl w:val="1"/>
        </w:rPr>
        <w:t xml:space="preserve">נ</w:t>
      </w:r>
      <w:r w:rsidDel="00000000" w:rsidR="00000000" w:rsidRPr="00000000">
        <w:rPr>
          <w:rtl w:val="0"/>
        </w:rPr>
        <w:t xml:space="preserve"> </w:t>
      </w:r>
      <w:r w:rsidDel="00000000" w:rsidR="00000000" w:rsidRPr="00000000">
        <w:rPr>
          <w:rtl w:val="0"/>
        </w:rPr>
        <w:t xml:space="preserve">is assimilated into the following letter when it is conjugated, because it’s a weak letter, and assimilation is signaled by the </w:t>
      </w:r>
      <w:r w:rsidDel="00000000" w:rsidR="00000000" w:rsidRPr="00000000">
        <w:rPr>
          <w:i w:val="1"/>
          <w:rtl w:val="0"/>
        </w:rPr>
        <w:t xml:space="preserve">dagesh</w:t>
      </w:r>
      <w:r w:rsidDel="00000000" w:rsidR="00000000" w:rsidRPr="00000000">
        <w:rPr>
          <w:rtl w:val="0"/>
        </w:rPr>
        <w:t xml:space="preserve"> dot in the </w:t>
      </w:r>
      <w:r w:rsidDel="00000000" w:rsidR="00000000" w:rsidRPr="00000000">
        <w:rPr>
          <w:sz w:val="32"/>
          <w:szCs w:val="32"/>
          <w:rtl w:val="1"/>
        </w:rPr>
        <w:t xml:space="preserve">ש</w:t>
      </w:r>
      <w:r w:rsidDel="00000000" w:rsidR="00000000" w:rsidRPr="00000000">
        <w:rPr>
          <w:sz w:val="32"/>
          <w:szCs w:val="32"/>
          <w:rtl w:val="0"/>
        </w:rPr>
        <w:t xml:space="preserv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20">
      <w:pPr>
        <w:pStyle w:val="Heading3"/>
        <w:pageBreakBefore w:val="0"/>
        <w:rPr>
          <w:sz w:val="32"/>
          <w:szCs w:val="32"/>
        </w:rPr>
      </w:pPr>
      <w:bookmarkStart w:colFirst="0" w:colLast="0" w:name="_a11ushk6fu19" w:id="187"/>
      <w:bookmarkEnd w:id="187"/>
      <w:r w:rsidDel="00000000" w:rsidR="00000000" w:rsidRPr="00000000">
        <w:rPr>
          <w:rtl w:val="0"/>
        </w:rPr>
        <w:t xml:space="preserve">44.2 More Conjugations of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721">
      <w:pPr>
        <w:pageBreakBefore w:val="0"/>
        <w:rPr/>
      </w:pPr>
      <w:r w:rsidDel="00000000" w:rsidR="00000000" w:rsidRPr="00000000">
        <w:rPr>
          <w:rtl w:val="0"/>
        </w:rPr>
        <w:t xml:space="preserve">Once again Beth is introducing more forms of what grammars will call a </w:t>
      </w:r>
      <w:r w:rsidDel="00000000" w:rsidR="00000000" w:rsidRPr="00000000">
        <w:rPr>
          <w:i w:val="1"/>
          <w:rtl w:val="0"/>
        </w:rPr>
        <w:t xml:space="preserve">weak verb</w:t>
      </w:r>
      <w:r w:rsidDel="00000000" w:rsidR="00000000" w:rsidRPr="00000000">
        <w:rPr>
          <w:rtl w:val="0"/>
        </w:rPr>
        <w:t xml:space="preserve">. In the case of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the weak part is the last letter </w:t>
      </w:r>
      <w:r w:rsidDel="00000000" w:rsidR="00000000" w:rsidRPr="00000000">
        <w:rPr>
          <w:sz w:val="32"/>
          <w:szCs w:val="32"/>
          <w:rtl w:val="1"/>
        </w:rPr>
        <w:t xml:space="preserve">ה</w:t>
      </w:r>
      <w:r w:rsidDel="00000000" w:rsidR="00000000" w:rsidRPr="00000000">
        <w:rPr>
          <w:rtl w:val="0"/>
        </w:rPr>
        <w:t xml:space="preserve">. Since </w:t>
      </w:r>
      <w:r w:rsidDel="00000000" w:rsidR="00000000" w:rsidRPr="00000000">
        <w:rPr>
          <w:sz w:val="32"/>
          <w:szCs w:val="32"/>
          <w:rtl w:val="1"/>
        </w:rPr>
        <w:t xml:space="preserve">ה</w:t>
      </w:r>
      <w:r w:rsidDel="00000000" w:rsidR="00000000" w:rsidRPr="00000000">
        <w:rPr>
          <w:rtl w:val="0"/>
        </w:rPr>
        <w:t xml:space="preserve"> is weak, it easily gets lost when the verb is conjugated. But we want to remind you that these technicalities are not important for </w:t>
      </w:r>
      <w:r w:rsidDel="00000000" w:rsidR="00000000" w:rsidRPr="00000000">
        <w:rPr>
          <w:i w:val="1"/>
          <w:rtl w:val="0"/>
        </w:rPr>
        <w:t xml:space="preserve">internalizing</w:t>
      </w:r>
      <w:r w:rsidDel="00000000" w:rsidR="00000000" w:rsidRPr="00000000">
        <w:rPr>
          <w:rtl w:val="0"/>
        </w:rPr>
        <w:t xml:space="preserve"> the language. When you’re reading you shouldn’t be doing mathematical reconstructions of verbs in your head based on whether they’re weak or not. The best way to reach fluency is to master the different forms as they are without worrying too much about the morphological changes. But for those who are curious, we provide these explanations. </w:t>
      </w:r>
    </w:p>
    <w:p w:rsidR="00000000" w:rsidDel="00000000" w:rsidP="00000000" w:rsidRDefault="00000000" w:rsidRPr="00000000" w14:paraId="00000722">
      <w:pPr>
        <w:pageBreakBefore w:val="0"/>
        <w:rPr/>
      </w:pPr>
      <w:r w:rsidDel="00000000" w:rsidR="00000000" w:rsidRPr="00000000">
        <w:rPr>
          <w:rtl w:val="0"/>
        </w:rPr>
        <w:t xml:space="preserve">So when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takes the </w:t>
      </w:r>
      <w:r w:rsidDel="00000000" w:rsidR="00000000" w:rsidRPr="00000000">
        <w:rPr>
          <w:i w:val="1"/>
          <w:rtl w:val="0"/>
        </w:rPr>
        <w:t xml:space="preserve">vayyiqtol</w:t>
      </w:r>
      <w:r w:rsidDel="00000000" w:rsidR="00000000" w:rsidRPr="00000000">
        <w:rPr>
          <w:rtl w:val="0"/>
        </w:rPr>
        <w:t xml:space="preserve"> form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(“and he saw”) the root is more difficult to distinguish because the </w:t>
      </w:r>
      <w:r w:rsidDel="00000000" w:rsidR="00000000" w:rsidRPr="00000000">
        <w:rPr>
          <w:sz w:val="32"/>
          <w:szCs w:val="32"/>
          <w:rtl w:val="1"/>
        </w:rPr>
        <w:t xml:space="preserve">ה</w:t>
      </w:r>
      <w:r w:rsidDel="00000000" w:rsidR="00000000" w:rsidRPr="00000000">
        <w:rPr>
          <w:rtl w:val="0"/>
        </w:rPr>
        <w:t xml:space="preserve"> gets chopped off the end.</w:t>
      </w:r>
    </w:p>
    <w:p w:rsidR="00000000" w:rsidDel="00000000" w:rsidP="00000000" w:rsidRDefault="00000000" w:rsidRPr="00000000" w14:paraId="00000723">
      <w:pPr>
        <w:pStyle w:val="Heading3"/>
        <w:pageBreakBefore w:val="0"/>
        <w:rPr/>
      </w:pPr>
      <w:bookmarkStart w:colFirst="0" w:colLast="0" w:name="_ll5hg7nvk64" w:id="188"/>
      <w:bookmarkEnd w:id="188"/>
      <w:r w:rsidDel="00000000" w:rsidR="00000000" w:rsidRPr="00000000">
        <w:rPr>
          <w:rtl w:val="0"/>
        </w:rPr>
        <w:t xml:space="preserve">44.3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“with”</w:t>
      </w:r>
    </w:p>
    <w:p w:rsidR="00000000" w:rsidDel="00000000" w:rsidP="00000000" w:rsidRDefault="00000000" w:rsidRPr="00000000" w14:paraId="00000724">
      <w:pPr>
        <w:pageBreakBefore w:val="0"/>
        <w:rPr/>
      </w:pPr>
      <w:r w:rsidDel="00000000" w:rsidR="00000000" w:rsidRPr="00000000">
        <w:rPr>
          <w:rtl w:val="0"/>
        </w:rPr>
        <w:t xml:space="preserve">It’s important to avoid confusing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as the </w:t>
      </w:r>
      <w:hyperlink w:anchor="_pmo68b612d5d">
        <w:r w:rsidDel="00000000" w:rsidR="00000000" w:rsidRPr="00000000">
          <w:rPr>
            <w:color w:val="1155cc"/>
            <w:u w:val="single"/>
            <w:rtl w:val="0"/>
          </w:rPr>
          <w:t xml:space="preserve">direct object marker</w:t>
        </w:r>
      </w:hyperlink>
      <w:r w:rsidDel="00000000" w:rsidR="00000000" w:rsidRPr="00000000">
        <w:rPr>
          <w:rtl w:val="0"/>
        </w:rPr>
        <w:t xml:space="preserve"> with the preposition “with.” Context will make this clear, since there is often no other way to know the difference. In the video Beth explains that there are two prepositions used to communicate “with” in Hebrew: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When you add pronominal suffixes onto them, you get the following:</w:t>
      </w:r>
    </w:p>
    <w:p w:rsidR="00000000" w:rsidDel="00000000" w:rsidP="00000000" w:rsidRDefault="00000000" w:rsidRPr="00000000" w14:paraId="00000725">
      <w:pPr>
        <w:pageBreakBefore w:val="0"/>
        <w:spacing w:before="240" w:lineRule="auto"/>
        <w:rPr/>
      </w:pP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r>
    </w:p>
    <w:p w:rsidR="00000000" w:rsidDel="00000000" w:rsidP="00000000" w:rsidRDefault="00000000" w:rsidRPr="00000000" w14:paraId="00000726">
      <w:pPr>
        <w:pageBreakBefore w:val="0"/>
        <w:spacing w:before="240" w:lineRule="auto"/>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“with me”</w:t>
      </w:r>
      <w:r w:rsidDel="00000000" w:rsidR="00000000" w:rsidRPr="00000000">
        <w:rPr>
          <w:rtl w:val="0"/>
        </w:rPr>
      </w:r>
    </w:p>
    <w:p w:rsidR="00000000" w:rsidDel="00000000" w:rsidP="00000000" w:rsidRDefault="00000000" w:rsidRPr="00000000" w14:paraId="00000727">
      <w:pPr>
        <w:pageBreakBefore w:val="0"/>
        <w:spacing w:before="240" w:lineRule="auto"/>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“with him”</w:t>
      </w:r>
      <w:r w:rsidDel="00000000" w:rsidR="00000000" w:rsidRPr="00000000">
        <w:rPr>
          <w:rtl w:val="0"/>
        </w:rPr>
      </w:r>
    </w:p>
    <w:p w:rsidR="00000000" w:rsidDel="00000000" w:rsidP="00000000" w:rsidRDefault="00000000" w:rsidRPr="00000000" w14:paraId="00000728">
      <w:pPr>
        <w:pageBreakBefore w:val="0"/>
        <w:spacing w:before="240" w:lineRule="auto"/>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“with you”</w:t>
      </w:r>
    </w:p>
    <w:p w:rsidR="00000000" w:rsidDel="00000000" w:rsidP="00000000" w:rsidRDefault="00000000" w:rsidRPr="00000000" w14:paraId="00000729">
      <w:pPr>
        <w:pStyle w:val="Heading3"/>
        <w:pageBreakBefore w:val="0"/>
        <w:spacing w:before="240" w:lineRule="auto"/>
        <w:rPr>
          <w:i w:val="1"/>
          <w:sz w:val="20"/>
          <w:szCs w:val="20"/>
        </w:rPr>
      </w:pPr>
      <w:bookmarkStart w:colFirst="0" w:colLast="0" w:name="_a7rg5f96beso" w:id="189"/>
      <w:bookmarkEnd w:id="189"/>
      <w:r w:rsidDel="00000000" w:rsidR="00000000" w:rsidRPr="00000000">
        <w:rPr>
          <w:rtl w:val="0"/>
        </w:rPr>
        <w:t xml:space="preserve">44.4 </w:t>
      </w:r>
      <w:r w:rsidDel="00000000" w:rsidR="00000000" w:rsidRPr="00000000">
        <w:rPr>
          <w:i w:val="1"/>
          <w:rtl w:val="0"/>
        </w:rPr>
        <w:t xml:space="preserve">Sof Pasuq </w:t>
      </w:r>
      <w:r w:rsidDel="00000000" w:rsidR="00000000" w:rsidRPr="00000000">
        <w:rPr>
          <w:rtl w:val="1"/>
        </w:rPr>
      </w:r>
      <w:r w:rsidDel="00000000" w:rsidR="00000000" w:rsidRPr="00000000">
        <w:rPr>
          <w:b w:val="0"/>
          <w:color w:val="000000"/>
          <w:sz w:val="32"/>
          <w:szCs w:val="32"/>
          <w:rtl w:val="0"/>
        </w:rPr>
        <w:t xml:space="preser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361950</wp:posOffset>
            </wp:positionV>
            <wp:extent cx="2400300" cy="1600200"/>
            <wp:effectExtent b="0" l="0" r="0" t="0"/>
            <wp:wrapSquare wrapText="bothSides" distB="114300" distT="114300" distL="114300" distR="114300"/>
            <wp:docPr id="56" name="image86.png"/>
            <a:graphic>
              <a:graphicData uri="http://schemas.openxmlformats.org/drawingml/2006/picture">
                <pic:pic>
                  <pic:nvPicPr>
                    <pic:cNvPr id="0" name="image86.png"/>
                    <pic:cNvPicPr preferRelativeResize="0"/>
                  </pic:nvPicPr>
                  <pic:blipFill>
                    <a:blip r:embed="rId64"/>
                    <a:srcRect b="0" l="0" r="15719" t="0"/>
                    <a:stretch>
                      <a:fillRect/>
                    </a:stretch>
                  </pic:blipFill>
                  <pic:spPr>
                    <a:xfrm>
                      <a:off x="0" y="0"/>
                      <a:ext cx="2400300" cy="1600200"/>
                    </a:xfrm>
                    <a:prstGeom prst="rect"/>
                    <a:ln/>
                  </pic:spPr>
                </pic:pic>
              </a:graphicData>
            </a:graphic>
          </wp:anchor>
        </w:drawing>
      </w:r>
    </w:p>
    <w:p w:rsidR="00000000" w:rsidDel="00000000" w:rsidP="00000000" w:rsidRDefault="00000000" w:rsidRPr="00000000" w14:paraId="0000072A">
      <w:pPr>
        <w:pageBreakBefore w:val="0"/>
        <w:rPr/>
      </w:pPr>
      <w:r w:rsidDel="00000000" w:rsidR="00000000" w:rsidRPr="00000000">
        <w:rPr>
          <w:rtl w:val="0"/>
        </w:rPr>
        <w:t xml:space="preserve">The </w:t>
      </w:r>
      <w:r w:rsidDel="00000000" w:rsidR="00000000" w:rsidRPr="00000000">
        <w:rPr>
          <w:i w:val="1"/>
          <w:rtl w:val="0"/>
        </w:rPr>
        <w:t xml:space="preserve">sof pasuq </w:t>
      </w:r>
      <w:r w:rsidDel="00000000" w:rsidR="00000000" w:rsidRPr="00000000">
        <w:rPr>
          <w:rtl w:val="0"/>
        </w:rPr>
        <w:t xml:space="preserve">(</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1"/>
        </w:rPr>
        <w:t xml:space="preserve">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rtl w:val="0"/>
        </w:rPr>
        <w:t xml:space="preserve">)</w:t>
      </w:r>
      <w:r w:rsidDel="00000000" w:rsidR="00000000" w:rsidRPr="00000000">
        <w:rPr>
          <w:rtl w:val="0"/>
        </w:rPr>
        <w:t xml:space="preserve"> is a mark that occurs on the last word of every verse in the Hebrew Bible passed down to us from the Masoretes. Basically, the </w:t>
      </w:r>
      <w:r w:rsidDel="00000000" w:rsidR="00000000" w:rsidRPr="00000000">
        <w:rPr>
          <w:i w:val="1"/>
          <w:rtl w:val="0"/>
        </w:rPr>
        <w:t xml:space="preserve">sof pasuq</w:t>
      </w:r>
      <w:r w:rsidDel="00000000" w:rsidR="00000000" w:rsidRPr="00000000">
        <w:rPr>
          <w:rtl w:val="0"/>
        </w:rPr>
        <w:t xml:space="preserve"> acts like a period or punctuation at the end of a verse that tells the reader </w:t>
      </w:r>
      <w:r w:rsidDel="00000000" w:rsidR="00000000" w:rsidRPr="00000000">
        <w:rPr>
          <w:i w:val="1"/>
          <w:rtl w:val="0"/>
        </w:rPr>
        <w:t xml:space="preserve">to pause</w:t>
      </w:r>
      <w:r w:rsidDel="00000000" w:rsidR="00000000" w:rsidRPr="00000000">
        <w:rPr>
          <w:rtl w:val="0"/>
        </w:rPr>
        <w:t xml:space="preserve">. This leads to what are called </w:t>
      </w:r>
      <w:r w:rsidDel="00000000" w:rsidR="00000000" w:rsidRPr="00000000">
        <w:rPr>
          <w:i w:val="1"/>
          <w:rtl w:val="0"/>
        </w:rPr>
        <w:t xml:space="preserve">pausal forms</w:t>
      </w:r>
      <w:r w:rsidDel="00000000" w:rsidR="00000000" w:rsidRPr="00000000">
        <w:rPr>
          <w:rtl w:val="0"/>
        </w:rPr>
        <w:t xml:space="preserve">, which often involves vowel changes in the last word before the </w:t>
      </w:r>
      <w:r w:rsidDel="00000000" w:rsidR="00000000" w:rsidRPr="00000000">
        <w:rPr>
          <w:i w:val="1"/>
          <w:rtl w:val="0"/>
        </w:rPr>
        <w:t xml:space="preserve">sof pasuq</w:t>
      </w:r>
      <w:r w:rsidDel="00000000" w:rsidR="00000000" w:rsidRPr="00000000">
        <w:rPr>
          <w:rtl w:val="0"/>
        </w:rPr>
        <w:t xml:space="preserve">. In the video Beth gives the following examples of how vowels can change in words because of the </w:t>
      </w:r>
      <w:r w:rsidDel="00000000" w:rsidR="00000000" w:rsidRPr="00000000">
        <w:rPr>
          <w:i w:val="1"/>
          <w:rtl w:val="0"/>
        </w:rPr>
        <w:t xml:space="preserve">sof pasuq</w:t>
      </w:r>
      <w:r w:rsidDel="00000000" w:rsidR="00000000" w:rsidRPr="00000000">
        <w:rPr>
          <w:rtl w:val="0"/>
        </w:rPr>
        <w:t xml:space="preserve">. The forms in red are called </w:t>
      </w:r>
      <w:r w:rsidDel="00000000" w:rsidR="00000000" w:rsidRPr="00000000">
        <w:rPr>
          <w:i w:val="1"/>
          <w:rtl w:val="0"/>
        </w:rPr>
        <w:t xml:space="preserve">pausal forms</w:t>
      </w:r>
      <w:r w:rsidDel="00000000" w:rsidR="00000000" w:rsidRPr="00000000">
        <w:rPr>
          <w:rtl w:val="0"/>
        </w:rPr>
        <w:t xml:space="preserve">:</w:t>
      </w:r>
    </w:p>
    <w:p w:rsidR="00000000" w:rsidDel="00000000" w:rsidP="00000000" w:rsidRDefault="00000000" w:rsidRPr="00000000" w14:paraId="0000072B">
      <w:pPr>
        <w:pageBreakBefore w:val="0"/>
        <w:spacing w:before="240" w:lineRule="auto"/>
        <w:rPr>
          <w:i w:val="1"/>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becomes </w:t>
      </w:r>
      <w:r w:rsidDel="00000000" w:rsidR="00000000" w:rsidRPr="00000000">
        <w:rPr>
          <w:color w:val="cc0000"/>
          <w:sz w:val="32"/>
          <w:szCs w:val="32"/>
          <w:rtl w:val="1"/>
        </w:rPr>
        <w:t xml:space="preserve">ל</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ך</w:t>
      </w:r>
      <w:r w:rsidDel="00000000" w:rsidR="00000000" w:rsidRPr="00000000">
        <w:rPr>
          <w:color w:val="cc0000"/>
          <w:sz w:val="32"/>
          <w:szCs w:val="32"/>
          <w:rtl w:val="0"/>
        </w:rPr>
        <w:t xml:space="preserve">ְ </w:t>
      </w:r>
      <w:r w:rsidDel="00000000" w:rsidR="00000000" w:rsidRPr="00000000">
        <w:rPr>
          <w:rtl w:val="0"/>
        </w:rPr>
        <w:t xml:space="preserve">before </w:t>
      </w:r>
      <w:r w:rsidDel="00000000" w:rsidR="00000000" w:rsidRPr="00000000">
        <w:rPr>
          <w:i w:val="1"/>
          <w:rtl w:val="0"/>
        </w:rPr>
        <w:t xml:space="preserve">sof pasuq.</w:t>
      </w:r>
      <w:r w:rsidDel="00000000" w:rsidR="00000000" w:rsidRPr="00000000">
        <w:rPr>
          <w:rtl w:val="0"/>
        </w:rPr>
      </w:r>
    </w:p>
    <w:p w:rsidR="00000000" w:rsidDel="00000000" w:rsidP="00000000" w:rsidRDefault="00000000" w:rsidRPr="00000000" w14:paraId="0000072C">
      <w:pPr>
        <w:pageBreakBefore w:val="0"/>
        <w:spacing w:before="240" w:lineRule="auto"/>
        <w:rPr>
          <w:color w:val="cc0000"/>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becomes </w:t>
      </w:r>
      <w:r w:rsidDel="00000000" w:rsidR="00000000" w:rsidRPr="00000000">
        <w:rPr>
          <w:color w:val="cc0000"/>
          <w:sz w:val="32"/>
          <w:szCs w:val="32"/>
          <w:rtl w:val="1"/>
        </w:rPr>
        <w:t xml:space="preserve">ע</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מ</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ך</w:t>
      </w:r>
      <w:r w:rsidDel="00000000" w:rsidR="00000000" w:rsidRPr="00000000">
        <w:rPr>
          <w:color w:val="cc0000"/>
          <w:sz w:val="32"/>
          <w:szCs w:val="32"/>
          <w:rtl w:val="0"/>
        </w:rPr>
        <w:t xml:space="preserve">ְ </w:t>
      </w:r>
      <w:r w:rsidDel="00000000" w:rsidR="00000000" w:rsidRPr="00000000">
        <w:rPr>
          <w:rtl w:val="0"/>
        </w:rPr>
        <w:t xml:space="preserve">before </w:t>
      </w:r>
      <w:r w:rsidDel="00000000" w:rsidR="00000000" w:rsidRPr="00000000">
        <w:rPr>
          <w:i w:val="1"/>
          <w:rtl w:val="0"/>
        </w:rPr>
        <w:t xml:space="preserve">sof pasuq.</w:t>
      </w:r>
      <w:r w:rsidDel="00000000" w:rsidR="00000000" w:rsidRPr="00000000">
        <w:rPr>
          <w:rtl w:val="0"/>
        </w:rPr>
      </w:r>
    </w:p>
    <w:p w:rsidR="00000000" w:rsidDel="00000000" w:rsidP="00000000" w:rsidRDefault="00000000" w:rsidRPr="00000000" w14:paraId="0000072D">
      <w:pPr>
        <w:pageBreakBefore w:val="0"/>
        <w:spacing w:before="240" w:lineRule="auto"/>
        <w:rPr>
          <w:i w:val="1"/>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becomes </w:t>
      </w:r>
      <w:r w:rsidDel="00000000" w:rsidR="00000000" w:rsidRPr="00000000">
        <w:rPr>
          <w:color w:val="cc0000"/>
          <w:sz w:val="32"/>
          <w:szCs w:val="32"/>
          <w:rtl w:val="1"/>
        </w:rPr>
        <w:t xml:space="preserve">א</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ת</w:t>
      </w:r>
      <w:r w:rsidDel="00000000" w:rsidR="00000000" w:rsidRPr="00000000">
        <w:rPr>
          <w:color w:val="cc0000"/>
          <w:sz w:val="32"/>
          <w:szCs w:val="32"/>
          <w:rtl w:val="1"/>
        </w:rPr>
        <w:t xml:space="preserve">ָּ</w:t>
      </w:r>
      <w:r w:rsidDel="00000000" w:rsidR="00000000" w:rsidRPr="00000000">
        <w:rPr>
          <w:color w:val="cc0000"/>
          <w:sz w:val="32"/>
          <w:szCs w:val="32"/>
          <w:rtl w:val="1"/>
        </w:rPr>
        <w:t xml:space="preserve">ך</w:t>
      </w:r>
      <w:r w:rsidDel="00000000" w:rsidR="00000000" w:rsidRPr="00000000">
        <w:rPr>
          <w:color w:val="cc0000"/>
          <w:sz w:val="32"/>
          <w:szCs w:val="32"/>
          <w:rtl w:val="0"/>
        </w:rPr>
        <w:t xml:space="preserve">ְ </w:t>
      </w:r>
      <w:r w:rsidDel="00000000" w:rsidR="00000000" w:rsidRPr="00000000">
        <w:rPr>
          <w:rtl w:val="0"/>
        </w:rPr>
        <w:t xml:space="preserve">before </w:t>
      </w:r>
      <w:r w:rsidDel="00000000" w:rsidR="00000000" w:rsidRPr="00000000">
        <w:rPr>
          <w:i w:val="1"/>
          <w:rtl w:val="0"/>
        </w:rPr>
        <w:t xml:space="preserve">sof pasuq.</w:t>
      </w:r>
    </w:p>
    <w:p w:rsidR="00000000" w:rsidDel="00000000" w:rsidP="00000000" w:rsidRDefault="00000000" w:rsidRPr="00000000" w14:paraId="0000072E">
      <w:pPr>
        <w:pageBreakBefore w:val="0"/>
        <w:rPr/>
      </w:pPr>
      <w:r w:rsidDel="00000000" w:rsidR="00000000" w:rsidRPr="00000000">
        <w:rPr>
          <w:rtl w:val="0"/>
        </w:rPr>
      </w:r>
    </w:p>
    <w:p w:rsidR="00000000" w:rsidDel="00000000" w:rsidP="00000000" w:rsidRDefault="00000000" w:rsidRPr="00000000" w14:paraId="0000072F">
      <w:pPr>
        <w:pStyle w:val="Heading1"/>
        <w:pageBreakBefore w:val="0"/>
        <w:rPr/>
      </w:pPr>
      <w:bookmarkStart w:colFirst="0" w:colLast="0" w:name="_pbdgvfu56bp" w:id="190"/>
      <w:bookmarkEnd w:id="190"/>
      <w:r w:rsidDel="00000000" w:rsidR="00000000" w:rsidRPr="00000000">
        <w:br w:type="page"/>
      </w:r>
      <w:r w:rsidDel="00000000" w:rsidR="00000000" w:rsidRPr="00000000">
        <w:rPr>
          <w:rtl w:val="0"/>
        </w:rPr>
      </w:r>
    </w:p>
    <w:p w:rsidR="00000000" w:rsidDel="00000000" w:rsidP="00000000" w:rsidRDefault="00000000" w:rsidRPr="00000000" w14:paraId="00000730">
      <w:pPr>
        <w:pStyle w:val="Heading1"/>
        <w:pageBreakBefore w:val="0"/>
        <w:rPr/>
      </w:pPr>
      <w:bookmarkStart w:colFirst="0" w:colLast="0" w:name="_qk5ylny7v3da" w:id="191"/>
      <w:bookmarkEnd w:id="191"/>
      <w:r w:rsidDel="00000000" w:rsidR="00000000" w:rsidRPr="00000000">
        <w:rPr>
          <w:rtl w:val="0"/>
        </w:rPr>
        <w:t xml:space="preserve">Lesson 45 - Verb Sequences: Vayyiqtol Forms 1</w:t>
      </w:r>
    </w:p>
    <w:p w:rsidR="00000000" w:rsidDel="00000000" w:rsidP="00000000" w:rsidRDefault="00000000" w:rsidRPr="00000000" w14:paraId="00000731">
      <w:pPr>
        <w:pStyle w:val="Heading3"/>
        <w:pageBreakBefore w:val="0"/>
        <w:rPr/>
      </w:pPr>
      <w:bookmarkStart w:colFirst="0" w:colLast="0" w:name="_u01zdrgouk1i" w:id="192"/>
      <w:bookmarkEnd w:id="192"/>
      <w:r w:rsidDel="00000000" w:rsidR="00000000" w:rsidRPr="00000000">
        <w:rPr>
          <w:rtl w:val="0"/>
        </w:rPr>
        <w:t xml:space="preserve">45.1 Vayyiqtol</w:t>
      </w:r>
    </w:p>
    <w:p w:rsidR="00000000" w:rsidDel="00000000" w:rsidP="00000000" w:rsidRDefault="00000000" w:rsidRPr="00000000" w14:paraId="00000732">
      <w:pPr>
        <w:pageBreakBefore w:val="0"/>
        <w:rPr/>
      </w:pPr>
      <w:r w:rsidDel="00000000" w:rsidR="00000000" w:rsidRPr="00000000">
        <w:rPr>
          <w:rtl w:val="0"/>
        </w:rPr>
        <w:t xml:space="preserve">In </w:t>
      </w:r>
      <w:hyperlink w:anchor="_dushywmt3ekw">
        <w:r w:rsidDel="00000000" w:rsidR="00000000" w:rsidRPr="00000000">
          <w:rPr>
            <w:color w:val="1155cc"/>
            <w:u w:val="single"/>
            <w:rtl w:val="0"/>
          </w:rPr>
          <w:t xml:space="preserve">section 22.3</w:t>
        </w:r>
      </w:hyperlink>
      <w:r w:rsidDel="00000000" w:rsidR="00000000" w:rsidRPr="00000000">
        <w:rPr>
          <w:rtl w:val="0"/>
        </w:rPr>
        <w:t xml:space="preserve"> we discussed verb sequences using </w:t>
      </w:r>
      <w:r w:rsidDel="00000000" w:rsidR="00000000" w:rsidRPr="00000000">
        <w:rPr>
          <w:i w:val="1"/>
          <w:rtl w:val="0"/>
        </w:rPr>
        <w:t xml:space="preserve">vayyiqtol </w:t>
      </w:r>
      <w:r w:rsidDel="00000000" w:rsidR="00000000" w:rsidRPr="00000000">
        <w:rPr>
          <w:rtl w:val="0"/>
        </w:rPr>
        <w:t xml:space="preserve">at length.</w:t>
      </w:r>
    </w:p>
    <w:p w:rsidR="00000000" w:rsidDel="00000000" w:rsidP="00000000" w:rsidRDefault="00000000" w:rsidRPr="00000000" w14:paraId="00000733">
      <w:pPr>
        <w:pStyle w:val="Heading3"/>
        <w:pageBreakBefore w:val="0"/>
        <w:rPr>
          <w:i w:val="1"/>
        </w:rPr>
      </w:pPr>
      <w:bookmarkStart w:colFirst="0" w:colLast="0" w:name="_pgll0b50ceym" w:id="193"/>
      <w:bookmarkEnd w:id="193"/>
      <w:r w:rsidDel="00000000" w:rsidR="00000000" w:rsidRPr="00000000">
        <w:rPr>
          <w:rtl w:val="0"/>
        </w:rPr>
        <w:t xml:space="preserve">45.2 </w:t>
      </w:r>
      <w:r w:rsidDel="00000000" w:rsidR="00000000" w:rsidRPr="00000000">
        <w:rPr>
          <w:i w:val="1"/>
          <w:rtl w:val="0"/>
        </w:rPr>
        <w:t xml:space="preserve">Qamets Hatuf</w:t>
      </w:r>
    </w:p>
    <w:p w:rsidR="00000000" w:rsidDel="00000000" w:rsidP="00000000" w:rsidRDefault="00000000" w:rsidRPr="00000000" w14:paraId="00000734">
      <w:pPr>
        <w:pageBreakBefore w:val="0"/>
        <w:spacing w:before="240" w:lineRule="auto"/>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is pronounced as </w:t>
      </w:r>
      <w:r w:rsidDel="00000000" w:rsidR="00000000" w:rsidRPr="00000000">
        <w:rPr>
          <w:i w:val="1"/>
          <w:rtl w:val="0"/>
        </w:rPr>
        <w:t xml:space="preserve">vayyaq</w:t>
      </w:r>
      <w:r w:rsidDel="00000000" w:rsidR="00000000" w:rsidRPr="00000000">
        <w:rPr>
          <w:b w:val="1"/>
          <w:i w:val="1"/>
          <w:rtl w:val="0"/>
        </w:rPr>
        <w:t xml:space="preserve">o</w:t>
      </w:r>
      <w:r w:rsidDel="00000000" w:rsidR="00000000" w:rsidRPr="00000000">
        <w:rPr>
          <w:i w:val="1"/>
          <w:rtl w:val="0"/>
        </w:rPr>
        <w:t xml:space="preserve">m </w:t>
      </w:r>
      <w:r w:rsidDel="00000000" w:rsidR="00000000" w:rsidRPr="00000000">
        <w:rPr>
          <w:rtl w:val="0"/>
        </w:rPr>
        <w:t xml:space="preserve">rather than </w:t>
      </w:r>
      <w:r w:rsidDel="00000000" w:rsidR="00000000" w:rsidRPr="00000000">
        <w:rPr>
          <w:i w:val="1"/>
          <w:rtl w:val="0"/>
        </w:rPr>
        <w:t xml:space="preserve">vayyaq</w:t>
      </w:r>
      <w:r w:rsidDel="00000000" w:rsidR="00000000" w:rsidRPr="00000000">
        <w:rPr>
          <w:b w:val="1"/>
          <w:i w:val="1"/>
          <w:rtl w:val="0"/>
        </w:rPr>
        <w:t xml:space="preserve">a</w:t>
      </w:r>
      <w:r w:rsidDel="00000000" w:rsidR="00000000" w:rsidRPr="00000000">
        <w:rPr>
          <w:i w:val="1"/>
          <w:rtl w:val="0"/>
        </w:rPr>
        <w:t xml:space="preserve">m</w:t>
      </w:r>
      <w:r w:rsidDel="00000000" w:rsidR="00000000" w:rsidRPr="00000000">
        <w:rPr>
          <w:rtl w:val="0"/>
        </w:rPr>
        <w:t xml:space="preserve"> because of the </w:t>
      </w:r>
      <w:r w:rsidDel="00000000" w:rsidR="00000000" w:rsidRPr="00000000">
        <w:rPr>
          <w:i w:val="1"/>
          <w:rtl w:val="0"/>
        </w:rPr>
        <w:t xml:space="preserve">qamets hatuf </w:t>
      </w:r>
      <w:r w:rsidDel="00000000" w:rsidR="00000000" w:rsidRPr="00000000">
        <w:rPr>
          <w:rtl w:val="0"/>
        </w:rPr>
        <w:t xml:space="preserve">rule:</w:t>
      </w:r>
      <w:r w:rsidDel="00000000" w:rsidR="00000000" w:rsidRPr="00000000">
        <w:rPr>
          <w:rtl w:val="0"/>
        </w:rPr>
        <w:t xml:space="preserve"> </w:t>
      </w:r>
      <w:r w:rsidDel="00000000" w:rsidR="00000000" w:rsidRPr="00000000">
        <w:rPr>
          <w:sz w:val="32"/>
          <w:szCs w:val="32"/>
          <w:rtl w:val="0"/>
        </w:rPr>
        <w:t xml:space="preserve">ָ </w:t>
      </w:r>
      <w:r w:rsidDel="00000000" w:rsidR="00000000" w:rsidRPr="00000000">
        <w:rPr>
          <w:rtl w:val="0"/>
        </w:rPr>
        <w:t xml:space="preserve"> in a closed unaccented syllable is pronounced as [o]. Unfortunately, you’ll see plenty of exceptions to this rule, but it’ll be helpful to be aware of it.</w:t>
      </w:r>
    </w:p>
    <w:p w:rsidR="00000000" w:rsidDel="00000000" w:rsidP="00000000" w:rsidRDefault="00000000" w:rsidRPr="00000000" w14:paraId="00000735">
      <w:pPr>
        <w:pStyle w:val="Heading3"/>
        <w:pageBreakBefore w:val="0"/>
        <w:spacing w:before="240" w:lineRule="auto"/>
        <w:rPr/>
      </w:pPr>
      <w:bookmarkStart w:colFirst="0" w:colLast="0" w:name="_q18zw6to4bax" w:id="194"/>
      <w:bookmarkEnd w:id="194"/>
      <w:r w:rsidDel="00000000" w:rsidR="00000000" w:rsidRPr="00000000">
        <w:rPr>
          <w:rtl w:val="0"/>
        </w:rPr>
        <w:t xml:space="preserve">45.3 Review Weak Verbs</w:t>
      </w:r>
    </w:p>
    <w:p w:rsidR="00000000" w:rsidDel="00000000" w:rsidP="00000000" w:rsidRDefault="00000000" w:rsidRPr="00000000" w14:paraId="00000736">
      <w:pPr>
        <w:pageBreakBefore w:val="0"/>
        <w:spacing w:before="240" w:lineRule="auto"/>
        <w:rPr/>
      </w:pPr>
      <w:r w:rsidDel="00000000" w:rsidR="00000000" w:rsidRPr="00000000">
        <w:rPr>
          <w:rtl w:val="0"/>
        </w:rPr>
        <w:t xml:space="preserve">At this point it may be a good idea to review </w:t>
      </w:r>
      <w:hyperlink w:anchor="_it9upoz49i43">
        <w:r w:rsidDel="00000000" w:rsidR="00000000" w:rsidRPr="00000000">
          <w:rPr>
            <w:color w:val="1155cc"/>
            <w:u w:val="single"/>
            <w:rtl w:val="0"/>
          </w:rPr>
          <w:t xml:space="preserve">section 27.1</w:t>
        </w:r>
      </w:hyperlink>
      <w:r w:rsidDel="00000000" w:rsidR="00000000" w:rsidRPr="00000000">
        <w:rPr>
          <w:rtl w:val="0"/>
        </w:rPr>
        <w:t xml:space="preserve"> where we discuss how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behaves as a weak verb, which will help explain why it becomes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when in the </w:t>
      </w:r>
      <w:r w:rsidDel="00000000" w:rsidR="00000000" w:rsidRPr="00000000">
        <w:rPr>
          <w:i w:val="1"/>
          <w:rtl w:val="0"/>
        </w:rPr>
        <w:t xml:space="preserve">vayyiqtol</w:t>
      </w:r>
      <w:r w:rsidDel="00000000" w:rsidR="00000000" w:rsidRPr="00000000">
        <w:rPr>
          <w:rtl w:val="0"/>
        </w:rPr>
        <w:t xml:space="preserve"> conjugation. </w:t>
      </w:r>
    </w:p>
    <w:p w:rsidR="00000000" w:rsidDel="00000000" w:rsidP="00000000" w:rsidRDefault="00000000" w:rsidRPr="00000000" w14:paraId="00000737">
      <w:pPr>
        <w:pStyle w:val="Heading1"/>
        <w:pageBreakBefore w:val="0"/>
        <w:rPr/>
      </w:pPr>
      <w:bookmarkStart w:colFirst="0" w:colLast="0" w:name="_heytbc6nco3t" w:id="195"/>
      <w:bookmarkEnd w:id="195"/>
      <w:r w:rsidDel="00000000" w:rsidR="00000000" w:rsidRPr="00000000">
        <w:rPr>
          <w:rtl w:val="0"/>
        </w:rPr>
      </w:r>
    </w:p>
    <w:p w:rsidR="00000000" w:rsidDel="00000000" w:rsidP="00000000" w:rsidRDefault="00000000" w:rsidRPr="00000000" w14:paraId="00000738">
      <w:pPr>
        <w:pageBreakBefore w:val="0"/>
        <w:rPr/>
      </w:pPr>
      <w:r w:rsidDel="00000000" w:rsidR="00000000" w:rsidRPr="00000000">
        <w:rPr>
          <w:rtl w:val="0"/>
        </w:rPr>
      </w:r>
    </w:p>
    <w:p w:rsidR="00000000" w:rsidDel="00000000" w:rsidP="00000000" w:rsidRDefault="00000000" w:rsidRPr="00000000" w14:paraId="00000739">
      <w:pPr>
        <w:pageBreakBefore w:val="0"/>
        <w:rPr/>
      </w:pPr>
      <w:r w:rsidDel="00000000" w:rsidR="00000000" w:rsidRPr="00000000">
        <w:rPr>
          <w:rtl w:val="0"/>
        </w:rPr>
      </w:r>
    </w:p>
    <w:p w:rsidR="00000000" w:rsidDel="00000000" w:rsidP="00000000" w:rsidRDefault="00000000" w:rsidRPr="00000000" w14:paraId="0000073A">
      <w:pPr>
        <w:pageBreakBefore w:val="0"/>
        <w:rPr/>
      </w:pPr>
      <w:r w:rsidDel="00000000" w:rsidR="00000000" w:rsidRPr="00000000">
        <w:rPr>
          <w:rtl w:val="0"/>
        </w:rPr>
      </w:r>
    </w:p>
    <w:p w:rsidR="00000000" w:rsidDel="00000000" w:rsidP="00000000" w:rsidRDefault="00000000" w:rsidRPr="00000000" w14:paraId="0000073B">
      <w:pPr>
        <w:pageBreakBefore w:val="0"/>
        <w:rPr/>
      </w:pPr>
      <w:r w:rsidDel="00000000" w:rsidR="00000000" w:rsidRPr="00000000">
        <w:rPr>
          <w:rtl w:val="0"/>
        </w:rPr>
      </w:r>
    </w:p>
    <w:p w:rsidR="00000000" w:rsidDel="00000000" w:rsidP="00000000" w:rsidRDefault="00000000" w:rsidRPr="00000000" w14:paraId="0000073C">
      <w:pPr>
        <w:pageBreakBefore w:val="0"/>
        <w:rPr/>
      </w:pPr>
      <w:r w:rsidDel="00000000" w:rsidR="00000000" w:rsidRPr="00000000">
        <w:rPr>
          <w:rtl w:val="0"/>
        </w:rPr>
      </w:r>
    </w:p>
    <w:p w:rsidR="00000000" w:rsidDel="00000000" w:rsidP="00000000" w:rsidRDefault="00000000" w:rsidRPr="00000000" w14:paraId="0000073D">
      <w:pPr>
        <w:pageBreakBefore w:val="0"/>
        <w:rPr/>
      </w:pPr>
      <w:r w:rsidDel="00000000" w:rsidR="00000000" w:rsidRPr="00000000">
        <w:rPr>
          <w:rtl w:val="0"/>
        </w:rPr>
      </w:r>
    </w:p>
    <w:p w:rsidR="00000000" w:rsidDel="00000000" w:rsidP="00000000" w:rsidRDefault="00000000" w:rsidRPr="00000000" w14:paraId="0000073E">
      <w:pPr>
        <w:pStyle w:val="Heading1"/>
        <w:pageBreakBefore w:val="0"/>
        <w:rPr/>
      </w:pPr>
      <w:bookmarkStart w:colFirst="0" w:colLast="0" w:name="_eel5bhf5uvox" w:id="196"/>
      <w:bookmarkEnd w:id="196"/>
      <w:r w:rsidDel="00000000" w:rsidR="00000000" w:rsidRPr="00000000">
        <w:br w:type="page"/>
      </w:r>
      <w:r w:rsidDel="00000000" w:rsidR="00000000" w:rsidRPr="00000000">
        <w:rPr>
          <w:rtl w:val="0"/>
        </w:rPr>
      </w:r>
    </w:p>
    <w:p w:rsidR="00000000" w:rsidDel="00000000" w:rsidP="00000000" w:rsidRDefault="00000000" w:rsidRPr="00000000" w14:paraId="0000073F">
      <w:pPr>
        <w:pStyle w:val="Heading1"/>
        <w:pageBreakBefore w:val="0"/>
        <w:rPr/>
      </w:pPr>
      <w:bookmarkStart w:colFirst="0" w:colLast="0" w:name="_g7q92yt5cwgq" w:id="197"/>
      <w:bookmarkEnd w:id="197"/>
      <w:r w:rsidDel="00000000" w:rsidR="00000000" w:rsidRPr="00000000">
        <w:rPr>
          <w:rtl w:val="0"/>
        </w:rPr>
        <w:t xml:space="preserve">Lesson 46 - Send, Messenger &amp; Object Pronouns</w:t>
      </w:r>
    </w:p>
    <w:p w:rsidR="00000000" w:rsidDel="00000000" w:rsidP="00000000" w:rsidRDefault="00000000" w:rsidRPr="00000000" w14:paraId="00000740">
      <w:pPr>
        <w:pStyle w:val="Heading3"/>
        <w:pageBreakBefore w:val="0"/>
        <w:rPr/>
      </w:pPr>
      <w:bookmarkStart w:colFirst="0" w:colLast="0" w:name="_g4w0orm2ge5b" w:id="198"/>
      <w:bookmarkEnd w:id="198"/>
      <w:r w:rsidDel="00000000" w:rsidR="00000000" w:rsidRPr="00000000">
        <w:rPr>
          <w:rtl w:val="0"/>
        </w:rPr>
        <w:t xml:space="preserve">46.1 More on Both Kinds of </w:t>
      </w:r>
      <w:r w:rsidDel="00000000" w:rsidR="00000000" w:rsidRPr="00000000">
        <w:rPr>
          <w:b w:val="1"/>
          <w:color w:val="434343"/>
          <w:sz w:val="32"/>
          <w:szCs w:val="32"/>
          <w:rtl w:val="1"/>
        </w:rPr>
        <w:t xml:space="preserve">א</w:t>
      </w:r>
      <w:r w:rsidDel="00000000" w:rsidR="00000000" w:rsidRPr="00000000">
        <w:rPr>
          <w:b w:val="1"/>
          <w:color w:val="434343"/>
          <w:sz w:val="32"/>
          <w:szCs w:val="32"/>
          <w:rtl w:val="1"/>
        </w:rPr>
        <w:t xml:space="preserve">ֵ</w:t>
      </w:r>
      <w:r w:rsidDel="00000000" w:rsidR="00000000" w:rsidRPr="00000000">
        <w:rPr>
          <w:b w:val="1"/>
          <w:color w:val="434343"/>
          <w:sz w:val="32"/>
          <w:szCs w:val="32"/>
          <w:rtl w:val="1"/>
        </w:rPr>
        <w:t xml:space="preserve">ת</w:t>
      </w:r>
      <w:r w:rsidDel="00000000" w:rsidR="00000000" w:rsidRPr="00000000">
        <w:rPr>
          <w:rtl w:val="0"/>
        </w:rPr>
      </w:r>
    </w:p>
    <w:tbl>
      <w:tblPr>
        <w:tblStyle w:val="Table66"/>
        <w:tblW w:w="5910.0" w:type="dxa"/>
        <w:jc w:val="left"/>
        <w:tblInd w:w="9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0"/>
        <w:gridCol w:w="3360"/>
        <w:tblGridChange w:id="0">
          <w:tblGrid>
            <w:gridCol w:w="2550"/>
            <w:gridCol w:w="3360"/>
          </w:tblGrid>
        </w:tblGridChange>
      </w:tblGrid>
      <w:tr>
        <w:trPr>
          <w:cantSplit w:val="0"/>
          <w:trHeight w:val="7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1">
            <w:pPr>
              <w:pageBreakBefore w:val="0"/>
              <w:spacing w:before="240" w:lineRule="auto"/>
              <w:rPr>
                <w:b w:val="1"/>
                <w:sz w:val="18"/>
                <w:szCs w:val="18"/>
              </w:rPr>
            </w:pPr>
            <w:r w:rsidDel="00000000" w:rsidR="00000000" w:rsidRPr="00000000">
              <w:rPr>
                <w:sz w:val="34"/>
                <w:szCs w:val="34"/>
                <w:rtl w:val="1"/>
              </w:rPr>
              <w:t xml:space="preserve">א</w:t>
            </w:r>
            <w:r w:rsidDel="00000000" w:rsidR="00000000" w:rsidRPr="00000000">
              <w:rPr>
                <w:sz w:val="34"/>
                <w:szCs w:val="34"/>
                <w:rtl w:val="1"/>
              </w:rPr>
              <w:t xml:space="preserve">ֵ</w:t>
            </w:r>
            <w:r w:rsidDel="00000000" w:rsidR="00000000" w:rsidRPr="00000000">
              <w:rPr>
                <w:sz w:val="34"/>
                <w:szCs w:val="34"/>
                <w:rtl w:val="1"/>
              </w:rPr>
              <w:t xml:space="preserve">ת</w:t>
            </w:r>
            <w:r w:rsidDel="00000000" w:rsidR="00000000" w:rsidRPr="00000000">
              <w:rPr>
                <w:sz w:val="34"/>
                <w:szCs w:val="34"/>
                <w:rtl w:val="0"/>
              </w:rPr>
              <w:t xml:space="preserve"> </w:t>
            </w:r>
            <w:r w:rsidDel="00000000" w:rsidR="00000000" w:rsidRPr="00000000">
              <w:rPr>
                <w:b w:val="1"/>
                <w:rtl w:val="0"/>
              </w:rPr>
              <w:t xml:space="preserve">“with”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42">
            <w:pPr>
              <w:pageBreakBefore w:val="0"/>
              <w:spacing w:before="240" w:lineRule="auto"/>
              <w:rPr>
                <w:b w:val="1"/>
                <w:sz w:val="26"/>
                <w:szCs w:val="26"/>
              </w:rPr>
            </w:pPr>
            <w:r w:rsidDel="00000000" w:rsidR="00000000" w:rsidRPr="00000000">
              <w:rPr>
                <w:sz w:val="34"/>
                <w:szCs w:val="34"/>
                <w:rtl w:val="1"/>
              </w:rPr>
              <w:t xml:space="preserve">א</w:t>
            </w:r>
            <w:r w:rsidDel="00000000" w:rsidR="00000000" w:rsidRPr="00000000">
              <w:rPr>
                <w:sz w:val="34"/>
                <w:szCs w:val="34"/>
                <w:rtl w:val="1"/>
              </w:rPr>
              <w:t xml:space="preserve">ֵ</w:t>
            </w:r>
            <w:r w:rsidDel="00000000" w:rsidR="00000000" w:rsidRPr="00000000">
              <w:rPr>
                <w:sz w:val="34"/>
                <w:szCs w:val="34"/>
                <w:rtl w:val="1"/>
              </w:rPr>
              <w:t xml:space="preserve">ת</w:t>
            </w:r>
            <w:r w:rsidDel="00000000" w:rsidR="00000000" w:rsidRPr="00000000">
              <w:rPr>
                <w:sz w:val="34"/>
                <w:szCs w:val="34"/>
                <w:rtl w:val="0"/>
              </w:rPr>
              <w:t xml:space="preserve"> </w:t>
            </w:r>
            <w:r w:rsidDel="00000000" w:rsidR="00000000" w:rsidRPr="00000000">
              <w:rPr>
                <w:b w:val="1"/>
                <w:rtl w:val="0"/>
              </w:rPr>
              <w:t xml:space="preserve">sign of the direct object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3">
            <w:pPr>
              <w:pageBreakBefore w:val="0"/>
              <w:spacing w:before="240" w:lineRule="auto"/>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“with me”</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“with you (m.)”</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“with you (f.)”</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“with him”</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“with her”</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נו</w:t>
            </w:r>
            <w:r w:rsidDel="00000000" w:rsidR="00000000" w:rsidRPr="00000000">
              <w:rPr>
                <w:sz w:val="32"/>
                <w:szCs w:val="32"/>
                <w:rtl w:val="0"/>
              </w:rPr>
              <w:t xml:space="preserve">ּ </w:t>
            </w:r>
            <w:r w:rsidDel="00000000" w:rsidR="00000000" w:rsidRPr="00000000">
              <w:rPr>
                <w:rtl w:val="0"/>
              </w:rPr>
              <w:t xml:space="preserve">“with us”</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“with ya’ll”</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“with them”</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3529013</wp:posOffset>
                  </wp:positionH>
                  <wp:positionV relativeFrom="paragraph">
                    <wp:posOffset>866775</wp:posOffset>
                  </wp:positionV>
                  <wp:extent cx="2424113" cy="1375848"/>
                  <wp:effectExtent b="0" l="0" r="0" t="0"/>
                  <wp:wrapSquare wrapText="bothSides" distB="114300" distT="114300" distL="114300" distR="114300"/>
                  <wp:docPr id="4" name="image8.jpg"/>
                  <a:graphic>
                    <a:graphicData uri="http://schemas.openxmlformats.org/drawingml/2006/picture">
                      <pic:pic>
                        <pic:nvPicPr>
                          <pic:cNvPr id="0" name="image8.jpg"/>
                          <pic:cNvPicPr preferRelativeResize="0"/>
                        </pic:nvPicPr>
                        <pic:blipFill>
                          <a:blip r:embed="rId65"/>
                          <a:srcRect b="0" l="0" r="0" t="0"/>
                          <a:stretch>
                            <a:fillRect/>
                          </a:stretch>
                        </pic:blipFill>
                        <pic:spPr>
                          <a:xfrm>
                            <a:off x="0" y="0"/>
                            <a:ext cx="2424113" cy="1375848"/>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744">
            <w:pPr>
              <w:pageBreakBefore w:val="0"/>
              <w:spacing w:before="24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“___ me”</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“___ you (m.)”</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“___  you (f.)”</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תו</w:t>
            </w:r>
            <w:r w:rsidDel="00000000" w:rsidR="00000000" w:rsidRPr="00000000">
              <w:rPr>
                <w:sz w:val="32"/>
                <w:szCs w:val="32"/>
                <w:rtl w:val="0"/>
              </w:rPr>
              <w:t xml:space="preserve">ֺ </w:t>
            </w:r>
            <w:r w:rsidDel="00000000" w:rsidR="00000000" w:rsidRPr="00000000">
              <w:rPr>
                <w:rtl w:val="0"/>
              </w:rPr>
              <w:t xml:space="preserve">“___ him”</w:t>
            </w:r>
            <w:r w:rsidDel="00000000" w:rsidR="00000000" w:rsidRPr="00000000">
              <w:rPr>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“___ her”</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נו</w:t>
            </w:r>
            <w:r w:rsidDel="00000000" w:rsidR="00000000" w:rsidRPr="00000000">
              <w:rPr>
                <w:sz w:val="32"/>
                <w:szCs w:val="32"/>
                <w:rtl w:val="0"/>
              </w:rPr>
              <w:t xml:space="preserve">ּ </w:t>
            </w:r>
            <w:r w:rsidDel="00000000" w:rsidR="00000000" w:rsidRPr="00000000">
              <w:rPr>
                <w:rtl w:val="0"/>
              </w:rPr>
              <w:t xml:space="preserve">“___ us”</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“___ ya’ll”</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“___ them”</w:t>
            </w:r>
            <w:r w:rsidDel="00000000" w:rsidR="00000000" w:rsidRPr="00000000">
              <w:rPr>
                <w:rtl w:val="0"/>
              </w:rPr>
            </w:r>
          </w:p>
        </w:tc>
      </w:tr>
    </w:tbl>
    <w:p w:rsidR="00000000" w:rsidDel="00000000" w:rsidP="00000000" w:rsidRDefault="00000000" w:rsidRPr="00000000" w14:paraId="00000745">
      <w:pPr>
        <w:pageBreakBefore w:val="0"/>
        <w:rPr/>
      </w:pPr>
      <w:r w:rsidDel="00000000" w:rsidR="00000000" w:rsidRPr="00000000">
        <w:rPr>
          <w:rtl w:val="0"/>
        </w:rPr>
      </w:r>
    </w:p>
    <w:p w:rsidR="00000000" w:rsidDel="00000000" w:rsidP="00000000" w:rsidRDefault="00000000" w:rsidRPr="00000000" w14:paraId="00000746">
      <w:pPr>
        <w:pageBreakBefore w:val="0"/>
        <w:rPr/>
      </w:pPr>
      <w:r w:rsidDel="00000000" w:rsidR="00000000" w:rsidRPr="00000000">
        <w:rPr>
          <w:rtl w:val="0"/>
        </w:rPr>
        <w:t xml:space="preserve">Notice that one of the main differences between the two is the presence or absence of the </w:t>
      </w:r>
      <w:r w:rsidDel="00000000" w:rsidR="00000000" w:rsidRPr="00000000">
        <w:rPr>
          <w:i w:val="1"/>
          <w:rtl w:val="0"/>
        </w:rPr>
        <w:t xml:space="preserve">dagesh </w:t>
      </w:r>
      <w:r w:rsidDel="00000000" w:rsidR="00000000" w:rsidRPr="00000000">
        <w:rPr>
          <w:rtl w:val="0"/>
        </w:rPr>
        <w:t xml:space="preserve">dot when combined with pronoun suffixes.</w:t>
      </w:r>
      <w:r w:rsidDel="00000000" w:rsidR="00000000" w:rsidRPr="00000000">
        <w:rPr>
          <w:rtl w:val="0"/>
        </w:rPr>
      </w:r>
    </w:p>
    <w:p w:rsidR="00000000" w:rsidDel="00000000" w:rsidP="00000000" w:rsidRDefault="00000000" w:rsidRPr="00000000" w14:paraId="00000747">
      <w:pPr>
        <w:pageBreakBefore w:val="0"/>
        <w:bidi w:val="1"/>
        <w:spacing w:before="240" w:lineRule="auto"/>
        <w:jc w:val="right"/>
        <w:rPr>
          <w:color w:val="1155cc"/>
          <w:sz w:val="40"/>
          <w:szCs w:val="40"/>
        </w:rPr>
      </w:pPr>
      <w:r w:rsidDel="00000000" w:rsidR="00000000" w:rsidRPr="00000000">
        <w:rPr>
          <w:color w:val="1155cc"/>
          <w:sz w:val="40"/>
          <w:szCs w:val="40"/>
        </w:rPr>
        <w:drawing>
          <wp:inline distB="114300" distT="114300" distL="114300" distR="114300">
            <wp:extent cx="2698750" cy="1519822"/>
            <wp:effectExtent b="0" l="0" r="0" t="0"/>
            <wp:docPr id="36" name="image22.jpg"/>
            <a:graphic>
              <a:graphicData uri="http://schemas.openxmlformats.org/drawingml/2006/picture">
                <pic:pic>
                  <pic:nvPicPr>
                    <pic:cNvPr id="0" name="image22.jpg"/>
                    <pic:cNvPicPr preferRelativeResize="0"/>
                  </pic:nvPicPr>
                  <pic:blipFill>
                    <a:blip r:embed="rId66"/>
                    <a:srcRect b="0" l="0" r="0" t="0"/>
                    <a:stretch>
                      <a:fillRect/>
                    </a:stretch>
                  </pic:blipFill>
                  <pic:spPr>
                    <a:xfrm>
                      <a:off x="0" y="0"/>
                      <a:ext cx="2698750" cy="1519822"/>
                    </a:xfrm>
                    <a:prstGeom prst="rect"/>
                    <a:ln/>
                  </pic:spPr>
                </pic:pic>
              </a:graphicData>
            </a:graphic>
          </wp:inline>
        </w:drawing>
      </w:r>
      <w:r w:rsidDel="00000000" w:rsidR="00000000" w:rsidRPr="00000000">
        <w:rPr>
          <w:color w:val="1155cc"/>
          <w:sz w:val="40"/>
          <w:szCs w:val="40"/>
        </w:rPr>
        <w:drawing>
          <wp:inline distB="114300" distT="114300" distL="114300" distR="114300">
            <wp:extent cx="2695575" cy="1519935"/>
            <wp:effectExtent b="0" l="0" r="0" t="0"/>
            <wp:docPr id="40" name="image29.jpg"/>
            <a:graphic>
              <a:graphicData uri="http://schemas.openxmlformats.org/drawingml/2006/picture">
                <pic:pic>
                  <pic:nvPicPr>
                    <pic:cNvPr id="0" name="image29.jpg"/>
                    <pic:cNvPicPr preferRelativeResize="0"/>
                  </pic:nvPicPr>
                  <pic:blipFill>
                    <a:blip r:embed="rId67"/>
                    <a:srcRect b="0" l="0" r="0" t="0"/>
                    <a:stretch>
                      <a:fillRect/>
                    </a:stretch>
                  </pic:blipFill>
                  <pic:spPr>
                    <a:xfrm>
                      <a:off x="0" y="0"/>
                      <a:ext cx="2695575" cy="1519935"/>
                    </a:xfrm>
                    <a:prstGeom prst="rect"/>
                    <a:ln/>
                  </pic:spPr>
                </pic:pic>
              </a:graphicData>
            </a:graphic>
          </wp:inline>
        </w:drawing>
      </w:r>
      <w:r w:rsidDel="00000000" w:rsidR="00000000" w:rsidRPr="00000000">
        <w:rPr>
          <w:rtl w:val="0"/>
        </w:rPr>
      </w:r>
    </w:p>
    <w:p w:rsidR="00000000" w:rsidDel="00000000" w:rsidP="00000000" w:rsidRDefault="00000000" w:rsidRPr="00000000" w14:paraId="00000748">
      <w:pPr>
        <w:pStyle w:val="Heading3"/>
        <w:pageBreakBefore w:val="0"/>
        <w:rPr/>
      </w:pPr>
      <w:bookmarkStart w:colFirst="0" w:colLast="0" w:name="_105zxgf55vab" w:id="199"/>
      <w:bookmarkEnd w:id="199"/>
      <w:r w:rsidDel="00000000" w:rsidR="00000000" w:rsidRPr="00000000">
        <w:rPr>
          <w:rtl w:val="0"/>
        </w:rPr>
        <w:t xml:space="preserve">46.2 </w:t>
      </w:r>
      <w:r w:rsidDel="00000000" w:rsidR="00000000" w:rsidRPr="00000000">
        <w:rPr>
          <w:rtl w:val="0"/>
        </w:rPr>
        <w:t xml:space="preserve">New Vocabulary</w:t>
      </w:r>
    </w:p>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 </w:t>
      </w:r>
      <w:r w:rsidDel="00000000" w:rsidR="00000000" w:rsidRPr="00000000">
        <w:rPr>
          <w:rtl w:val="0"/>
        </w:rPr>
        <w:t xml:space="preserve">he sent (in </w:t>
      </w:r>
      <w:r w:rsidDel="00000000" w:rsidR="00000000" w:rsidRPr="00000000">
        <w:rPr>
          <w:i w:val="1"/>
          <w:rtl w:val="0"/>
        </w:rPr>
        <w:t xml:space="preserve">vayyiqtol</w:t>
      </w:r>
      <w:r w:rsidDel="00000000" w:rsidR="00000000" w:rsidRPr="00000000">
        <w:rPr>
          <w:rtl w:val="0"/>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 </w:t>
      </w:r>
      <w:r w:rsidDel="00000000" w:rsidR="00000000" w:rsidRPr="00000000">
        <w:rPr>
          <w:rtl w:val="0"/>
        </w:rPr>
        <w:t xml:space="preserve">messenger</w:t>
      </w:r>
    </w:p>
    <w:p w:rsidR="00000000" w:rsidDel="00000000" w:rsidP="00000000" w:rsidRDefault="00000000" w:rsidRPr="00000000" w14:paraId="0000074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knife</w:t>
      </w:r>
    </w:p>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74D">
      <w:pPr>
        <w:pStyle w:val="Heading1"/>
        <w:pageBreakBefore w:val="0"/>
        <w:rPr/>
      </w:pPr>
      <w:bookmarkStart w:colFirst="0" w:colLast="0" w:name="_ouvbcrufkmx3" w:id="200"/>
      <w:bookmarkEnd w:id="200"/>
      <w:r w:rsidDel="00000000" w:rsidR="00000000" w:rsidRPr="00000000">
        <w:rPr>
          <w:rtl w:val="0"/>
        </w:rPr>
        <w:t xml:space="preserve">Lesson 47 - Food &amp; Drink</w:t>
      </w:r>
      <w:r w:rsidDel="00000000" w:rsidR="00000000" w:rsidRPr="00000000">
        <w:drawing>
          <wp:anchor allowOverlap="1" behindDoc="0" distB="114300" distT="114300" distL="114300" distR="114300" hidden="0" layoutInCell="1" locked="0" relativeHeight="0" simplePos="0">
            <wp:simplePos x="0" y="0"/>
            <wp:positionH relativeFrom="column">
              <wp:posOffset>3904192</wp:posOffset>
            </wp:positionH>
            <wp:positionV relativeFrom="paragraph">
              <wp:posOffset>219075</wp:posOffset>
            </wp:positionV>
            <wp:extent cx="2224088" cy="1560181"/>
            <wp:effectExtent b="0" l="0" r="0" t="0"/>
            <wp:wrapSquare wrapText="bothSides" distB="114300" distT="114300" distL="114300" distR="114300"/>
            <wp:docPr id="10" name="image13.jpg"/>
            <a:graphic>
              <a:graphicData uri="http://schemas.openxmlformats.org/drawingml/2006/picture">
                <pic:pic>
                  <pic:nvPicPr>
                    <pic:cNvPr id="0" name="image13.jpg"/>
                    <pic:cNvPicPr preferRelativeResize="0"/>
                  </pic:nvPicPr>
                  <pic:blipFill>
                    <a:blip r:embed="rId68"/>
                    <a:srcRect b="0" l="9200" r="10400" t="0"/>
                    <a:stretch>
                      <a:fillRect/>
                    </a:stretch>
                  </pic:blipFill>
                  <pic:spPr>
                    <a:xfrm>
                      <a:off x="0" y="0"/>
                      <a:ext cx="2224088" cy="1560181"/>
                    </a:xfrm>
                    <a:prstGeom prst="rect"/>
                    <a:ln/>
                  </pic:spPr>
                </pic:pic>
              </a:graphicData>
            </a:graphic>
          </wp:anchor>
        </w:drawing>
      </w:r>
    </w:p>
    <w:p w:rsidR="00000000" w:rsidDel="00000000" w:rsidP="00000000" w:rsidRDefault="00000000" w:rsidRPr="00000000" w14:paraId="0000074E">
      <w:pPr>
        <w:pStyle w:val="Heading3"/>
        <w:pageBreakBefore w:val="0"/>
        <w:rPr/>
      </w:pPr>
      <w:bookmarkStart w:colFirst="0" w:colLast="0" w:name="_i5hb57t88hia" w:id="201"/>
      <w:bookmarkEnd w:id="201"/>
      <w:r w:rsidDel="00000000" w:rsidR="00000000" w:rsidRPr="00000000">
        <w:rPr>
          <w:rtl w:val="0"/>
        </w:rPr>
        <w:t xml:space="preserve">47.1 New Vocabulary</w:t>
      </w:r>
      <w:r w:rsidDel="00000000" w:rsidR="00000000" w:rsidRPr="00000000">
        <w:drawing>
          <wp:anchor allowOverlap="1" behindDoc="0" distB="114300" distT="114300" distL="114300" distR="114300" hidden="0" layoutInCell="1" locked="0" relativeHeight="0" simplePos="0">
            <wp:simplePos x="0" y="0"/>
            <wp:positionH relativeFrom="column">
              <wp:posOffset>1637242</wp:posOffset>
            </wp:positionH>
            <wp:positionV relativeFrom="paragraph">
              <wp:posOffset>200025</wp:posOffset>
            </wp:positionV>
            <wp:extent cx="2159000" cy="1214438"/>
            <wp:effectExtent b="0" l="0" r="0" t="0"/>
            <wp:wrapSquare wrapText="bothSides" distB="114300" distT="114300" distL="114300" distR="114300"/>
            <wp:docPr id="2" name="image3.jpg"/>
            <a:graphic>
              <a:graphicData uri="http://schemas.openxmlformats.org/drawingml/2006/picture">
                <pic:pic>
                  <pic:nvPicPr>
                    <pic:cNvPr id="0" name="image3.jpg"/>
                    <pic:cNvPicPr preferRelativeResize="0"/>
                  </pic:nvPicPr>
                  <pic:blipFill>
                    <a:blip r:embed="rId69"/>
                    <a:srcRect b="0" l="0" r="0" t="0"/>
                    <a:stretch>
                      <a:fillRect/>
                    </a:stretch>
                  </pic:blipFill>
                  <pic:spPr>
                    <a:xfrm>
                      <a:off x="0" y="0"/>
                      <a:ext cx="2159000" cy="1214438"/>
                    </a:xfrm>
                    <a:prstGeom prst="rect"/>
                    <a:ln/>
                  </pic:spPr>
                </pic:pic>
              </a:graphicData>
            </a:graphic>
          </wp:anchor>
        </w:drawing>
      </w:r>
    </w:p>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 wine</w:t>
      </w:r>
      <w:r w:rsidDel="00000000" w:rsidR="00000000" w:rsidRPr="00000000">
        <w:rPr>
          <w:rtl w:val="0"/>
        </w:rPr>
      </w:r>
    </w:p>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 milk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2143125</wp:posOffset>
            </wp:positionH>
            <wp:positionV relativeFrom="paragraph">
              <wp:posOffset>428625</wp:posOffset>
            </wp:positionV>
            <wp:extent cx="1664813" cy="933450"/>
            <wp:effectExtent b="0" l="0" r="0" t="0"/>
            <wp:wrapSquare wrapText="bothSides" distB="114300" distT="114300" distL="114300" distR="114300"/>
            <wp:docPr id="58" name="image45.jpg"/>
            <a:graphic>
              <a:graphicData uri="http://schemas.openxmlformats.org/drawingml/2006/picture">
                <pic:pic>
                  <pic:nvPicPr>
                    <pic:cNvPr id="0" name="image45.jpg"/>
                    <pic:cNvPicPr preferRelativeResize="0"/>
                  </pic:nvPicPr>
                  <pic:blipFill>
                    <a:blip r:embed="rId70"/>
                    <a:srcRect b="0" l="0" r="0" t="0"/>
                    <a:stretch>
                      <a:fillRect/>
                    </a:stretch>
                  </pic:blipFill>
                  <pic:spPr>
                    <a:xfrm>
                      <a:off x="0" y="0"/>
                      <a:ext cx="1664813" cy="933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429683</wp:posOffset>
            </wp:positionV>
            <wp:extent cx="2538413" cy="1431925"/>
            <wp:effectExtent b="0" l="0" r="0" t="0"/>
            <wp:wrapSquare wrapText="bothSides" distB="114300" distT="114300" distL="114300" distR="114300"/>
            <wp:docPr id="81" name="image65.jpg"/>
            <a:graphic>
              <a:graphicData uri="http://schemas.openxmlformats.org/drawingml/2006/picture">
                <pic:pic>
                  <pic:nvPicPr>
                    <pic:cNvPr id="0" name="image65.jpg"/>
                    <pic:cNvPicPr preferRelativeResize="0"/>
                  </pic:nvPicPr>
                  <pic:blipFill>
                    <a:blip r:embed="rId71"/>
                    <a:srcRect b="0" l="0" r="0" t="0"/>
                    <a:stretch>
                      <a:fillRect/>
                    </a:stretch>
                  </pic:blipFill>
                  <pic:spPr>
                    <a:xfrm>
                      <a:off x="0" y="0"/>
                      <a:ext cx="2538413" cy="1431925"/>
                    </a:xfrm>
                    <a:prstGeom prst="rect"/>
                    <a:ln/>
                  </pic:spPr>
                </pic:pic>
              </a:graphicData>
            </a:graphic>
          </wp:anchor>
        </w:drawing>
      </w:r>
    </w:p>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w:t>
      </w:r>
      <w:r w:rsidDel="00000000" w:rsidR="00000000" w:rsidRPr="00000000">
        <w:rPr>
          <w:rtl w:val="0"/>
        </w:rPr>
        <w:t xml:space="preserve">- honey</w:t>
      </w:r>
      <w:r w:rsidDel="00000000" w:rsidR="00000000" w:rsidRPr="00000000">
        <w:rPr>
          <w:rtl w:val="0"/>
        </w:rPr>
      </w:r>
    </w:p>
    <w:p w:rsidR="00000000" w:rsidDel="00000000" w:rsidP="00000000" w:rsidRDefault="00000000" w:rsidRPr="00000000" w14:paraId="0000075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fig</w:t>
      </w:r>
      <w:r w:rsidDel="00000000" w:rsidR="00000000" w:rsidRPr="00000000">
        <w:rPr>
          <w:rtl w:val="0"/>
        </w:rPr>
      </w:r>
    </w:p>
    <w:p w:rsidR="00000000" w:rsidDel="00000000" w:rsidP="00000000" w:rsidRDefault="00000000" w:rsidRPr="00000000" w14:paraId="0000075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w:t>
      </w:r>
      <w:r w:rsidDel="00000000" w:rsidR="00000000" w:rsidRPr="00000000">
        <w:rPr>
          <w:rtl w:val="0"/>
        </w:rPr>
        <w:t xml:space="preserve">- olive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2152650</wp:posOffset>
            </wp:positionH>
            <wp:positionV relativeFrom="paragraph">
              <wp:posOffset>161925</wp:posOffset>
            </wp:positionV>
            <wp:extent cx="1643063" cy="928688"/>
            <wp:effectExtent b="0" l="0" r="0" t="0"/>
            <wp:wrapSquare wrapText="bothSides" distB="114300" distT="114300" distL="114300" distR="114300"/>
            <wp:docPr id="18" name="image11.jpg"/>
            <a:graphic>
              <a:graphicData uri="http://schemas.openxmlformats.org/drawingml/2006/picture">
                <pic:pic>
                  <pic:nvPicPr>
                    <pic:cNvPr id="0" name="image11.jpg"/>
                    <pic:cNvPicPr preferRelativeResize="0"/>
                  </pic:nvPicPr>
                  <pic:blipFill>
                    <a:blip r:embed="rId72"/>
                    <a:srcRect b="0" l="0" r="0" t="0"/>
                    <a:stretch>
                      <a:fillRect/>
                    </a:stretch>
                  </pic:blipFill>
                  <pic:spPr>
                    <a:xfrm>
                      <a:off x="0" y="0"/>
                      <a:ext cx="1643063" cy="928688"/>
                    </a:xfrm>
                    <a:prstGeom prst="rect"/>
                    <a:ln/>
                  </pic:spPr>
                </pic:pic>
              </a:graphicData>
            </a:graphic>
          </wp:anchor>
        </w:drawing>
      </w:r>
    </w:p>
    <w:p w:rsidR="00000000" w:rsidDel="00000000" w:rsidP="00000000" w:rsidRDefault="00000000" w:rsidRPr="00000000" w14:paraId="0000075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 grape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228600</wp:posOffset>
            </wp:positionV>
            <wp:extent cx="2038350" cy="1335471"/>
            <wp:effectExtent b="0" l="0" r="0" t="0"/>
            <wp:wrapSquare wrapText="bothSides" distB="114300" distT="114300" distL="114300" distR="114300"/>
            <wp:docPr id="5" name="image15.jpg"/>
            <a:graphic>
              <a:graphicData uri="http://schemas.openxmlformats.org/drawingml/2006/picture">
                <pic:pic>
                  <pic:nvPicPr>
                    <pic:cNvPr id="0" name="image15.jpg"/>
                    <pic:cNvPicPr preferRelativeResize="0"/>
                  </pic:nvPicPr>
                  <pic:blipFill>
                    <a:blip r:embed="rId73"/>
                    <a:srcRect b="0" l="13861" r="0" t="0"/>
                    <a:stretch>
                      <a:fillRect/>
                    </a:stretch>
                  </pic:blipFill>
                  <pic:spPr>
                    <a:xfrm>
                      <a:off x="0" y="0"/>
                      <a:ext cx="2038350" cy="1335471"/>
                    </a:xfrm>
                    <a:prstGeom prst="rect"/>
                    <a:ln/>
                  </pic:spPr>
                </pic:pic>
              </a:graphicData>
            </a:graphic>
          </wp:anchor>
        </w:drawing>
      </w:r>
    </w:p>
    <w:p w:rsidR="00000000" w:rsidDel="00000000" w:rsidP="00000000" w:rsidRDefault="00000000" w:rsidRPr="00000000" w14:paraId="0000075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or</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 food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1724025</wp:posOffset>
            </wp:positionH>
            <wp:positionV relativeFrom="paragraph">
              <wp:posOffset>323850</wp:posOffset>
            </wp:positionV>
            <wp:extent cx="2082511" cy="1174750"/>
            <wp:effectExtent b="0" l="0" r="0" t="0"/>
            <wp:wrapSquare wrapText="bothSides" distB="0" distT="0" distL="0" distR="0"/>
            <wp:docPr id="60" name="image59.jpg"/>
            <a:graphic>
              <a:graphicData uri="http://schemas.openxmlformats.org/drawingml/2006/picture">
                <pic:pic>
                  <pic:nvPicPr>
                    <pic:cNvPr id="0" name="image59.jpg"/>
                    <pic:cNvPicPr preferRelativeResize="0"/>
                  </pic:nvPicPr>
                  <pic:blipFill>
                    <a:blip r:embed="rId74"/>
                    <a:srcRect b="0" l="0" r="0" t="0"/>
                    <a:stretch>
                      <a:fillRect/>
                    </a:stretch>
                  </pic:blipFill>
                  <pic:spPr>
                    <a:xfrm>
                      <a:off x="0" y="0"/>
                      <a:ext cx="2082511" cy="1174750"/>
                    </a:xfrm>
                    <a:prstGeom prst="rect"/>
                    <a:ln/>
                  </pic:spPr>
                </pic:pic>
              </a:graphicData>
            </a:graphic>
          </wp:anchor>
        </w:drawing>
      </w:r>
    </w:p>
    <w:p w:rsidR="00000000" w:rsidDel="00000000" w:rsidP="00000000" w:rsidRDefault="00000000" w:rsidRPr="00000000" w14:paraId="0000075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 he ate</w:t>
      </w:r>
      <w:r w:rsidDel="00000000" w:rsidR="00000000" w:rsidRPr="00000000">
        <w:rPr>
          <w:rtl w:val="0"/>
        </w:rPr>
      </w:r>
    </w:p>
    <w:p w:rsidR="00000000" w:rsidDel="00000000" w:rsidP="00000000" w:rsidRDefault="00000000" w:rsidRPr="00000000" w14:paraId="0000075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he drank</w:t>
      </w:r>
      <w:r w:rsidDel="00000000" w:rsidR="00000000" w:rsidRPr="00000000">
        <w:rPr>
          <w:rtl w:val="0"/>
        </w:rPr>
      </w:r>
    </w:p>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759">
      <w:pPr>
        <w:pageBreakBefore w:val="0"/>
        <w:rPr/>
      </w:pPr>
      <w:r w:rsidDel="00000000" w:rsidR="00000000" w:rsidRPr="00000000">
        <w:rPr>
          <w:rtl w:val="0"/>
        </w:rPr>
      </w:r>
    </w:p>
    <w:p w:rsidR="00000000" w:rsidDel="00000000" w:rsidP="00000000" w:rsidRDefault="00000000" w:rsidRPr="00000000" w14:paraId="0000075A">
      <w:pPr>
        <w:pStyle w:val="Heading1"/>
        <w:pageBreakBefore w:val="0"/>
        <w:rPr/>
      </w:pPr>
      <w:bookmarkStart w:colFirst="0" w:colLast="0" w:name="_dkuy8u773a3q" w:id="202"/>
      <w:bookmarkEnd w:id="202"/>
      <w:r w:rsidDel="00000000" w:rsidR="00000000" w:rsidRPr="00000000">
        <w:br w:type="page"/>
      </w:r>
      <w:r w:rsidDel="00000000" w:rsidR="00000000" w:rsidRPr="00000000">
        <w:rPr>
          <w:rtl w:val="0"/>
        </w:rPr>
      </w:r>
    </w:p>
    <w:p w:rsidR="00000000" w:rsidDel="00000000" w:rsidP="00000000" w:rsidRDefault="00000000" w:rsidRPr="00000000" w14:paraId="0000075B">
      <w:pPr>
        <w:pStyle w:val="Heading1"/>
        <w:pageBreakBefore w:val="0"/>
        <w:rPr/>
      </w:pPr>
      <w:bookmarkStart w:colFirst="0" w:colLast="0" w:name="_p28sgf540425" w:id="203"/>
      <w:bookmarkEnd w:id="203"/>
      <w:r w:rsidDel="00000000" w:rsidR="00000000" w:rsidRPr="00000000">
        <w:rPr>
          <w:rtl w:val="0"/>
        </w:rPr>
        <w:t xml:space="preserve">Lesson 48 - 40 Days &amp; 40 Nights</w:t>
      </w:r>
    </w:p>
    <w:p w:rsidR="00000000" w:rsidDel="00000000" w:rsidP="00000000" w:rsidRDefault="00000000" w:rsidRPr="00000000" w14:paraId="0000075C">
      <w:pPr>
        <w:pStyle w:val="Heading3"/>
        <w:rPr>
          <w:sz w:val="32"/>
          <w:szCs w:val="32"/>
        </w:rPr>
      </w:pPr>
      <w:bookmarkStart w:colFirst="0" w:colLast="0" w:name="_l1kter8pry4" w:id="204"/>
      <w:bookmarkEnd w:id="204"/>
      <w:r w:rsidDel="00000000" w:rsidR="00000000" w:rsidRPr="00000000">
        <w:rPr>
          <w:rtl w:val="0"/>
        </w:rPr>
        <w:t xml:space="preserve">48.1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sz w:val="32"/>
          <w:szCs w:val="32"/>
          <w:rtl w:val="0"/>
        </w:rPr>
        <w:t xml:space="preserve">flowing</w:t>
      </w:r>
      <w:r w:rsidDel="00000000" w:rsidR="00000000" w:rsidRPr="00000000">
        <w:rPr>
          <w:sz w:val="32"/>
          <w:szCs w:val="32"/>
          <w:rtl w:val="0"/>
        </w:rPr>
        <w:t xml:space="preserve">, </w:t>
      </w:r>
      <w:r w:rsidDel="00000000" w:rsidR="00000000" w:rsidRPr="00000000">
        <w:rPr>
          <w:sz w:val="32"/>
          <w:szCs w:val="32"/>
          <w:rtl w:val="0"/>
        </w:rPr>
        <w:t xml:space="preserve">gushing</w:t>
      </w:r>
    </w:p>
    <w:p w:rsidR="00000000" w:rsidDel="00000000" w:rsidP="00000000" w:rsidRDefault="00000000" w:rsidRPr="00000000" w14:paraId="0000075D">
      <w:pPr>
        <w:rPr/>
      </w:pPr>
      <w:r w:rsidDel="00000000" w:rsidR="00000000" w:rsidRPr="00000000">
        <w:rPr>
          <w:rtl w:val="0"/>
        </w:rPr>
        <w:t xml:space="preserv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is actually a participle of the verbal root </w:t>
      </w:r>
      <w:r w:rsidDel="00000000" w:rsidR="00000000" w:rsidRPr="00000000">
        <w:rPr>
          <w:sz w:val="32"/>
          <w:szCs w:val="32"/>
          <w:rtl w:val="1"/>
        </w:rPr>
        <w:t xml:space="preserve">זו</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“to flow, gush” A participle is a </w:t>
      </w:r>
      <w:r w:rsidDel="00000000" w:rsidR="00000000" w:rsidRPr="00000000">
        <w:rPr>
          <w:i w:val="1"/>
          <w:rtl w:val="0"/>
        </w:rPr>
        <w:t xml:space="preserve">verbal adjective</w:t>
      </w:r>
      <w:r w:rsidDel="00000000" w:rsidR="00000000" w:rsidRPr="00000000">
        <w:rPr>
          <w:rtl w:val="0"/>
        </w:rPr>
        <w:t xml:space="preserve">, which means it can function as both a verb or an adjective. When we say, “it’s flowing water,” the participle is describing something like an </w:t>
      </w:r>
      <w:r w:rsidDel="00000000" w:rsidR="00000000" w:rsidRPr="00000000">
        <w:rPr>
          <w:i w:val="1"/>
          <w:rtl w:val="0"/>
        </w:rPr>
        <w:t xml:space="preserve">adjective</w:t>
      </w:r>
      <w:r w:rsidDel="00000000" w:rsidR="00000000" w:rsidRPr="00000000">
        <w:rPr>
          <w:rtl w:val="0"/>
        </w:rPr>
        <w:t xml:space="preserve">. And when we say, “the river is flowing,” we are using the participle like a </w:t>
      </w:r>
      <w:r w:rsidDel="00000000" w:rsidR="00000000" w:rsidRPr="00000000">
        <w:rPr>
          <w:i w:val="1"/>
          <w:rtl w:val="0"/>
        </w:rPr>
        <w:t xml:space="preserve">verb</w:t>
      </w:r>
      <w:r w:rsidDel="00000000" w:rsidR="00000000" w:rsidRPr="00000000">
        <w:rPr>
          <w:rtl w:val="0"/>
        </w:rPr>
        <w:t xml:space="preserve">, telling what the river is </w:t>
      </w:r>
      <w:r w:rsidDel="00000000" w:rsidR="00000000" w:rsidRPr="00000000">
        <w:rPr>
          <w:i w:val="1"/>
          <w:rtl w:val="0"/>
        </w:rPr>
        <w:t xml:space="preserve">doing</w:t>
      </w:r>
      <w:r w:rsidDel="00000000" w:rsidR="00000000" w:rsidRPr="00000000">
        <w:rPr>
          <w:rtl w:val="0"/>
        </w:rPr>
        <w:t xml:space="preserve">. Participles in Hebrew function in a similar way, and since they function as adjectives, they must agree with the noun they are describing in number and gender. That means that if a participle describes a masculine, plural noun, it must end in </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which is the masculine plural ending in Hebrew, in order to agree with the noun is goes with. We see an example of this in the phrase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rtl w:val="0"/>
        </w:rPr>
        <w:t xml:space="preserve"> “flowing water.” The first sentence where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appears in the video reads as follows: </w:t>
      </w:r>
    </w:p>
    <w:p w:rsidR="00000000" w:rsidDel="00000000" w:rsidP="00000000" w:rsidRDefault="00000000" w:rsidRPr="00000000" w14:paraId="0000075E">
      <w:pPr>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ת</w:t>
      </w:r>
      <w:r w:rsidDel="00000000" w:rsidR="00000000" w:rsidRPr="00000000">
        <w:rPr>
          <w:color w:val="c00000"/>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w:t>
      </w:r>
    </w:p>
    <w:p w:rsidR="00000000" w:rsidDel="00000000" w:rsidP="00000000" w:rsidRDefault="00000000" w:rsidRPr="00000000" w14:paraId="0000075F">
      <w:pPr>
        <w:rPr/>
      </w:pPr>
      <w:r w:rsidDel="00000000" w:rsidR="00000000" w:rsidRPr="00000000">
        <w:rPr>
          <w:rtl w:val="0"/>
        </w:rPr>
        <w:t xml:space="preserve">“The land of Canaan is a land </w:t>
      </w:r>
      <w:r w:rsidDel="00000000" w:rsidR="00000000" w:rsidRPr="00000000">
        <w:rPr>
          <w:color w:val="c00000"/>
          <w:rtl w:val="0"/>
        </w:rPr>
        <w:t xml:space="preserve">flowing with </w:t>
      </w:r>
      <w:r w:rsidDel="00000000" w:rsidR="00000000" w:rsidRPr="00000000">
        <w:rPr>
          <w:rtl w:val="0"/>
        </w:rPr>
        <w:t xml:space="preserve">milk and honey.” </w:t>
      </w:r>
    </w:p>
    <w:p w:rsidR="00000000" w:rsidDel="00000000" w:rsidP="00000000" w:rsidRDefault="00000000" w:rsidRPr="00000000" w14:paraId="00000760">
      <w:pPr>
        <w:rPr/>
      </w:pPr>
      <w:r w:rsidDel="00000000" w:rsidR="00000000" w:rsidRPr="00000000">
        <w:rPr>
          <w:rtl w:val="0"/>
        </w:rPr>
        <w:t xml:space="preserve">Notice that here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is describing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32"/>
          <w:szCs w:val="32"/>
          <w:rtl w:val="0"/>
        </w:rPr>
        <w:t xml:space="preserve"> </w:t>
      </w:r>
      <w:r w:rsidDel="00000000" w:rsidR="00000000" w:rsidRPr="00000000">
        <w:rPr>
          <w:rtl w:val="0"/>
        </w:rPr>
        <w:t xml:space="preserve">which is a feminine noun, so they must agree. That’s why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has the typical feminine singular construct </w:t>
      </w:r>
      <w:r w:rsidDel="00000000" w:rsidR="00000000" w:rsidRPr="00000000">
        <w:rPr>
          <w:sz w:val="32"/>
          <w:szCs w:val="32"/>
          <w:rtl w:val="1"/>
        </w:rPr>
        <w:t xml:space="preserve">ת</w:t>
      </w:r>
      <w:r w:rsidDel="00000000" w:rsidR="00000000" w:rsidRPr="00000000">
        <w:rPr>
          <w:rtl w:val="0"/>
        </w:rPr>
        <w:t xml:space="preserve"> ending. If you review section </w:t>
      </w:r>
      <w:hyperlink w:anchor="_6bi43ywtpxhc">
        <w:r w:rsidDel="00000000" w:rsidR="00000000" w:rsidRPr="00000000">
          <w:rPr>
            <w:color w:val="1155cc"/>
            <w:u w:val="single"/>
            <w:rtl w:val="0"/>
          </w:rPr>
          <w:t xml:space="preserve">11.2</w:t>
        </w:r>
      </w:hyperlink>
      <w:r w:rsidDel="00000000" w:rsidR="00000000" w:rsidRPr="00000000">
        <w:rPr>
          <w:rtl w:val="0"/>
        </w:rPr>
        <w:t xml:space="preserve"> on construct forms, you’ll remember that the feminine singular construct form ends with </w:t>
      </w:r>
      <w:r w:rsidDel="00000000" w:rsidR="00000000" w:rsidRPr="00000000">
        <w:rPr>
          <w:sz w:val="32"/>
          <w:szCs w:val="32"/>
          <w:rtl w:val="1"/>
        </w:rPr>
        <w:t xml:space="preserve">ת</w:t>
      </w:r>
      <w:r w:rsidDel="00000000" w:rsidR="00000000" w:rsidRPr="00000000">
        <w:rPr>
          <w:rtl w:val="0"/>
        </w:rPr>
        <w:t xml:space="preserve">. For example:</w:t>
      </w:r>
    </w:p>
    <w:p w:rsidR="00000000" w:rsidDel="00000000" w:rsidP="00000000" w:rsidRDefault="00000000" w:rsidRPr="00000000" w14:paraId="00000761">
      <w:pPr>
        <w:bidi w:val="1"/>
        <w:spacing w:line="240" w:lineRule="auto"/>
        <w:jc w:val="center"/>
        <w:rPr>
          <w:color w:val="c00000"/>
          <w:sz w:val="32"/>
          <w:szCs w:val="32"/>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color w:val="c00000"/>
          <w:sz w:val="32"/>
          <w:szCs w:val="32"/>
          <w:rtl w:val="1"/>
        </w:rPr>
        <w:t xml:space="preserve">פ</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ר</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ת</w:t>
      </w:r>
    </w:p>
    <w:p w:rsidR="00000000" w:rsidDel="00000000" w:rsidP="00000000" w:rsidRDefault="00000000" w:rsidRPr="00000000" w14:paraId="00000762">
      <w:pPr>
        <w:spacing w:line="240" w:lineRule="auto"/>
        <w:jc w:val="center"/>
        <w:rPr>
          <w:sz w:val="20"/>
          <w:szCs w:val="20"/>
        </w:rPr>
      </w:pPr>
      <w:r w:rsidDel="00000000" w:rsidR="00000000" w:rsidRPr="00000000">
        <w:rPr>
          <w:color w:val="1155cc"/>
          <w:sz w:val="32"/>
          <w:szCs w:val="32"/>
          <w:rtl w:val="0"/>
        </w:rPr>
        <w:t xml:space="preserve"> </w:t>
      </w:r>
      <w:r w:rsidDel="00000000" w:rsidR="00000000" w:rsidRPr="00000000">
        <w:rPr>
          <w:color w:val="c00000"/>
          <w:sz w:val="32"/>
          <w:szCs w:val="32"/>
          <w:rtl w:val="1"/>
        </w:rPr>
        <w:t xml:space="preserve">פ</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ר</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ת</w:t>
      </w:r>
      <w:r w:rsidDel="00000000" w:rsidR="00000000" w:rsidRPr="00000000">
        <w:rPr>
          <w:color w:val="c00000"/>
          <w:sz w:val="32"/>
          <w:szCs w:val="32"/>
          <w:rtl w:val="1"/>
        </w:rPr>
        <w:t xml:space="preserve"> </w:t>
      </w:r>
      <w:r w:rsidDel="00000000" w:rsidR="00000000" w:rsidRPr="00000000">
        <w:rPr>
          <w:sz w:val="32"/>
          <w:szCs w:val="32"/>
          <w:rtl w:val="1"/>
        </w:rPr>
        <w:t xml:space="preserve">יו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0"/>
        </w:rPr>
        <w:t xml:space="preserve"> - </w:t>
      </w:r>
      <w:r w:rsidDel="00000000" w:rsidR="00000000" w:rsidRPr="00000000">
        <w:rPr>
          <w:rtl w:val="0"/>
        </w:rPr>
        <w:t xml:space="preserve">“the cow of Joseph”</w:t>
      </w:r>
      <w:r w:rsidDel="00000000" w:rsidR="00000000" w:rsidRPr="00000000">
        <w:rPr>
          <w:rtl w:val="0"/>
        </w:rPr>
      </w:r>
    </w:p>
    <w:p w:rsidR="00000000" w:rsidDel="00000000" w:rsidP="00000000" w:rsidRDefault="00000000" w:rsidRPr="00000000" w14:paraId="00000763">
      <w:pPr>
        <w:rPr/>
      </w:pPr>
      <w:r w:rsidDel="00000000" w:rsidR="00000000" w:rsidRPr="00000000">
        <w:rPr>
          <w:rtl w:val="0"/>
        </w:rPr>
        <w:t xml:space="preserve">So in order to communicate “flowing </w:t>
      </w:r>
      <w:r w:rsidDel="00000000" w:rsidR="00000000" w:rsidRPr="00000000">
        <w:rPr>
          <w:i w:val="1"/>
          <w:rtl w:val="0"/>
        </w:rPr>
        <w:t xml:space="preserve">with</w:t>
      </w:r>
      <w:r w:rsidDel="00000000" w:rsidR="00000000" w:rsidRPr="00000000">
        <w:rPr>
          <w:rtl w:val="0"/>
        </w:rPr>
        <w:t xml:space="preserve">,” Hebrew puts the participle in construct form. The non-construct form of the feminine singular participle would simply be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64">
      <w:pPr>
        <w:rPr/>
      </w:pPr>
      <w:r w:rsidDel="00000000" w:rsidR="00000000" w:rsidRPr="00000000">
        <w:rPr>
          <w:rtl w:val="0"/>
        </w:rPr>
        <w:t xml:space="preserve">Again, we see: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ים</w:t>
      </w:r>
      <w:r w:rsidDel="00000000" w:rsidR="00000000" w:rsidRPr="00000000">
        <w:rPr>
          <w:color w:val="c00000"/>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w:t>
      </w:r>
      <w:r w:rsidDel="00000000" w:rsidR="00000000" w:rsidRPr="00000000">
        <w:rPr>
          <w:rtl w:val="0"/>
        </w:rPr>
        <w:t xml:space="preserve">which means “These waters are </w:t>
      </w:r>
      <w:r w:rsidDel="00000000" w:rsidR="00000000" w:rsidRPr="00000000">
        <w:rPr>
          <w:color w:val="c00000"/>
          <w:rtl w:val="0"/>
        </w:rPr>
        <w:t xml:space="preserve">flowing </w:t>
      </w:r>
      <w:r w:rsidDel="00000000" w:rsidR="00000000" w:rsidRPr="00000000">
        <w:rPr>
          <w:rtl w:val="0"/>
        </w:rPr>
        <w:t xml:space="preserve">from stones.” Notice that this time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ים</w:t>
      </w:r>
      <w:r w:rsidDel="00000000" w:rsidR="00000000" w:rsidRPr="00000000">
        <w:rPr>
          <w:rtl w:val="0"/>
        </w:rPr>
        <w:t xml:space="preserve"> is not in construct form. The masculine plural construct ending is </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 For example, the sentence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י</w:t>
      </w:r>
      <w:r w:rsidDel="00000000" w:rsidR="00000000" w:rsidRPr="00000000">
        <w:rPr>
          <w:color w:val="c00000"/>
          <w:sz w:val="32"/>
          <w:szCs w:val="32"/>
          <w:rtl w:val="1"/>
        </w:rPr>
        <w:t xml:space="preserve"> </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w:t>
      </w:r>
      <w:r w:rsidDel="00000000" w:rsidR="00000000" w:rsidRPr="00000000">
        <w:rPr>
          <w:sz w:val="40"/>
          <w:szCs w:val="40"/>
          <w:rtl w:val="0"/>
        </w:rPr>
        <w:t xml:space="preserve"> </w:t>
      </w:r>
      <w:r w:rsidDel="00000000" w:rsidR="00000000" w:rsidRPr="00000000">
        <w:rPr>
          <w:rtl w:val="0"/>
        </w:rPr>
        <w:t xml:space="preserve">means, “A man’s face </w:t>
      </w:r>
      <w:r w:rsidDel="00000000" w:rsidR="00000000" w:rsidRPr="00000000">
        <w:rPr>
          <w:color w:val="c00000"/>
          <w:rtl w:val="0"/>
        </w:rPr>
        <w:t xml:space="preserve">flowing with</w:t>
      </w:r>
      <w:r w:rsidDel="00000000" w:rsidR="00000000" w:rsidRPr="00000000">
        <w:rPr>
          <w:rtl w:val="0"/>
        </w:rPr>
        <w:t xml:space="preserve"> milk.” Finally, the masculine singular participle form is </w:t>
      </w:r>
      <w:r w:rsidDel="00000000" w:rsidR="00000000" w:rsidRPr="00000000">
        <w:rPr>
          <w:color w:val="202124"/>
          <w:sz w:val="32"/>
          <w:szCs w:val="32"/>
          <w:rtl w:val="1"/>
        </w:rPr>
        <w:t xml:space="preserve">ז</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ב</w:t>
      </w:r>
      <w:r w:rsidDel="00000000" w:rsidR="00000000" w:rsidRPr="00000000">
        <w:rPr>
          <w:rtl w:val="0"/>
        </w:rPr>
        <w:t xml:space="preserve">. As in:</w:t>
      </w:r>
      <w:r w:rsidDel="00000000" w:rsidR="00000000" w:rsidRPr="00000000">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1051560</wp:posOffset>
            </wp:positionV>
            <wp:extent cx="2914650" cy="1634458"/>
            <wp:effectExtent b="0" l="0" r="0" t="0"/>
            <wp:wrapSquare wrapText="bothSides" distB="114300" distT="114300" distL="114300" distR="114300"/>
            <wp:docPr id="62" name="image53.png"/>
            <a:graphic>
              <a:graphicData uri="http://schemas.openxmlformats.org/drawingml/2006/picture">
                <pic:pic>
                  <pic:nvPicPr>
                    <pic:cNvPr id="0" name="image53.png"/>
                    <pic:cNvPicPr preferRelativeResize="0"/>
                  </pic:nvPicPr>
                  <pic:blipFill>
                    <a:blip r:embed="rId75"/>
                    <a:srcRect b="0" l="0" r="0" t="0"/>
                    <a:stretch>
                      <a:fillRect/>
                    </a:stretch>
                  </pic:blipFill>
                  <pic:spPr>
                    <a:xfrm>
                      <a:off x="0" y="0"/>
                      <a:ext cx="2914650" cy="1634458"/>
                    </a:xfrm>
                    <a:prstGeom prst="rect"/>
                    <a:ln/>
                  </pic:spPr>
                </pic:pic>
              </a:graphicData>
            </a:graphic>
          </wp:anchor>
        </w:drawing>
      </w:r>
    </w:p>
    <w:p w:rsidR="00000000" w:rsidDel="00000000" w:rsidP="00000000" w:rsidRDefault="00000000" w:rsidRPr="00000000" w14:paraId="00000765">
      <w:pPr>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0"/>
        </w:rPr>
        <w:t xml:space="preserve"> </w:t>
      </w:r>
      <w:r w:rsidDel="00000000" w:rsidR="00000000" w:rsidRPr="00000000">
        <w:rPr>
          <w:rtl w:val="0"/>
        </w:rPr>
        <w:t xml:space="preserve">- “wine flowing”</w:t>
      </w:r>
      <w:r w:rsidDel="00000000" w:rsidR="00000000" w:rsidRPr="00000000">
        <w:rPr>
          <w:rtl w:val="0"/>
        </w:rPr>
      </w:r>
    </w:p>
    <w:p w:rsidR="00000000" w:rsidDel="00000000" w:rsidP="00000000" w:rsidRDefault="00000000" w:rsidRPr="00000000" w14:paraId="00000766">
      <w:pPr>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0"/>
        </w:rPr>
        <w:t xml:space="preserve"> </w:t>
      </w:r>
      <w:r w:rsidDel="00000000" w:rsidR="00000000" w:rsidRPr="00000000">
        <w:rPr>
          <w:rtl w:val="0"/>
        </w:rPr>
        <w:t xml:space="preserve">- “honey flowing”</w:t>
      </w:r>
      <w:r w:rsidDel="00000000" w:rsidR="00000000" w:rsidRPr="00000000">
        <w:rPr>
          <w:rtl w:val="0"/>
        </w:rPr>
      </w:r>
    </w:p>
    <w:p w:rsidR="00000000" w:rsidDel="00000000" w:rsidP="00000000" w:rsidRDefault="00000000" w:rsidRPr="00000000" w14:paraId="00000767">
      <w:pPr>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color w:val="c00000"/>
          <w:sz w:val="32"/>
          <w:szCs w:val="32"/>
          <w:rtl w:val="1"/>
        </w:rPr>
        <w:t xml:space="preserve">ז</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0"/>
        </w:rPr>
        <w:t xml:space="preserve"> </w:t>
      </w:r>
      <w:r w:rsidDel="00000000" w:rsidR="00000000" w:rsidRPr="00000000">
        <w:rPr>
          <w:rtl w:val="0"/>
        </w:rPr>
        <w:t xml:space="preserve">- “blood flowing”</w:t>
      </w:r>
      <w:r w:rsidDel="00000000" w:rsidR="00000000" w:rsidRPr="00000000">
        <w:rPr>
          <w:rtl w:val="0"/>
        </w:rPr>
      </w:r>
    </w:p>
    <w:p w:rsidR="00000000" w:rsidDel="00000000" w:rsidP="00000000" w:rsidRDefault="00000000" w:rsidRPr="00000000" w14:paraId="00000768">
      <w:pPr>
        <w:rPr/>
      </w:pPr>
      <w:r w:rsidDel="00000000" w:rsidR="00000000" w:rsidRPr="00000000">
        <w:rPr>
          <w:rtl w:val="0"/>
        </w:rPr>
      </w:r>
    </w:p>
    <w:p w:rsidR="00000000" w:rsidDel="00000000" w:rsidP="00000000" w:rsidRDefault="00000000" w:rsidRPr="00000000" w14:paraId="00000769">
      <w:pPr>
        <w:pStyle w:val="Heading3"/>
        <w:rPr/>
      </w:pPr>
      <w:bookmarkStart w:colFirst="0" w:colLast="0" w:name="_q1mfun6xwnwj" w:id="205"/>
      <w:bookmarkEnd w:id="205"/>
      <w:r w:rsidDel="00000000" w:rsidR="00000000" w:rsidRPr="00000000">
        <w:rPr>
          <w:rtl w:val="0"/>
        </w:rPr>
        <w:t xml:space="preserve">48.2 </w:t>
      </w:r>
      <w:r w:rsidDel="00000000" w:rsidR="00000000" w:rsidRPr="00000000">
        <w:rPr>
          <w:i w:val="1"/>
          <w:rtl w:val="0"/>
        </w:rPr>
        <w:t xml:space="preserve">Qamets hatuf</w:t>
      </w:r>
      <w:r w:rsidDel="00000000" w:rsidR="00000000" w:rsidRPr="00000000">
        <w:rPr>
          <w:rtl w:val="0"/>
        </w:rPr>
        <w:t xml:space="preserve"> review</w:t>
      </w:r>
      <w:r w:rsidDel="00000000" w:rsidR="00000000" w:rsidRPr="00000000">
        <w:drawing>
          <wp:anchor allowOverlap="1" behindDoc="0" distB="114300" distT="114300" distL="114300" distR="114300" hidden="0" layoutInCell="1" locked="0" relativeHeight="0" simplePos="0">
            <wp:simplePos x="0" y="0"/>
            <wp:positionH relativeFrom="column">
              <wp:posOffset>3177540</wp:posOffset>
            </wp:positionH>
            <wp:positionV relativeFrom="paragraph">
              <wp:posOffset>447675</wp:posOffset>
            </wp:positionV>
            <wp:extent cx="2716530" cy="1458192"/>
            <wp:effectExtent b="0" l="0" r="0" t="0"/>
            <wp:wrapSquare wrapText="bothSides" distB="114300" distT="114300" distL="114300" distR="114300"/>
            <wp:docPr id="15" name="image10.png"/>
            <a:graphic>
              <a:graphicData uri="http://schemas.openxmlformats.org/drawingml/2006/picture">
                <pic:pic>
                  <pic:nvPicPr>
                    <pic:cNvPr id="0" name="image10.png"/>
                    <pic:cNvPicPr preferRelativeResize="0"/>
                  </pic:nvPicPr>
                  <pic:blipFill>
                    <a:blip r:embed="rId76"/>
                    <a:srcRect b="4273" l="0" r="0" t="0"/>
                    <a:stretch>
                      <a:fillRect/>
                    </a:stretch>
                  </pic:blipFill>
                  <pic:spPr>
                    <a:xfrm>
                      <a:off x="0" y="0"/>
                      <a:ext cx="2716530" cy="1458192"/>
                    </a:xfrm>
                    <a:prstGeom prst="rect"/>
                    <a:ln/>
                  </pic:spPr>
                </pic:pic>
              </a:graphicData>
            </a:graphic>
          </wp:anchor>
        </w:drawing>
      </w:r>
    </w:p>
    <w:p w:rsidR="00000000" w:rsidDel="00000000" w:rsidP="00000000" w:rsidRDefault="00000000" w:rsidRPr="00000000" w14:paraId="0000076A">
      <w:pPr>
        <w:rPr>
          <w:sz w:val="16"/>
          <w:szCs w:val="16"/>
        </w:rPr>
      </w:pPr>
      <w:r w:rsidDel="00000000" w:rsidR="00000000" w:rsidRPr="00000000">
        <w:rPr>
          <w:rtl w:val="0"/>
        </w:rPr>
        <w:t xml:space="preserve">It may be good to review section </w:t>
      </w:r>
      <w:hyperlink w:anchor="_pgll0b50ceym">
        <w:r w:rsidDel="00000000" w:rsidR="00000000" w:rsidRPr="00000000">
          <w:rPr>
            <w:color w:val="1155cc"/>
            <w:u w:val="single"/>
            <w:rtl w:val="0"/>
          </w:rPr>
          <w:t xml:space="preserve">45.2</w:t>
        </w:r>
      </w:hyperlink>
      <w:r w:rsidDel="00000000" w:rsidR="00000000" w:rsidRPr="00000000">
        <w:rPr>
          <w:rtl w:val="0"/>
        </w:rPr>
        <w:t xml:space="preserve"> at this point to understand what’s going on when Beth reads the following verse: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טו</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r>
    </w:p>
    <w:p w:rsidR="00000000" w:rsidDel="00000000" w:rsidP="00000000" w:rsidRDefault="00000000" w:rsidRPr="00000000" w14:paraId="0000076B">
      <w:pPr>
        <w:pStyle w:val="Heading3"/>
        <w:rPr/>
      </w:pPr>
      <w:bookmarkStart w:colFirst="0" w:colLast="0" w:name="_mqsxnh9tvu9t" w:id="206"/>
      <w:bookmarkEnd w:id="206"/>
      <w:r w:rsidDel="00000000" w:rsidR="00000000" w:rsidRPr="00000000">
        <w:rPr>
          <w:rtl w:val="0"/>
        </w:rPr>
        <w:t xml:space="preserve">48.3 More </w:t>
      </w:r>
      <w:r w:rsidDel="00000000" w:rsidR="00000000" w:rsidRPr="00000000">
        <w:rPr>
          <w:i w:val="1"/>
          <w:rtl w:val="0"/>
        </w:rPr>
        <w:t xml:space="preserve">Vayyiqtol </w:t>
      </w:r>
      <w:r w:rsidDel="00000000" w:rsidR="00000000" w:rsidRPr="00000000">
        <w:rPr>
          <w:rtl w:val="0"/>
        </w:rPr>
        <w:t xml:space="preserve">Forms</w:t>
      </w:r>
    </w:p>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“and he ate”</w:t>
      </w:r>
      <w:r w:rsidDel="00000000" w:rsidR="00000000" w:rsidRPr="00000000">
        <w:rPr>
          <w:rtl w:val="0"/>
        </w:rPr>
      </w:r>
    </w:p>
    <w:p w:rsidR="00000000" w:rsidDel="00000000" w:rsidP="00000000" w:rsidRDefault="00000000" w:rsidRPr="00000000" w14:paraId="0000076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“and she ate”</w:t>
      </w:r>
      <w:r w:rsidDel="00000000" w:rsidR="00000000" w:rsidRPr="00000000">
        <w:rPr>
          <w:rtl w:val="0"/>
        </w:rPr>
      </w:r>
    </w:p>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w:t>
      </w:r>
      <w:r w:rsidDel="00000000" w:rsidR="00000000" w:rsidRPr="00000000">
        <w:rPr>
          <w:rtl w:val="0"/>
        </w:rPr>
        <w:t xml:space="preserve"> “and he made”</w:t>
      </w:r>
      <w:r w:rsidDel="00000000" w:rsidR="00000000" w:rsidRPr="00000000">
        <w:rPr>
          <w:rtl w:val="0"/>
        </w:rPr>
      </w:r>
    </w:p>
    <w:p w:rsidR="00000000" w:rsidDel="00000000" w:rsidP="00000000" w:rsidRDefault="00000000" w:rsidRPr="00000000" w14:paraId="0000076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“and he drank”</w:t>
      </w:r>
    </w:p>
    <w:p w:rsidR="00000000" w:rsidDel="00000000" w:rsidP="00000000" w:rsidRDefault="00000000" w:rsidRPr="00000000" w14:paraId="0000077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“and she drank”</w:t>
      </w:r>
    </w:p>
    <w:p w:rsidR="00000000" w:rsidDel="00000000" w:rsidP="00000000" w:rsidRDefault="00000000" w:rsidRPr="00000000" w14:paraId="00000771">
      <w:pPr>
        <w:pStyle w:val="Heading3"/>
        <w:rPr/>
      </w:pPr>
      <w:bookmarkStart w:colFirst="0" w:colLast="0" w:name="_t3bbq82qhc4l" w:id="207"/>
      <w:bookmarkEnd w:id="207"/>
      <w:r w:rsidDel="00000000" w:rsidR="00000000" w:rsidRPr="00000000">
        <w:rPr>
          <w:rtl w:val="0"/>
        </w:rPr>
        <w:t xml:space="preserve">48.4 Singular nouns with plural numbers</w:t>
      </w:r>
    </w:p>
    <w:p w:rsidR="00000000" w:rsidDel="00000000" w:rsidP="00000000" w:rsidRDefault="00000000" w:rsidRPr="00000000" w14:paraId="00000772">
      <w:pPr>
        <w:rPr/>
      </w:pPr>
      <w:r w:rsidDel="00000000" w:rsidR="00000000" w:rsidRPr="00000000">
        <w:rPr>
          <w:rtl w:val="0"/>
        </w:rPr>
        <w:t xml:space="preserve">The phrase “forty days and forty nights” may seem strange to you, because “days” and “nights” are singular in Hebrew:</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יו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Usually nouns are plural when counting more than one, but there are some exceptions with words like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and </w:t>
      </w:r>
      <w:r w:rsidDel="00000000" w:rsidR="00000000" w:rsidRPr="00000000">
        <w:rPr>
          <w:sz w:val="32"/>
          <w:szCs w:val="32"/>
          <w:rtl w:val="1"/>
        </w:rPr>
        <w:t xml:space="preserve">יו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This is what some grammars call the “collective use” of nouns, using the singular to communicate a group. Other words that behave this way with numbers in Hebrew are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Sometimes you might find different uses of these nouns within the same passage. For example, notice how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rtl w:val="0"/>
        </w:rPr>
        <w:t xml:space="preserve"> is plural first, and then a number of verses later is singular (collective):</w:t>
      </w:r>
    </w:p>
    <w:p w:rsidR="00000000" w:rsidDel="00000000" w:rsidP="00000000" w:rsidRDefault="00000000" w:rsidRPr="00000000" w14:paraId="00000773">
      <w:pPr>
        <w:rPr/>
      </w:pPr>
      <w:r w:rsidDel="00000000" w:rsidR="00000000" w:rsidRPr="00000000">
        <w:rPr>
          <w:rtl w:val="0"/>
        </w:rPr>
        <w:t xml:space="preserve">Joshua 21:19</w:t>
        <w:tab/>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980000"/>
          <w:sz w:val="32"/>
          <w:szCs w:val="32"/>
          <w:rtl w:val="1"/>
        </w:rPr>
        <w:t xml:space="preserve">ע</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ר</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ים</w:t>
      </w:r>
      <w:r w:rsidDel="00000000" w:rsidR="00000000" w:rsidRPr="00000000">
        <w:rPr>
          <w:rtl w:val="0"/>
        </w:rPr>
        <w:t xml:space="preserve"> “thirteen cities”</w:t>
      </w:r>
    </w:p>
    <w:p w:rsidR="00000000" w:rsidDel="00000000" w:rsidP="00000000" w:rsidRDefault="00000000" w:rsidRPr="00000000" w14:paraId="00000774">
      <w:pPr>
        <w:rPr/>
      </w:pPr>
      <w:r w:rsidDel="00000000" w:rsidR="00000000" w:rsidRPr="00000000">
        <w:rPr>
          <w:rtl w:val="0"/>
        </w:rPr>
        <w:t xml:space="preserve">Joshua 21:33</w:t>
        <w:tab/>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980000"/>
          <w:sz w:val="32"/>
          <w:szCs w:val="32"/>
          <w:rtl w:val="1"/>
        </w:rPr>
        <w:t xml:space="preserve">ע</w:t>
      </w:r>
      <w:r w:rsidDel="00000000" w:rsidR="00000000" w:rsidRPr="00000000">
        <w:rPr>
          <w:color w:val="980000"/>
          <w:sz w:val="32"/>
          <w:szCs w:val="32"/>
          <w:rtl w:val="1"/>
        </w:rPr>
        <w:t xml:space="preserve">ִ</w:t>
      </w:r>
      <w:r w:rsidDel="00000000" w:rsidR="00000000" w:rsidRPr="00000000">
        <w:rPr>
          <w:color w:val="980000"/>
          <w:sz w:val="32"/>
          <w:szCs w:val="32"/>
          <w:rtl w:val="1"/>
        </w:rPr>
        <w:t xml:space="preserve">יר</w:t>
      </w:r>
      <w:r w:rsidDel="00000000" w:rsidR="00000000" w:rsidRPr="00000000">
        <w:rPr>
          <w:rtl w:val="0"/>
        </w:rPr>
        <w:t xml:space="preserve"> “thirteen cities”</w:t>
      </w:r>
    </w:p>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Some nouns do this more than others. Keep in mind that there are nouns that are collective by default, and have no plural form, like </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and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p>
    <w:p w:rsidR="00000000" w:rsidDel="00000000" w:rsidP="00000000" w:rsidRDefault="00000000" w:rsidRPr="00000000" w14:paraId="00000776">
      <w:pPr>
        <w:rPr/>
      </w:pPr>
      <w:r w:rsidDel="00000000" w:rsidR="00000000" w:rsidRPr="00000000">
        <w:rPr>
          <w:rtl w:val="0"/>
        </w:rPr>
      </w:r>
    </w:p>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779">
      <w:pPr>
        <w:pStyle w:val="Heading1"/>
        <w:rPr/>
      </w:pPr>
      <w:bookmarkStart w:colFirst="0" w:colLast="0" w:name="_m4lq9tl7smdb" w:id="208"/>
      <w:bookmarkEnd w:id="208"/>
      <w:r w:rsidDel="00000000" w:rsidR="00000000" w:rsidRPr="00000000">
        <w:br w:type="page"/>
      </w:r>
      <w:r w:rsidDel="00000000" w:rsidR="00000000" w:rsidRPr="00000000">
        <w:rPr>
          <w:rtl w:val="0"/>
        </w:rPr>
      </w:r>
    </w:p>
    <w:p w:rsidR="00000000" w:rsidDel="00000000" w:rsidP="00000000" w:rsidRDefault="00000000" w:rsidRPr="00000000" w14:paraId="0000077A">
      <w:pPr>
        <w:pStyle w:val="Heading1"/>
        <w:rPr/>
      </w:pPr>
      <w:bookmarkStart w:colFirst="0" w:colLast="0" w:name="_yeqqid24dyn0" w:id="209"/>
      <w:bookmarkEnd w:id="209"/>
      <w:r w:rsidDel="00000000" w:rsidR="00000000" w:rsidRPr="00000000">
        <w:rPr>
          <w:rtl w:val="0"/>
        </w:rPr>
        <w:t xml:space="preserve">Lesson 49 - Return &amp; Fear</w:t>
      </w:r>
    </w:p>
    <w:p w:rsidR="00000000" w:rsidDel="00000000" w:rsidP="00000000" w:rsidRDefault="00000000" w:rsidRPr="00000000" w14:paraId="0000077B">
      <w:pPr>
        <w:pStyle w:val="Heading3"/>
        <w:rPr/>
      </w:pPr>
      <w:bookmarkStart w:colFirst="0" w:colLast="0" w:name="_4693c311luwq" w:id="210"/>
      <w:bookmarkEnd w:id="210"/>
      <w:r w:rsidDel="00000000" w:rsidR="00000000" w:rsidRPr="00000000">
        <w:rPr>
          <w:rtl w:val="0"/>
        </w:rPr>
        <w:t xml:space="preserve">49.1 New Vocabulary</w:t>
      </w:r>
    </w:p>
    <w:p w:rsidR="00000000" w:rsidDel="00000000" w:rsidP="00000000" w:rsidRDefault="00000000" w:rsidRPr="00000000" w14:paraId="0000077C">
      <w:pPr>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 he returned</w:t>
      </w:r>
    </w:p>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sz w:val="32"/>
          <w:szCs w:val="32"/>
          <w:rtl w:val="0"/>
        </w:rPr>
        <w:t xml:space="preserve"> </w:t>
      </w:r>
      <w:r w:rsidDel="00000000" w:rsidR="00000000" w:rsidRPr="00000000">
        <w:rPr>
          <w:rtl w:val="0"/>
        </w:rPr>
        <w:t xml:space="preserve">he feared </w:t>
      </w:r>
    </w:p>
    <w:p w:rsidR="00000000" w:rsidDel="00000000" w:rsidP="00000000" w:rsidRDefault="00000000" w:rsidRPr="00000000" w14:paraId="0000077E">
      <w:pPr>
        <w:pStyle w:val="Heading3"/>
        <w:rPr/>
      </w:pPr>
      <w:bookmarkStart w:colFirst="0" w:colLast="0" w:name="_49ppk33i86bn" w:id="211"/>
      <w:bookmarkEnd w:id="211"/>
      <w:r w:rsidDel="00000000" w:rsidR="00000000" w:rsidRPr="00000000">
        <w:rPr>
          <w:rtl w:val="0"/>
        </w:rPr>
        <w:t xml:space="preserve">49.2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and Hollow Verbs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390525</wp:posOffset>
            </wp:positionV>
            <wp:extent cx="1717230" cy="1457325"/>
            <wp:effectExtent b="0" l="0" r="0" t="0"/>
            <wp:wrapSquare wrapText="bothSides" distB="114300" distT="114300" distL="114300" distR="114300"/>
            <wp:docPr id="55" name="image48.png"/>
            <a:graphic>
              <a:graphicData uri="http://schemas.openxmlformats.org/drawingml/2006/picture">
                <pic:pic>
                  <pic:nvPicPr>
                    <pic:cNvPr id="0" name="image48.png"/>
                    <pic:cNvPicPr preferRelativeResize="0"/>
                  </pic:nvPicPr>
                  <pic:blipFill>
                    <a:blip r:embed="rId77"/>
                    <a:srcRect b="0" l="0" r="0" t="0"/>
                    <a:stretch>
                      <a:fillRect/>
                    </a:stretch>
                  </pic:blipFill>
                  <pic:spPr>
                    <a:xfrm>
                      <a:off x="0" y="0"/>
                      <a:ext cx="1717230" cy="1457325"/>
                    </a:xfrm>
                    <a:prstGeom prst="rect"/>
                    <a:ln/>
                  </pic:spPr>
                </pic:pic>
              </a:graphicData>
            </a:graphic>
          </wp:anchor>
        </w:drawing>
      </w:r>
    </w:p>
    <w:p w:rsidR="00000000" w:rsidDel="00000000" w:rsidP="00000000" w:rsidRDefault="00000000" w:rsidRPr="00000000" w14:paraId="0000077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w:t>
      </w:r>
      <w:hyperlink w:anchor="_pvxthuss06pu">
        <w:r w:rsidDel="00000000" w:rsidR="00000000" w:rsidRPr="00000000">
          <w:rPr>
            <w:color w:val="1155cc"/>
            <w:u w:val="single"/>
            <w:rtl w:val="0"/>
          </w:rPr>
          <w:t xml:space="preserve">section 21.3</w:t>
        </w:r>
      </w:hyperlink>
      <w:r w:rsidDel="00000000" w:rsidR="00000000" w:rsidRPr="00000000">
        <w:rPr>
          <w:rtl w:val="0"/>
        </w:rPr>
        <w:t xml:space="preserve"> we discussed </w:t>
      </w:r>
      <w:r w:rsidDel="00000000" w:rsidR="00000000" w:rsidRPr="00000000">
        <w:rPr>
          <w:i w:val="1"/>
          <w:rtl w:val="0"/>
        </w:rPr>
        <w:t xml:space="preserve">weak and strong verbs</w:t>
      </w:r>
      <w:r w:rsidDel="00000000" w:rsidR="00000000" w:rsidRPr="00000000">
        <w:rPr>
          <w:rtl w:val="0"/>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are both a certain kind of weak verb that grammarians call “hollow verbs” or “II-</w:t>
      </w:r>
      <w:r w:rsidDel="00000000" w:rsidR="00000000" w:rsidRPr="00000000">
        <w:rPr>
          <w:i w:val="1"/>
          <w:rtl w:val="0"/>
        </w:rPr>
        <w:t xml:space="preserve">vav</w:t>
      </w:r>
      <w:r w:rsidDel="00000000" w:rsidR="00000000" w:rsidRPr="00000000">
        <w:rPr>
          <w:rtl w:val="0"/>
        </w:rPr>
        <w:t xml:space="preserve">” (also II-</w:t>
      </w:r>
      <w:r w:rsidDel="00000000" w:rsidR="00000000" w:rsidRPr="00000000">
        <w:rPr>
          <w:i w:val="1"/>
          <w:rtl w:val="0"/>
        </w:rPr>
        <w:t xml:space="preserve">waw</w:t>
      </w:r>
      <w:r w:rsidDel="00000000" w:rsidR="00000000" w:rsidRPr="00000000">
        <w:rPr>
          <w:rtl w:val="0"/>
        </w:rPr>
        <w:t xml:space="preserve">) verbs. These verbs are called “hollow” because their root contains a weak letter in the middle that can completely disappear when conjugated. Verbs that have the letter </w:t>
      </w:r>
      <w:r w:rsidDel="00000000" w:rsidR="00000000" w:rsidRPr="00000000">
        <w:rPr>
          <w:i w:val="1"/>
          <w:rtl w:val="0"/>
        </w:rPr>
        <w:t xml:space="preserve">yod</w:t>
      </w:r>
      <w:r w:rsidDel="00000000" w:rsidR="00000000" w:rsidRPr="00000000">
        <w:rPr>
          <w:rtl w:val="0"/>
        </w:rPr>
        <w:t xml:space="preserve"> in the middle of their root also are called “hollow verbs” because </w:t>
      </w:r>
      <w:r w:rsidDel="00000000" w:rsidR="00000000" w:rsidRPr="00000000">
        <w:rPr>
          <w:i w:val="1"/>
          <w:rtl w:val="0"/>
        </w:rPr>
        <w:t xml:space="preserve">yod</w:t>
      </w:r>
      <w:r w:rsidDel="00000000" w:rsidR="00000000" w:rsidRPr="00000000">
        <w:rPr>
          <w:rtl w:val="0"/>
        </w:rPr>
        <w:t xml:space="preserve"> and </w:t>
      </w:r>
      <w:r w:rsidDel="00000000" w:rsidR="00000000" w:rsidRPr="00000000">
        <w:rPr>
          <w:i w:val="1"/>
          <w:rtl w:val="0"/>
        </w:rPr>
        <w:t xml:space="preserve">vav</w:t>
      </w:r>
      <w:r w:rsidDel="00000000" w:rsidR="00000000" w:rsidRPr="00000000">
        <w:rPr>
          <w:rtl w:val="0"/>
        </w:rPr>
        <w:t xml:space="preserve"> are both considered to be </w:t>
      </w:r>
      <w:r w:rsidDel="00000000" w:rsidR="00000000" w:rsidRPr="00000000">
        <w:rPr>
          <w:i w:val="1"/>
          <w:rtl w:val="0"/>
        </w:rPr>
        <w:t xml:space="preserve">semivowels </w:t>
      </w:r>
      <w:r w:rsidDel="00000000" w:rsidR="00000000" w:rsidRPr="00000000">
        <w:rPr>
          <w:rtl w:val="0"/>
        </w:rPr>
        <w:t xml:space="preserve">rather than pure, solid consonants. The actual roots/lexical forms of these two verbs are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וב</w:t>
      </w:r>
      <w:r w:rsidDel="00000000" w:rsidR="00000000" w:rsidRPr="00000000">
        <w:rPr>
          <w:rtl w:val="0"/>
        </w:rPr>
        <w:t xml:space="preserve"> and </w:t>
      </w:r>
      <w:r w:rsidDel="00000000" w:rsidR="00000000" w:rsidRPr="00000000">
        <w:rPr>
          <w:sz w:val="32"/>
          <w:szCs w:val="32"/>
          <w:rtl w:val="1"/>
        </w:rPr>
        <w:t xml:space="preserve">קום</w:t>
      </w:r>
      <w:r w:rsidDel="00000000" w:rsidR="00000000" w:rsidRPr="00000000">
        <w:rPr>
          <w:rtl w:val="0"/>
        </w:rPr>
        <w:t xml:space="preserve">. Notice that the </w:t>
      </w:r>
      <w:r w:rsidDel="00000000" w:rsidR="00000000" w:rsidRPr="00000000">
        <w:rPr>
          <w:i w:val="1"/>
          <w:rtl w:val="0"/>
        </w:rPr>
        <w:t xml:space="preserve">vav</w:t>
      </w:r>
      <w:r w:rsidDel="00000000" w:rsidR="00000000" w:rsidRPr="00000000">
        <w:rPr>
          <w:rtl w:val="0"/>
        </w:rPr>
        <w:t xml:space="preserve"> is the second letter of each root, which is where we get the term “II-</w:t>
      </w:r>
      <w:r w:rsidDel="00000000" w:rsidR="00000000" w:rsidRPr="00000000">
        <w:rPr>
          <w:i w:val="1"/>
          <w:rtl w:val="0"/>
        </w:rPr>
        <w:t xml:space="preserve">vav</w:t>
      </w:r>
      <w:r w:rsidDel="00000000" w:rsidR="00000000" w:rsidRPr="00000000">
        <w:rPr>
          <w:rtl w:val="0"/>
        </w:rPr>
        <w:t xml:space="preserve">.” In this chart comparing the two verbs, we see that they conjugate the same way in the </w:t>
      </w:r>
      <w:r w:rsidDel="00000000" w:rsidR="00000000" w:rsidRPr="00000000">
        <w:rPr>
          <w:i w:val="1"/>
          <w:rtl w:val="0"/>
        </w:rPr>
        <w:t xml:space="preserve">vayyiqtol</w:t>
      </w:r>
      <w:r w:rsidDel="00000000" w:rsidR="00000000" w:rsidRPr="00000000">
        <w:rPr>
          <w:rtl w:val="0"/>
        </w:rPr>
        <w:t xml:space="preserve">, with a </w:t>
      </w:r>
      <w:r w:rsidDel="00000000" w:rsidR="00000000" w:rsidRPr="00000000">
        <w:rPr>
          <w:i w:val="1"/>
          <w:rtl w:val="0"/>
        </w:rPr>
        <w:t xml:space="preserve">qamets hatuf</w:t>
      </w:r>
      <w:r w:rsidDel="00000000" w:rsidR="00000000" w:rsidRPr="00000000">
        <w:rPr>
          <w:rtl w:val="0"/>
        </w:rPr>
        <w:t xml:space="preserve"> [o] as the last vowel.</w:t>
      </w:r>
    </w:p>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It’s also important to recognize the difference between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and</w:t>
      </w:r>
      <w:r w:rsidDel="00000000" w:rsidR="00000000" w:rsidRPr="00000000">
        <w:rPr>
          <w:sz w:val="40"/>
          <w:szCs w:val="40"/>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(“he sat”). When they are conjugated as </w:t>
      </w:r>
      <w:r w:rsidDel="00000000" w:rsidR="00000000" w:rsidRPr="00000000">
        <w:rPr>
          <w:i w:val="1"/>
          <w:rtl w:val="0"/>
        </w:rPr>
        <w:t xml:space="preserve">vayyiqtol</w:t>
      </w:r>
      <w:r w:rsidDel="00000000" w:rsidR="00000000" w:rsidRPr="00000000">
        <w:rPr>
          <w:rtl w:val="0"/>
        </w:rPr>
        <w:t xml:space="preserve"> they have identical consonants but are different in their vowels.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40"/>
          <w:szCs w:val="40"/>
          <w:rtl w:val="0"/>
        </w:rPr>
        <w:t xml:space="preserve"> </w:t>
      </w:r>
      <w:r w:rsidDel="00000000" w:rsidR="00000000" w:rsidRPr="00000000">
        <w:rPr>
          <w:rtl w:val="0"/>
        </w:rPr>
        <w:t xml:space="preserve">is the form for “and he returned” and</w:t>
      </w:r>
      <w:r w:rsidDel="00000000" w:rsidR="00000000" w:rsidRPr="00000000">
        <w:rPr>
          <w:sz w:val="40"/>
          <w:szCs w:val="40"/>
          <w:rtl w:val="0"/>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is the form for “and he sat.” Most of the time the difference should be obvious from context.</w:t>
      </w: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3933825</wp:posOffset>
            </wp:positionH>
            <wp:positionV relativeFrom="paragraph">
              <wp:posOffset>287655</wp:posOffset>
            </wp:positionV>
            <wp:extent cx="2013585" cy="1131961"/>
            <wp:effectExtent b="0" l="0" r="0" t="0"/>
            <wp:wrapSquare wrapText="bothSides" distB="114300" distT="114300" distL="114300" distR="114300"/>
            <wp:docPr id="65" name="image68.png"/>
            <a:graphic>
              <a:graphicData uri="http://schemas.openxmlformats.org/drawingml/2006/picture">
                <pic:pic>
                  <pic:nvPicPr>
                    <pic:cNvPr id="0" name="image68.png"/>
                    <pic:cNvPicPr preferRelativeResize="0"/>
                  </pic:nvPicPr>
                  <pic:blipFill>
                    <a:blip r:embed="rId78"/>
                    <a:srcRect b="0" l="0" r="0" t="0"/>
                    <a:stretch>
                      <a:fillRect/>
                    </a:stretch>
                  </pic:blipFill>
                  <pic:spPr>
                    <a:xfrm>
                      <a:off x="0" y="0"/>
                      <a:ext cx="2013585" cy="1131961"/>
                    </a:xfrm>
                    <a:prstGeom prst="rect"/>
                    <a:ln/>
                  </pic:spPr>
                </pic:pic>
              </a:graphicData>
            </a:graphic>
          </wp:anchor>
        </w:drawing>
      </w:r>
    </w:p>
    <w:p w:rsidR="00000000" w:rsidDel="00000000" w:rsidP="00000000" w:rsidRDefault="00000000" w:rsidRPr="00000000" w14:paraId="00000781">
      <w:pPr>
        <w:pStyle w:val="Heading1"/>
        <w:rPr/>
      </w:pPr>
      <w:bookmarkStart w:colFirst="0" w:colLast="0" w:name="_c0o1sapaiv7n" w:id="212"/>
      <w:bookmarkEnd w:id="212"/>
      <w:r w:rsidDel="00000000" w:rsidR="00000000" w:rsidRPr="00000000">
        <w:rPr>
          <w:rtl w:val="0"/>
        </w:rPr>
        <w:t xml:space="preserve">Lesson 50 - Places: Here &amp; There</w:t>
      </w:r>
    </w:p>
    <w:p w:rsidR="00000000" w:rsidDel="00000000" w:rsidP="00000000" w:rsidRDefault="00000000" w:rsidRPr="00000000" w14:paraId="00000782">
      <w:pPr>
        <w:pStyle w:val="Heading3"/>
        <w:rPr/>
      </w:pPr>
      <w:bookmarkStart w:colFirst="0" w:colLast="0" w:name="_kkzre9xsrdrt" w:id="213"/>
      <w:bookmarkEnd w:id="213"/>
      <w:r w:rsidDel="00000000" w:rsidR="00000000" w:rsidRPr="00000000">
        <w:rPr>
          <w:rtl w:val="0"/>
        </w:rPr>
        <w:t xml:space="preserve">50.1 New Vocabulary</w:t>
      </w:r>
    </w:p>
    <w:p w:rsidR="00000000" w:rsidDel="00000000" w:rsidP="00000000" w:rsidRDefault="00000000" w:rsidRPr="00000000" w14:paraId="00000783">
      <w:pPr>
        <w:spacing w:after="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place</w:t>
      </w:r>
      <w:r w:rsidDel="00000000" w:rsidR="00000000" w:rsidRPr="00000000">
        <w:rPr>
          <w:rtl w:val="0"/>
        </w:rPr>
      </w:r>
    </w:p>
    <w:p w:rsidR="00000000" w:rsidDel="00000000" w:rsidP="00000000" w:rsidRDefault="00000000" w:rsidRPr="00000000" w14:paraId="00000784">
      <w:pPr>
        <w:spacing w:after="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there</w:t>
      </w:r>
      <w:r w:rsidDel="00000000" w:rsidR="00000000" w:rsidRPr="00000000">
        <w:rPr>
          <w:sz w:val="32"/>
          <w:szCs w:val="32"/>
          <w:rtl w:val="0"/>
        </w:rPr>
        <w:t xml:space="preserve"> </w:t>
      </w:r>
    </w:p>
    <w:p w:rsidR="00000000" w:rsidDel="00000000" w:rsidP="00000000" w:rsidRDefault="00000000" w:rsidRPr="00000000" w14:paraId="00000785">
      <w:pPr>
        <w:spacing w:after="0" w:lineRule="auto"/>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here</w:t>
      </w:r>
      <w:r w:rsidDel="00000000" w:rsidR="00000000" w:rsidRPr="00000000">
        <w:rPr>
          <w:rtl w:val="0"/>
        </w:rPr>
      </w:r>
    </w:p>
    <w:p w:rsidR="00000000" w:rsidDel="00000000" w:rsidP="00000000" w:rsidRDefault="00000000" w:rsidRPr="00000000" w14:paraId="00000786">
      <w:pPr>
        <w:spacing w:after="0"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thus</w:t>
      </w:r>
      <w:r w:rsidDel="00000000" w:rsidR="00000000" w:rsidRPr="00000000">
        <w:rPr>
          <w:rtl w:val="0"/>
        </w:rPr>
      </w:r>
    </w:p>
    <w:p w:rsidR="00000000" w:rsidDel="00000000" w:rsidP="00000000" w:rsidRDefault="00000000" w:rsidRPr="00000000" w14:paraId="00000787">
      <w:pPr>
        <w:spacing w:after="0" w:lineRule="auto"/>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mount Zion</w:t>
      </w:r>
      <w:r w:rsidDel="00000000" w:rsidR="00000000" w:rsidRPr="00000000">
        <w:rPr>
          <w:rtl w:val="0"/>
        </w:rPr>
      </w:r>
    </w:p>
    <w:p w:rsidR="00000000" w:rsidDel="00000000" w:rsidP="00000000" w:rsidRDefault="00000000" w:rsidRPr="00000000" w14:paraId="00000788">
      <w:pPr>
        <w:spacing w:after="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זו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prostitute</w:t>
      </w:r>
    </w:p>
    <w:p w:rsidR="00000000" w:rsidDel="00000000" w:rsidP="00000000" w:rsidRDefault="00000000" w:rsidRPr="00000000" w14:paraId="00000789">
      <w:pPr>
        <w:spacing w:after="0" w:lineRule="auto"/>
        <w:rPr/>
      </w:pPr>
      <w:r w:rsidDel="00000000" w:rsidR="00000000" w:rsidRPr="00000000">
        <w:rPr>
          <w:rtl w:val="0"/>
        </w:rPr>
      </w:r>
    </w:p>
    <w:p w:rsidR="00000000" w:rsidDel="00000000" w:rsidP="00000000" w:rsidRDefault="00000000" w:rsidRPr="00000000" w14:paraId="0000078A">
      <w:pPr>
        <w:pStyle w:val="Heading3"/>
        <w:spacing w:after="0" w:lineRule="auto"/>
        <w:rPr>
          <w:sz w:val="32"/>
          <w:szCs w:val="32"/>
        </w:rPr>
      </w:pPr>
      <w:bookmarkStart w:colFirst="0" w:colLast="0" w:name="_2c195nhm6usn" w:id="214"/>
      <w:bookmarkEnd w:id="214"/>
      <w:r w:rsidDel="00000000" w:rsidR="00000000" w:rsidRPr="00000000">
        <w:rPr>
          <w:rtl w:val="0"/>
        </w:rPr>
        <w:t xml:space="preserve">50.2 The Imperative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p>
    <w:p w:rsidR="00000000" w:rsidDel="00000000" w:rsidP="00000000" w:rsidRDefault="00000000" w:rsidRPr="00000000" w14:paraId="0000078B">
      <w:pPr>
        <w:rPr/>
      </w:pPr>
      <w:r w:rsidDel="00000000" w:rsidR="00000000" w:rsidRPr="00000000">
        <w:rPr>
          <w:rtl w:val="0"/>
        </w:rPr>
        <w:t xml:space="preserve">To review imperatives, you can look back at sections </w:t>
      </w:r>
      <w:hyperlink w:anchor="_yb57mb6h2geb">
        <w:r w:rsidDel="00000000" w:rsidR="00000000" w:rsidRPr="00000000">
          <w:rPr>
            <w:color w:val="1155cc"/>
            <w:u w:val="single"/>
            <w:rtl w:val="0"/>
          </w:rPr>
          <w:t xml:space="preserve">22.2</w:t>
        </w:r>
      </w:hyperlink>
      <w:r w:rsidDel="00000000" w:rsidR="00000000" w:rsidRPr="00000000">
        <w:rPr>
          <w:rtl w:val="0"/>
        </w:rPr>
        <w:t xml:space="preserve"> and </w:t>
      </w:r>
      <w:hyperlink w:anchor="_jeo1wo1m7has">
        <w:r w:rsidDel="00000000" w:rsidR="00000000" w:rsidRPr="00000000">
          <w:rPr>
            <w:color w:val="1155cc"/>
            <w:u w:val="single"/>
            <w:rtl w:val="0"/>
          </w:rPr>
          <w:t xml:space="preserve">34.3</w:t>
        </w:r>
      </w:hyperlink>
      <w:r w:rsidDel="00000000" w:rsidR="00000000" w:rsidRPr="00000000">
        <w:rPr>
          <w:rtl w:val="0"/>
        </w:rPr>
        <w:t xml:space="preserve">.</w:t>
      </w:r>
      <w:r w:rsidDel="00000000" w:rsidR="00000000" w:rsidRPr="00000000">
        <w:rPr>
          <w:rtl w:val="0"/>
        </w:rPr>
      </w:r>
    </w:p>
    <w:tbl>
      <w:tblPr>
        <w:tblStyle w:val="Table67"/>
        <w:bidiVisual w:val="1"/>
        <w:tblW w:w="4140.0" w:type="dxa"/>
        <w:jc w:val="righ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75"/>
        <w:gridCol w:w="1065"/>
        <w:tblGridChange w:id="0">
          <w:tblGrid>
            <w:gridCol w:w="3075"/>
            <w:gridCol w:w="1065"/>
          </w:tblGrid>
        </w:tblGridChange>
      </w:tblGrid>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C">
            <w:pPr>
              <w:widowControl w:val="0"/>
              <w:spacing w:after="0" w:line="240" w:lineRule="auto"/>
              <w:rPr/>
            </w:pPr>
            <w:r w:rsidDel="00000000" w:rsidR="00000000" w:rsidRPr="00000000">
              <w:rPr>
                <w:rtl w:val="0"/>
              </w:rPr>
              <w:t xml:space="preserve">Sit! (2MS - to one 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78D">
            <w:pPr>
              <w:bidi w:val="1"/>
              <w:spacing w:before="240" w:lineRule="auto"/>
              <w:rPr>
                <w:sz w:val="28"/>
                <w:szCs w:val="28"/>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r>
          </w:p>
        </w:tc>
      </w:tr>
      <w:tr>
        <w:trPr>
          <w:cantSplit w:val="0"/>
          <w:trHeight w:val="7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E">
            <w:pPr>
              <w:widowControl w:val="0"/>
              <w:spacing w:after="0" w:line="240" w:lineRule="auto"/>
              <w:rPr/>
            </w:pPr>
            <w:r w:rsidDel="00000000" w:rsidR="00000000" w:rsidRPr="00000000">
              <w:rPr>
                <w:rtl w:val="0"/>
              </w:rPr>
              <w:t xml:space="preserve">Sit! (2FS - to one woman)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78F">
            <w:pPr>
              <w:bidi w:val="1"/>
              <w:spacing w:before="240" w:lineRule="auto"/>
              <w:rPr>
                <w:sz w:val="28"/>
                <w:szCs w:val="28"/>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0">
            <w:pPr>
              <w:widowControl w:val="0"/>
              <w:spacing w:after="0" w:line="240" w:lineRule="auto"/>
              <w:rPr/>
            </w:pPr>
            <w:r w:rsidDel="00000000" w:rsidR="00000000" w:rsidRPr="00000000">
              <w:rPr>
                <w:rtl w:val="0"/>
              </w:rPr>
              <w:t xml:space="preserve">Sit! (2MP - to more than one man, or a mixed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791">
            <w:pPr>
              <w:bidi w:val="1"/>
              <w:spacing w:before="24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בו</w:t>
            </w:r>
            <w:r w:rsidDel="00000000" w:rsidR="00000000" w:rsidRPr="00000000">
              <w:rPr>
                <w:sz w:val="32"/>
                <w:szCs w:val="32"/>
                <w:rtl w:val="1"/>
              </w:rPr>
              <w:t xml:space="preserve">ּ</w:t>
            </w:r>
          </w:p>
        </w:tc>
      </w:tr>
    </w:tbl>
    <w:p w:rsidR="00000000" w:rsidDel="00000000" w:rsidP="00000000" w:rsidRDefault="00000000" w:rsidRPr="00000000" w14:paraId="00000792">
      <w:pPr>
        <w:bidi w:val="1"/>
        <w:jc w:val="right"/>
        <w:rPr/>
      </w:pPr>
      <w:r w:rsidDel="00000000" w:rsidR="00000000" w:rsidRPr="00000000">
        <w:br w:type="page"/>
      </w:r>
      <w:r w:rsidDel="00000000" w:rsidR="00000000" w:rsidRPr="00000000">
        <w:rPr>
          <w:rtl w:val="0"/>
        </w:rPr>
      </w:r>
    </w:p>
    <w:p w:rsidR="00000000" w:rsidDel="00000000" w:rsidP="00000000" w:rsidRDefault="00000000" w:rsidRPr="00000000" w14:paraId="00000793">
      <w:pPr>
        <w:pStyle w:val="Heading1"/>
        <w:rPr/>
      </w:pPr>
      <w:bookmarkStart w:colFirst="0" w:colLast="0" w:name="_ago7u0wp4x6s" w:id="215"/>
      <w:bookmarkEnd w:id="215"/>
      <w:r w:rsidDel="00000000" w:rsidR="00000000" w:rsidRPr="00000000">
        <w:rPr>
          <w:rtl w:val="0"/>
        </w:rPr>
        <w:t xml:space="preserve">Lesson 51 - The Twelve Spies</w:t>
      </w:r>
    </w:p>
    <w:p w:rsidR="00000000" w:rsidDel="00000000" w:rsidP="00000000" w:rsidRDefault="00000000" w:rsidRPr="00000000" w14:paraId="00000794">
      <w:pPr>
        <w:pStyle w:val="Heading3"/>
        <w:spacing w:after="0" w:lineRule="auto"/>
        <w:rPr/>
      </w:pPr>
      <w:bookmarkStart w:colFirst="0" w:colLast="0" w:name="_sxjlcy15hmnw" w:id="216"/>
      <w:bookmarkEnd w:id="216"/>
      <w:r w:rsidDel="00000000" w:rsidR="00000000" w:rsidRPr="00000000">
        <w:rPr>
          <w:rtl w:val="0"/>
        </w:rPr>
        <w:t xml:space="preserve">51.1 New Vocabulary</w:t>
      </w:r>
    </w:p>
    <w:p w:rsidR="00000000" w:rsidDel="00000000" w:rsidP="00000000" w:rsidRDefault="00000000" w:rsidRPr="00000000" w14:paraId="00000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0"/>
        </w:rPr>
        <w:t xml:space="preserve"> - </w:t>
      </w:r>
      <w:r w:rsidDel="00000000" w:rsidR="00000000" w:rsidRPr="00000000">
        <w:rPr>
          <w:rtl w:val="0"/>
        </w:rPr>
        <w:t xml:space="preserve">a little, few, a few</w:t>
      </w:r>
      <w:r w:rsidDel="00000000" w:rsidR="00000000" w:rsidRPr="00000000">
        <w:rPr>
          <w:rtl w:val="0"/>
        </w:rPr>
      </w:r>
    </w:p>
    <w:p w:rsidR="00000000" w:rsidDel="00000000" w:rsidP="00000000" w:rsidRDefault="00000000" w:rsidRPr="00000000" w14:paraId="00000796">
      <w:pPr>
        <w:spacing w:after="0" w:lineRule="auto"/>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weak</w:t>
      </w:r>
      <w:r w:rsidDel="00000000" w:rsidR="00000000" w:rsidRPr="00000000">
        <w:rPr>
          <w:rtl w:val="0"/>
        </w:rPr>
      </w:r>
    </w:p>
    <w:p w:rsidR="00000000" w:rsidDel="00000000" w:rsidP="00000000" w:rsidRDefault="00000000" w:rsidRPr="00000000" w14:paraId="00000797">
      <w:pPr>
        <w:spacing w:after="0" w:lineRule="auto"/>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spies</w:t>
      </w:r>
      <w:r w:rsidDel="00000000" w:rsidR="00000000" w:rsidRPr="00000000">
        <w:rPr>
          <w:rtl w:val="0"/>
        </w:rPr>
      </w:r>
    </w:p>
    <w:p w:rsidR="00000000" w:rsidDel="00000000" w:rsidP="00000000" w:rsidRDefault="00000000" w:rsidRPr="00000000" w14:paraId="00000798">
      <w:pPr>
        <w:spacing w:after="0" w:lineRule="auto"/>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he was afraid of (literally, “he feared from the faces of…”)</w:t>
      </w:r>
      <w:r w:rsidDel="00000000" w:rsidR="00000000" w:rsidRPr="00000000">
        <w:rPr>
          <w:rtl w:val="0"/>
        </w:rPr>
      </w:r>
    </w:p>
    <w:p w:rsidR="00000000" w:rsidDel="00000000" w:rsidP="00000000" w:rsidRDefault="00000000" w:rsidRPr="00000000" w14:paraId="00000799">
      <w:pPr>
        <w:spacing w:after="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 - </w:t>
      </w:r>
      <w:r w:rsidDel="00000000" w:rsidR="00000000" w:rsidRPr="00000000">
        <w:rPr>
          <w:rtl w:val="0"/>
        </w:rPr>
        <w:t xml:space="preserve">from us</w:t>
      </w:r>
      <w:r w:rsidDel="00000000" w:rsidR="00000000" w:rsidRPr="00000000">
        <w:br w:type="page"/>
      </w:r>
      <w:r w:rsidDel="00000000" w:rsidR="00000000" w:rsidRPr="00000000">
        <w:rPr>
          <w:rtl w:val="0"/>
        </w:rPr>
      </w:r>
    </w:p>
    <w:p w:rsidR="00000000" w:rsidDel="00000000" w:rsidP="00000000" w:rsidRDefault="00000000" w:rsidRPr="00000000" w14:paraId="0000079A">
      <w:pPr>
        <w:pStyle w:val="Heading1"/>
        <w:spacing w:after="0" w:lineRule="auto"/>
        <w:rPr/>
      </w:pPr>
      <w:bookmarkStart w:colFirst="0" w:colLast="0" w:name="_aiuiwsow6tp7" w:id="217"/>
      <w:bookmarkEnd w:id="217"/>
      <w:r w:rsidDel="00000000" w:rsidR="00000000" w:rsidRPr="00000000">
        <w:rPr>
          <w:rtl w:val="0"/>
        </w:rPr>
        <w:t xml:space="preserve">Lesson 52 - Vayyiqtol Forms 2: First Person</w:t>
      </w:r>
    </w:p>
    <w:p w:rsidR="00000000" w:rsidDel="00000000" w:rsidP="00000000" w:rsidRDefault="00000000" w:rsidRPr="00000000" w14:paraId="0000079B">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76" w:lineRule="auto"/>
        <w:ind w:left="0" w:right="0" w:firstLine="0"/>
        <w:jc w:val="left"/>
        <w:rPr/>
      </w:pPr>
      <w:bookmarkStart w:colFirst="0" w:colLast="0" w:name="_q9r5z4nk1qe" w:id="218"/>
      <w:bookmarkEnd w:id="218"/>
      <w:r w:rsidDel="00000000" w:rsidR="00000000" w:rsidRPr="00000000">
        <w:rPr>
          <w:b w:val="1"/>
          <w:sz w:val="28"/>
          <w:szCs w:val="28"/>
          <w:rtl w:val="0"/>
        </w:rPr>
        <w:t xml:space="preserve">52.1 </w:t>
      </w:r>
      <w:r w:rsidDel="00000000" w:rsidR="00000000" w:rsidRPr="00000000">
        <w:rPr>
          <w:rtl w:val="0"/>
        </w:rPr>
        <w:t xml:space="preserve">First Person Vayyiqtol Forms</w:t>
      </w:r>
    </w:p>
    <w:p w:rsidR="00000000" w:rsidDel="00000000" w:rsidP="00000000" w:rsidRDefault="00000000" w:rsidRPr="00000000" w14:paraId="0000079C">
      <w:pPr>
        <w:rPr/>
      </w:pPr>
      <w:r w:rsidDel="00000000" w:rsidR="00000000" w:rsidRPr="00000000">
        <w:rPr>
          <w:rtl w:val="0"/>
        </w:rPr>
        <w:t xml:space="preserve">If you need to, go back and review section </w:t>
      </w:r>
      <w:hyperlink w:anchor="_dushywmt3ekw">
        <w:r w:rsidDel="00000000" w:rsidR="00000000" w:rsidRPr="00000000">
          <w:rPr>
            <w:color w:val="1155cc"/>
            <w:u w:val="single"/>
            <w:rtl w:val="0"/>
          </w:rPr>
          <w:t xml:space="preserve">22.3</w:t>
        </w:r>
      </w:hyperlink>
      <w:r w:rsidDel="00000000" w:rsidR="00000000" w:rsidRPr="00000000">
        <w:rPr>
          <w:rtl w:val="0"/>
        </w:rPr>
        <w:t xml:space="preserve"> that introduces </w:t>
      </w:r>
      <w:r w:rsidDel="00000000" w:rsidR="00000000" w:rsidRPr="00000000">
        <w:rPr>
          <w:i w:val="1"/>
          <w:rtl w:val="0"/>
        </w:rPr>
        <w:t xml:space="preserve">vayyiqtol</w:t>
      </w:r>
      <w:r w:rsidDel="00000000" w:rsidR="00000000" w:rsidRPr="00000000">
        <w:rPr>
          <w:rtl w:val="0"/>
        </w:rPr>
        <w:t xml:space="preserve">, also known as </w:t>
      </w:r>
      <w:r w:rsidDel="00000000" w:rsidR="00000000" w:rsidRPr="00000000">
        <w:rPr>
          <w:i w:val="1"/>
          <w:rtl w:val="0"/>
        </w:rPr>
        <w:t xml:space="preserve">vav-consecutive-imperfect</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9D">
      <w:pPr>
        <w:rPr/>
      </w:pPr>
      <w:r w:rsidDel="00000000" w:rsidR="00000000" w:rsidRPr="00000000">
        <w:rPr>
          <w:rtl w:val="0"/>
        </w:rPr>
        <w:t xml:space="preserve">Here are the </w:t>
      </w:r>
      <w:r w:rsidDel="00000000" w:rsidR="00000000" w:rsidRPr="00000000">
        <w:rPr>
          <w:i w:val="1"/>
          <w:rtl w:val="0"/>
        </w:rPr>
        <w:t xml:space="preserve">vayyiqtol </w:t>
      </w:r>
      <w:r w:rsidDel="00000000" w:rsidR="00000000" w:rsidRPr="00000000">
        <w:rPr>
          <w:rtl w:val="0"/>
        </w:rPr>
        <w:t xml:space="preserve">forms we demonstrate in this lesson that talk about what “I” did and what “we” did within a narrative framework:</w:t>
      </w:r>
    </w:p>
    <w:p w:rsidR="00000000" w:rsidDel="00000000" w:rsidP="00000000" w:rsidRDefault="00000000" w:rsidRPr="00000000" w14:paraId="00000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6"/>
          <w:szCs w:val="36"/>
          <w:rtl w:val="0"/>
        </w:rPr>
        <w:t xml:space="preserve"> - </w:t>
      </w:r>
      <w:r w:rsidDel="00000000" w:rsidR="00000000" w:rsidRPr="00000000">
        <w:rPr>
          <w:rtl w:val="0"/>
        </w:rPr>
        <w:t xml:space="preserve">and I took</w:t>
      </w:r>
      <w:r w:rsidDel="00000000" w:rsidR="00000000" w:rsidRPr="00000000">
        <w:rPr>
          <w:rtl w:val="0"/>
        </w:rPr>
      </w:r>
    </w:p>
    <w:p w:rsidR="00000000" w:rsidDel="00000000" w:rsidP="00000000" w:rsidRDefault="00000000" w:rsidRPr="00000000" w14:paraId="00000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6"/>
          <w:szCs w:val="36"/>
          <w:rtl w:val="0"/>
        </w:rPr>
        <w:t xml:space="preserve"> - </w:t>
      </w:r>
      <w:r w:rsidDel="00000000" w:rsidR="00000000" w:rsidRPr="00000000">
        <w:rPr>
          <w:rtl w:val="0"/>
        </w:rPr>
        <w:t xml:space="preserve">and I gave</w:t>
      </w:r>
      <w:r w:rsidDel="00000000" w:rsidR="00000000" w:rsidRPr="00000000">
        <w:rPr>
          <w:rtl w:val="0"/>
        </w:rPr>
      </w:r>
    </w:p>
    <w:p w:rsidR="00000000" w:rsidDel="00000000" w:rsidP="00000000" w:rsidRDefault="00000000" w:rsidRPr="00000000" w14:paraId="00000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6"/>
          <w:szCs w:val="36"/>
          <w:rtl w:val="0"/>
        </w:rPr>
        <w:t xml:space="preserve"> - </w:t>
      </w:r>
      <w:r w:rsidDel="00000000" w:rsidR="00000000" w:rsidRPr="00000000">
        <w:rPr>
          <w:rtl w:val="0"/>
        </w:rPr>
        <w:t xml:space="preserve">and I sent</w:t>
      </w:r>
      <w:r w:rsidDel="00000000" w:rsidR="00000000" w:rsidRPr="00000000">
        <w:rPr>
          <w:rtl w:val="0"/>
        </w:rPr>
      </w:r>
    </w:p>
    <w:p w:rsidR="00000000" w:rsidDel="00000000" w:rsidP="00000000" w:rsidRDefault="00000000" w:rsidRPr="00000000" w14:paraId="00000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6"/>
          <w:szCs w:val="36"/>
          <w:rtl w:val="0"/>
        </w:rPr>
        <w:t xml:space="preserve"> - </w:t>
      </w:r>
      <w:r w:rsidDel="00000000" w:rsidR="00000000" w:rsidRPr="00000000">
        <w:rPr>
          <w:rtl w:val="0"/>
        </w:rPr>
        <w:t xml:space="preserve">and I saw</w:t>
      </w:r>
      <w:r w:rsidDel="00000000" w:rsidR="00000000" w:rsidRPr="00000000">
        <w:rPr>
          <w:rtl w:val="0"/>
        </w:rPr>
      </w:r>
    </w:p>
    <w:p w:rsidR="00000000" w:rsidDel="00000000" w:rsidP="00000000" w:rsidRDefault="00000000" w:rsidRPr="00000000" w14:paraId="00000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w:t>
      </w:r>
      <w:r w:rsidDel="00000000" w:rsidR="00000000" w:rsidRPr="00000000">
        <w:rPr>
          <w:sz w:val="36"/>
          <w:szCs w:val="36"/>
          <w:rtl w:val="0"/>
        </w:rPr>
        <w:t xml:space="preserve"> - </w:t>
      </w:r>
      <w:r w:rsidDel="00000000" w:rsidR="00000000" w:rsidRPr="00000000">
        <w:rPr>
          <w:rtl w:val="0"/>
        </w:rPr>
        <w:t xml:space="preserve">and I went/walked</w:t>
      </w:r>
      <w:r w:rsidDel="00000000" w:rsidR="00000000" w:rsidRPr="00000000">
        <w:rPr>
          <w:rtl w:val="0"/>
        </w:rPr>
      </w:r>
    </w:p>
    <w:p w:rsidR="00000000" w:rsidDel="00000000" w:rsidP="00000000" w:rsidRDefault="00000000" w:rsidRPr="00000000" w14:paraId="00000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w:t>
      </w:r>
      <w:r w:rsidDel="00000000" w:rsidR="00000000" w:rsidRPr="00000000">
        <w:rPr>
          <w:sz w:val="36"/>
          <w:szCs w:val="36"/>
          <w:rtl w:val="0"/>
        </w:rPr>
        <w:t xml:space="preserve"> - </w:t>
      </w:r>
      <w:r w:rsidDel="00000000" w:rsidR="00000000" w:rsidRPr="00000000">
        <w:rPr>
          <w:rtl w:val="0"/>
        </w:rPr>
        <w:t xml:space="preserve">and I drank</w:t>
      </w:r>
      <w:r w:rsidDel="00000000" w:rsidR="00000000" w:rsidRPr="00000000">
        <w:rPr>
          <w:rtl w:val="0"/>
        </w:rPr>
      </w:r>
    </w:p>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6"/>
          <w:szCs w:val="36"/>
          <w:rtl w:val="0"/>
        </w:rPr>
        <w:t xml:space="preserve"> - </w:t>
      </w:r>
      <w:r w:rsidDel="00000000" w:rsidR="00000000" w:rsidRPr="00000000">
        <w:rPr>
          <w:rtl w:val="0"/>
        </w:rPr>
        <w:t xml:space="preserve">and I ate</w:t>
      </w:r>
      <w:r w:rsidDel="00000000" w:rsidR="00000000" w:rsidRPr="00000000">
        <w:rPr>
          <w:rtl w:val="0"/>
        </w:rPr>
      </w:r>
    </w:p>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6"/>
          <w:szCs w:val="36"/>
          <w:rtl w:val="0"/>
        </w:rPr>
        <w:t xml:space="preserve"> - </w:t>
      </w:r>
      <w:r w:rsidDel="00000000" w:rsidR="00000000" w:rsidRPr="00000000">
        <w:rPr>
          <w:rtl w:val="0"/>
        </w:rPr>
        <w:t xml:space="preserve">and I sat</w:t>
      </w:r>
      <w:r w:rsidDel="00000000" w:rsidR="00000000" w:rsidRPr="00000000">
        <w:rPr>
          <w:rtl w:val="0"/>
        </w:rPr>
      </w:r>
    </w:p>
    <w:p w:rsidR="00000000" w:rsidDel="00000000" w:rsidP="00000000" w:rsidRDefault="00000000" w:rsidRPr="00000000" w14:paraId="00000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6"/>
          <w:szCs w:val="36"/>
          <w:rtl w:val="0"/>
        </w:rPr>
        <w:t xml:space="preserve"> - </w:t>
      </w:r>
      <w:r w:rsidDel="00000000" w:rsidR="00000000" w:rsidRPr="00000000">
        <w:rPr>
          <w:rtl w:val="0"/>
        </w:rPr>
        <w:t xml:space="preserve">and I returned</w:t>
      </w:r>
      <w:r w:rsidDel="00000000" w:rsidR="00000000" w:rsidRPr="00000000">
        <w:rPr>
          <w:rtl w:val="0"/>
        </w:rPr>
      </w:r>
    </w:p>
    <w:p w:rsidR="00000000" w:rsidDel="00000000" w:rsidP="00000000" w:rsidRDefault="00000000" w:rsidRPr="00000000" w14:paraId="00000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6"/>
          <w:szCs w:val="36"/>
          <w:rtl w:val="0"/>
        </w:rPr>
        <w:t xml:space="preserve"> - </w:t>
      </w:r>
      <w:r w:rsidDel="00000000" w:rsidR="00000000" w:rsidRPr="00000000">
        <w:rPr>
          <w:rtl w:val="0"/>
        </w:rPr>
        <w:t xml:space="preserve">and I got up</w:t>
      </w:r>
      <w:r w:rsidDel="00000000" w:rsidR="00000000" w:rsidRPr="00000000">
        <w:rPr>
          <w:rtl w:val="0"/>
        </w:rPr>
      </w:r>
    </w:p>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6"/>
          <w:szCs w:val="36"/>
          <w:rtl w:val="0"/>
        </w:rPr>
        <w:t xml:space="preserve"> - </w:t>
      </w:r>
      <w:r w:rsidDel="00000000" w:rsidR="00000000" w:rsidRPr="00000000">
        <w:rPr>
          <w:rtl w:val="0"/>
        </w:rPr>
        <w:t xml:space="preserve">and I said</w:t>
      </w:r>
      <w:r w:rsidDel="00000000" w:rsidR="00000000" w:rsidRPr="00000000">
        <w:rPr>
          <w:rtl w:val="0"/>
        </w:rPr>
      </w:r>
    </w:p>
    <w:p w:rsidR="00000000" w:rsidDel="00000000" w:rsidP="00000000" w:rsidRDefault="00000000" w:rsidRPr="00000000" w14:paraId="00000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w:t>
      </w:r>
      <w:r w:rsidDel="00000000" w:rsidR="00000000" w:rsidRPr="00000000">
        <w:rPr>
          <w:sz w:val="36"/>
          <w:szCs w:val="36"/>
          <w:rtl w:val="0"/>
        </w:rPr>
        <w:t xml:space="preserve"> - </w:t>
      </w:r>
      <w:r w:rsidDel="00000000" w:rsidR="00000000" w:rsidRPr="00000000">
        <w:rPr>
          <w:rtl w:val="0"/>
        </w:rPr>
        <w:t xml:space="preserve">and we went/walked</w:t>
      </w:r>
      <w:r w:rsidDel="00000000" w:rsidR="00000000" w:rsidRPr="00000000">
        <w:rPr>
          <w:rtl w:val="0"/>
        </w:rPr>
      </w:r>
    </w:p>
    <w:p w:rsidR="00000000" w:rsidDel="00000000" w:rsidP="00000000" w:rsidRDefault="00000000" w:rsidRPr="00000000" w14:paraId="00000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6"/>
          <w:szCs w:val="36"/>
          <w:rtl w:val="0"/>
        </w:rPr>
        <w:t xml:space="preserve"> - </w:t>
      </w:r>
      <w:r w:rsidDel="00000000" w:rsidR="00000000" w:rsidRPr="00000000">
        <w:rPr>
          <w:rtl w:val="0"/>
        </w:rPr>
        <w:t xml:space="preserve">and we returned</w:t>
      </w:r>
    </w:p>
    <w:p w:rsidR="00000000" w:rsidDel="00000000" w:rsidP="00000000" w:rsidRDefault="00000000" w:rsidRPr="00000000" w14:paraId="000007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6"/>
          <w:szCs w:val="36"/>
          <w:rtl w:val="0"/>
        </w:rPr>
        <w:t xml:space="preserve"> - </w:t>
      </w:r>
      <w:r w:rsidDel="00000000" w:rsidR="00000000" w:rsidRPr="00000000">
        <w:rPr>
          <w:rtl w:val="0"/>
        </w:rPr>
        <w:t xml:space="preserve">and we sat</w:t>
      </w:r>
      <w:r w:rsidDel="00000000" w:rsidR="00000000" w:rsidRPr="00000000">
        <w:rPr>
          <w:rtl w:val="0"/>
        </w:rPr>
      </w:r>
    </w:p>
    <w:p w:rsidR="00000000" w:rsidDel="00000000" w:rsidP="00000000" w:rsidRDefault="00000000" w:rsidRPr="00000000" w14:paraId="00000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6"/>
          <w:szCs w:val="36"/>
          <w:rtl w:val="0"/>
        </w:rPr>
        <w:t xml:space="preserve"> - </w:t>
      </w:r>
      <w:r w:rsidDel="00000000" w:rsidR="00000000" w:rsidRPr="00000000">
        <w:rPr>
          <w:rtl w:val="0"/>
        </w:rPr>
        <w:t xml:space="preserve">and we got up</w:t>
      </w:r>
      <w:r w:rsidDel="00000000" w:rsidR="00000000" w:rsidRPr="00000000">
        <w:rPr>
          <w:rtl w:val="0"/>
        </w:rPr>
      </w:r>
    </w:p>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6"/>
          <w:szCs w:val="36"/>
          <w:rtl w:val="0"/>
        </w:rPr>
        <w:t xml:space="preserve"> - </w:t>
      </w:r>
      <w:r w:rsidDel="00000000" w:rsidR="00000000" w:rsidRPr="00000000">
        <w:rPr>
          <w:rtl w:val="0"/>
        </w:rPr>
        <w:t xml:space="preserve">and we called out</w:t>
      </w:r>
      <w:r w:rsidDel="00000000" w:rsidR="00000000" w:rsidRPr="00000000">
        <w:rPr>
          <w:rtl w:val="0"/>
        </w:rPr>
      </w:r>
    </w:p>
    <w:p w:rsidR="00000000" w:rsidDel="00000000" w:rsidP="00000000" w:rsidRDefault="00000000" w:rsidRPr="00000000" w14:paraId="00000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6"/>
          <w:szCs w:val="36"/>
          <w:rtl w:val="0"/>
        </w:rPr>
        <w:t xml:space="preserve"> - </w:t>
      </w:r>
      <w:r w:rsidDel="00000000" w:rsidR="00000000" w:rsidRPr="00000000">
        <w:rPr>
          <w:rtl w:val="0"/>
        </w:rPr>
        <w:t xml:space="preserve">and we said</w:t>
      </w:r>
      <w:r w:rsidDel="00000000" w:rsidR="00000000" w:rsidRPr="00000000">
        <w:rPr>
          <w:rtl w:val="0"/>
        </w:rPr>
      </w:r>
    </w:p>
    <w:p w:rsidR="00000000" w:rsidDel="00000000" w:rsidP="00000000" w:rsidRDefault="00000000" w:rsidRPr="00000000" w14:paraId="000007AF">
      <w:pPr>
        <w:spacing w:after="0" w:lineRule="auto"/>
        <w:rPr>
          <w:sz w:val="36"/>
          <w:szCs w:val="36"/>
        </w:rPr>
      </w:pPr>
      <w:r w:rsidDel="00000000" w:rsidR="00000000" w:rsidRPr="00000000">
        <w:rPr>
          <w:rtl w:val="0"/>
        </w:rPr>
      </w:r>
    </w:p>
    <w:p w:rsidR="00000000" w:rsidDel="00000000" w:rsidP="00000000" w:rsidRDefault="00000000" w:rsidRPr="00000000" w14:paraId="000007B0">
      <w:pPr>
        <w:rPr/>
      </w:pPr>
      <w:r w:rsidDel="00000000" w:rsidR="00000000" w:rsidRPr="00000000">
        <w:br w:type="page"/>
      </w:r>
      <w:r w:rsidDel="00000000" w:rsidR="00000000" w:rsidRPr="00000000">
        <w:rPr>
          <w:rtl w:val="0"/>
        </w:rPr>
      </w:r>
    </w:p>
    <w:p w:rsidR="00000000" w:rsidDel="00000000" w:rsidP="00000000" w:rsidRDefault="00000000" w:rsidRPr="00000000" w14:paraId="000007B1">
      <w:pPr>
        <w:pStyle w:val="Heading1"/>
        <w:rPr/>
      </w:pPr>
      <w:bookmarkStart w:colFirst="0" w:colLast="0" w:name="_xp19zdn1jlgl" w:id="219"/>
      <w:bookmarkEnd w:id="219"/>
      <w:r w:rsidDel="00000000" w:rsidR="00000000" w:rsidRPr="00000000">
        <w:rPr>
          <w:rtl w:val="0"/>
        </w:rPr>
        <w:t xml:space="preserve">Lesson 53 - Going Up &amp; Down</w:t>
      </w:r>
    </w:p>
    <w:p w:rsidR="00000000" w:rsidDel="00000000" w:rsidP="00000000" w:rsidRDefault="00000000" w:rsidRPr="00000000" w14:paraId="000007B2">
      <w:pPr>
        <w:pStyle w:val="Heading3"/>
        <w:rPr/>
      </w:pPr>
      <w:bookmarkStart w:colFirst="0" w:colLast="0" w:name="_4hfpqv6lb1et" w:id="220"/>
      <w:bookmarkEnd w:id="220"/>
      <w:r w:rsidDel="00000000" w:rsidR="00000000" w:rsidRPr="00000000">
        <w:rPr>
          <w:rtl w:val="0"/>
        </w:rPr>
        <w:t xml:space="preserve">53.1 New Vocabulary</w:t>
      </w:r>
    </w:p>
    <w:p w:rsidR="00000000" w:rsidDel="00000000" w:rsidP="00000000" w:rsidRDefault="00000000" w:rsidRPr="00000000" w14:paraId="00000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 </w:t>
      </w:r>
      <w:r w:rsidDel="00000000" w:rsidR="00000000" w:rsidRPr="00000000">
        <w:rPr>
          <w:rtl w:val="0"/>
        </w:rPr>
        <w:t xml:space="preserve">he went down</w:t>
      </w:r>
      <w:r w:rsidDel="00000000" w:rsidR="00000000" w:rsidRPr="00000000">
        <w:rPr>
          <w:rtl w:val="0"/>
        </w:rPr>
      </w:r>
    </w:p>
    <w:p w:rsidR="00000000" w:rsidDel="00000000" w:rsidP="00000000" w:rsidRDefault="00000000" w:rsidRPr="00000000" w14:paraId="00000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he went up</w:t>
      </w:r>
      <w:r w:rsidDel="00000000" w:rsidR="00000000" w:rsidRPr="00000000">
        <w:rPr>
          <w:rtl w:val="0"/>
        </w:rPr>
      </w:r>
    </w:p>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stairs</w:t>
      </w:r>
      <w:r w:rsidDel="00000000" w:rsidR="00000000" w:rsidRPr="00000000">
        <w:rPr>
          <w:rtl w:val="0"/>
        </w:rPr>
      </w:r>
    </w:p>
    <w:p w:rsidR="00000000" w:rsidDel="00000000" w:rsidP="00000000" w:rsidRDefault="00000000" w:rsidRPr="00000000" w14:paraId="00000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0"/>
        </w:rPr>
        <w:t xml:space="preserve"> - </w:t>
      </w:r>
      <w:r w:rsidDel="00000000" w:rsidR="00000000" w:rsidRPr="00000000">
        <w:rPr>
          <w:rtl w:val="0"/>
        </w:rPr>
        <w:t xml:space="preserve">roof</w:t>
      </w:r>
      <w:r w:rsidDel="00000000" w:rsidR="00000000" w:rsidRPr="00000000">
        <w:rPr>
          <w:rtl w:val="0"/>
        </w:rPr>
      </w:r>
    </w:p>
    <w:p w:rsidR="00000000" w:rsidDel="00000000" w:rsidP="00000000" w:rsidRDefault="00000000" w:rsidRPr="00000000" w14:paraId="00000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i w:val="1"/>
          <w:rtl w:val="0"/>
        </w:rPr>
        <w:t xml:space="preserve">adjective</w:t>
      </w:r>
      <w:r w:rsidDel="00000000" w:rsidR="00000000" w:rsidRPr="00000000">
        <w:rPr>
          <w:rtl w:val="0"/>
        </w:rPr>
        <w:t xml:space="preserve">: evil, bad; </w:t>
      </w:r>
      <w:r w:rsidDel="00000000" w:rsidR="00000000" w:rsidRPr="00000000">
        <w:rPr>
          <w:i w:val="1"/>
          <w:rtl w:val="0"/>
        </w:rPr>
        <w:t xml:space="preserve">noun</w:t>
      </w:r>
      <w:r w:rsidDel="00000000" w:rsidR="00000000" w:rsidRPr="00000000">
        <w:rPr>
          <w:rtl w:val="0"/>
        </w:rPr>
        <w:t xml:space="preserve">: evil, disaster</w:t>
      </w:r>
    </w:p>
    <w:p w:rsidR="00000000" w:rsidDel="00000000" w:rsidP="00000000" w:rsidRDefault="00000000" w:rsidRPr="00000000" w14:paraId="00000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7B9">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left"/>
        <w:rPr/>
      </w:pPr>
      <w:bookmarkStart w:colFirst="0" w:colLast="0" w:name="_gup8n290116z" w:id="221"/>
      <w:bookmarkEnd w:id="221"/>
      <w:r w:rsidDel="00000000" w:rsidR="00000000" w:rsidRPr="00000000">
        <w:br w:type="page"/>
      </w:r>
      <w:r w:rsidDel="00000000" w:rsidR="00000000" w:rsidRPr="00000000">
        <w:rPr>
          <w:rtl w:val="0"/>
        </w:rPr>
      </w:r>
    </w:p>
    <w:p w:rsidR="00000000" w:rsidDel="00000000" w:rsidP="00000000" w:rsidRDefault="00000000" w:rsidRPr="00000000" w14:paraId="000007BA">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left"/>
        <w:rPr>
          <w:rFonts w:ascii="Cambria" w:cs="Cambria" w:eastAsia="Cambria" w:hAnsi="Cambria"/>
          <w:b w:val="1"/>
          <w:color w:val="366091"/>
          <w:sz w:val="28"/>
          <w:szCs w:val="28"/>
        </w:rPr>
        <w:sectPr>
          <w:headerReference r:id="rId79" w:type="default"/>
          <w:headerReference r:id="rId80" w:type="first"/>
          <w:footerReference r:id="rId81" w:type="default"/>
          <w:footerReference r:id="rId82" w:type="first"/>
          <w:pgSz w:h="15840" w:w="12240" w:orient="portrait"/>
          <w:pgMar w:bottom="1440" w:top="1440" w:left="1440" w:right="1440" w:header="720" w:footer="720"/>
          <w:pgNumType w:start="1"/>
          <w:titlePg w:val="1"/>
        </w:sectPr>
      </w:pPr>
      <w:bookmarkStart w:colFirst="0" w:colLast="0" w:name="_gftvfu2878i7" w:id="222"/>
      <w:bookmarkEnd w:id="222"/>
      <w:r w:rsidDel="00000000" w:rsidR="00000000" w:rsidRPr="00000000">
        <w:rPr>
          <w:rFonts w:ascii="Cambria" w:cs="Cambria" w:eastAsia="Cambria" w:hAnsi="Cambria"/>
          <w:b w:val="1"/>
          <w:color w:val="366091"/>
          <w:sz w:val="28"/>
          <w:szCs w:val="28"/>
          <w:rtl w:val="0"/>
        </w:rPr>
        <w:t xml:space="preserve">Lesson 53b - </w:t>
      </w:r>
      <w:r w:rsidDel="00000000" w:rsidR="00000000" w:rsidRPr="00000000">
        <w:rPr>
          <w:rtl w:val="0"/>
        </w:rPr>
        <w:t xml:space="preserve">King Josiah reads the Book of the Covenant</w:t>
      </w:r>
      <w:r w:rsidDel="00000000" w:rsidR="00000000" w:rsidRPr="00000000">
        <w:rPr>
          <w:rtl w:val="0"/>
        </w:rPr>
      </w:r>
    </w:p>
    <w:p w:rsidR="00000000" w:rsidDel="00000000" w:rsidP="00000000" w:rsidRDefault="00000000" w:rsidRPr="00000000" w14:paraId="000007BB">
      <w:pPr>
        <w:rPr/>
      </w:pPr>
      <w:r w:rsidDel="00000000" w:rsidR="00000000" w:rsidRPr="00000000">
        <w:rPr>
          <w:rtl w:val="0"/>
        </w:rPr>
        <w:t xml:space="preserve">No grammar points for this lesson. </w:t>
      </w:r>
    </w:p>
    <w:p w:rsidR="00000000" w:rsidDel="00000000" w:rsidP="00000000" w:rsidRDefault="00000000" w:rsidRPr="00000000" w14:paraId="000007BC">
      <w:pPr>
        <w:rPr/>
      </w:pPr>
      <w:r w:rsidDel="00000000" w:rsidR="00000000" w:rsidRPr="00000000">
        <w:rPr>
          <w:rtl w:val="0"/>
        </w:rPr>
      </w:r>
    </w:p>
    <w:p w:rsidR="00000000" w:rsidDel="00000000" w:rsidP="00000000" w:rsidRDefault="00000000" w:rsidRPr="00000000" w14:paraId="000007BD">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left"/>
        <w:rPr/>
      </w:pPr>
      <w:bookmarkStart w:colFirst="0" w:colLast="0" w:name="_ey9ix0uk6zls" w:id="223"/>
      <w:bookmarkEnd w:id="223"/>
      <w:r w:rsidDel="00000000" w:rsidR="00000000" w:rsidRPr="00000000">
        <w:br w:type="page"/>
      </w:r>
      <w:r w:rsidDel="00000000" w:rsidR="00000000" w:rsidRPr="00000000">
        <w:rPr>
          <w:rtl w:val="0"/>
        </w:rPr>
      </w:r>
    </w:p>
    <w:p w:rsidR="00000000" w:rsidDel="00000000" w:rsidP="00000000" w:rsidRDefault="00000000" w:rsidRPr="00000000" w14:paraId="000007BE">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left"/>
        <w:rPr>
          <w:rFonts w:ascii="Cambria" w:cs="Cambria" w:eastAsia="Cambria" w:hAnsi="Cambria"/>
          <w:b w:val="1"/>
          <w:color w:val="366091"/>
          <w:sz w:val="28"/>
          <w:szCs w:val="28"/>
        </w:rPr>
      </w:pPr>
      <w:bookmarkStart w:colFirst="0" w:colLast="0" w:name="_no2e7cd3x4t4" w:id="224"/>
      <w:bookmarkEnd w:id="224"/>
      <w:r w:rsidDel="00000000" w:rsidR="00000000" w:rsidRPr="00000000">
        <w:rPr>
          <w:rFonts w:ascii="Cambria" w:cs="Cambria" w:eastAsia="Cambria" w:hAnsi="Cambria"/>
          <w:b w:val="1"/>
          <w:color w:val="366091"/>
          <w:sz w:val="28"/>
          <w:szCs w:val="28"/>
          <w:rtl w:val="0"/>
        </w:rPr>
        <w:t xml:space="preserve">Lesson 54 - David’s Dilemma</w:t>
      </w:r>
    </w:p>
    <w:p w:rsidR="00000000" w:rsidDel="00000000" w:rsidP="00000000" w:rsidRDefault="00000000" w:rsidRPr="00000000" w14:paraId="000007BF">
      <w:pPr>
        <w:pStyle w:val="Heading3"/>
        <w:rPr/>
      </w:pPr>
      <w:bookmarkStart w:colFirst="0" w:colLast="0" w:name="_wzugfv8w34fs" w:id="225"/>
      <w:bookmarkEnd w:id="225"/>
      <w:r w:rsidDel="00000000" w:rsidR="00000000" w:rsidRPr="00000000">
        <w:rPr>
          <w:rtl w:val="0"/>
        </w:rPr>
        <w:t xml:space="preserve">54.1 New Vocabulary</w:t>
      </w:r>
    </w:p>
    <w:p w:rsidR="00000000" w:rsidDel="00000000" w:rsidP="00000000" w:rsidRDefault="00000000" w:rsidRPr="00000000" w14:paraId="00000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he lay down</w:t>
      </w:r>
      <w:r w:rsidDel="00000000" w:rsidR="00000000" w:rsidRPr="00000000">
        <w:rPr>
          <w:rtl w:val="0"/>
        </w:rPr>
      </w:r>
    </w:p>
    <w:p w:rsidR="00000000" w:rsidDel="00000000" w:rsidP="00000000" w:rsidRDefault="00000000" w:rsidRPr="00000000" w14:paraId="00000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orient="portrait"/>
          <w:pgMar w:bottom="1440" w:top="1440" w:left="1440" w:right="1440" w:header="720" w:footer="720"/>
        </w:sect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bed, couch</w:t>
      </w:r>
      <w:r w:rsidDel="00000000" w:rsidR="00000000" w:rsidRPr="00000000">
        <w:rPr>
          <w:rtl w:val="0"/>
        </w:rPr>
      </w:r>
    </w:p>
    <w:p w:rsidR="00000000" w:rsidDel="00000000" w:rsidP="00000000" w:rsidRDefault="00000000" w:rsidRPr="00000000" w14:paraId="00000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bed, lodging place</w:t>
      </w:r>
      <w:r w:rsidDel="00000000" w:rsidR="00000000" w:rsidRPr="00000000">
        <w:rPr>
          <w:rtl w:val="0"/>
        </w:rPr>
      </w:r>
    </w:p>
    <w:p w:rsidR="00000000" w:rsidDel="00000000" w:rsidP="00000000" w:rsidRDefault="00000000" w:rsidRPr="00000000" w14:paraId="00000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pregnant</w:t>
      </w:r>
    </w:p>
    <w:p w:rsidR="00000000" w:rsidDel="00000000" w:rsidP="00000000" w:rsidRDefault="00000000" w:rsidRPr="00000000" w14:paraId="00000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r w:rsidDel="00000000" w:rsidR="00000000" w:rsidRPr="00000000">
        <w:rPr>
          <w:sz w:val="32"/>
          <w:szCs w:val="32"/>
          <w:rtl w:val="0"/>
        </w:rPr>
        <w:t xml:space="preserve">-</w:t>
      </w:r>
      <w:r w:rsidDel="00000000" w:rsidR="00000000" w:rsidRPr="00000000">
        <w:rPr>
          <w:rtl w:val="0"/>
        </w:rPr>
        <w:t xml:space="preserve"> and she became pregnant/conceived (from the root verb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0"/>
        </w:rPr>
        <w:t xml:space="preserve"> - </w:t>
      </w:r>
      <w:r w:rsidDel="00000000" w:rsidR="00000000" w:rsidRPr="00000000">
        <w:rPr>
          <w:rtl w:val="0"/>
        </w:rPr>
        <w:t xml:space="preserve">opening, door</w:t>
      </w:r>
    </w:p>
    <w:p w:rsidR="00000000" w:rsidDel="00000000" w:rsidP="00000000" w:rsidRDefault="00000000" w:rsidRPr="00000000" w14:paraId="000007C6">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bookmarkStart w:colFirst="0" w:colLast="0" w:name="_c0qplya979ni" w:id="226"/>
      <w:bookmarkEnd w:id="226"/>
      <w:r w:rsidDel="00000000" w:rsidR="00000000" w:rsidRPr="00000000">
        <w:rPr>
          <w:rtl w:val="0"/>
        </w:rPr>
        <w:t xml:space="preserve">54.2 </w:t>
      </w:r>
      <w:r w:rsidDel="00000000" w:rsidR="00000000" w:rsidRPr="00000000">
        <w:rPr>
          <w:b w:val="0"/>
          <w:sz w:val="32"/>
          <w:szCs w:val="32"/>
          <w:rtl w:val="1"/>
        </w:rPr>
        <w:t xml:space="preserve">ש</w:t>
      </w:r>
      <w:r w:rsidDel="00000000" w:rsidR="00000000" w:rsidRPr="00000000">
        <w:rPr>
          <w:b w:val="0"/>
          <w:sz w:val="32"/>
          <w:szCs w:val="32"/>
          <w:rtl w:val="1"/>
        </w:rPr>
        <w:t xml:space="preserve">ָׁ</w:t>
      </w:r>
      <w:r w:rsidDel="00000000" w:rsidR="00000000" w:rsidRPr="00000000">
        <w:rPr>
          <w:b w:val="0"/>
          <w:sz w:val="32"/>
          <w:szCs w:val="32"/>
          <w:rtl w:val="1"/>
        </w:rPr>
        <w:t xml:space="preserve">כ</w:t>
      </w:r>
      <w:r w:rsidDel="00000000" w:rsidR="00000000" w:rsidRPr="00000000">
        <w:rPr>
          <w:b w:val="0"/>
          <w:sz w:val="32"/>
          <w:szCs w:val="32"/>
          <w:rtl w:val="1"/>
        </w:rPr>
        <w:t xml:space="preserve">ַ</w:t>
      </w:r>
      <w:r w:rsidDel="00000000" w:rsidR="00000000" w:rsidRPr="00000000">
        <w:rPr>
          <w:b w:val="0"/>
          <w:sz w:val="32"/>
          <w:szCs w:val="32"/>
          <w:rtl w:val="1"/>
        </w:rPr>
        <w:t xml:space="preserve">ב</w:t>
      </w:r>
      <w:r w:rsidDel="00000000" w:rsidR="00000000" w:rsidRPr="00000000">
        <w:rPr>
          <w:b w:val="0"/>
          <w:sz w:val="32"/>
          <w:szCs w:val="32"/>
          <w:rtl w:val="0"/>
        </w:rPr>
        <w:t xml:space="preserve"> - </w:t>
      </w:r>
      <w:r w:rsidDel="00000000" w:rsidR="00000000" w:rsidRPr="00000000">
        <w:rPr>
          <w:rtl w:val="0"/>
        </w:rPr>
        <w:t xml:space="preserve">lie down</w:t>
      </w:r>
      <w:r w:rsidDel="00000000" w:rsidR="00000000" w:rsidRPr="00000000">
        <w:drawing>
          <wp:anchor allowOverlap="1" behindDoc="0" distB="114300" distT="114300" distL="114300" distR="114300" hidden="0" layoutInCell="1" locked="0" relativeHeight="0" simplePos="0">
            <wp:simplePos x="0" y="0"/>
            <wp:positionH relativeFrom="column">
              <wp:posOffset>3143250</wp:posOffset>
            </wp:positionH>
            <wp:positionV relativeFrom="paragraph">
              <wp:posOffset>657225</wp:posOffset>
            </wp:positionV>
            <wp:extent cx="2731591" cy="1533525"/>
            <wp:effectExtent b="0" l="0" r="0" t="0"/>
            <wp:wrapSquare wrapText="bothSides" distB="114300" distT="114300" distL="114300" distR="114300"/>
            <wp:docPr id="63" name="image51.jpg"/>
            <a:graphic>
              <a:graphicData uri="http://schemas.openxmlformats.org/drawingml/2006/picture">
                <pic:pic>
                  <pic:nvPicPr>
                    <pic:cNvPr id="0" name="image51.jpg"/>
                    <pic:cNvPicPr preferRelativeResize="0"/>
                  </pic:nvPicPr>
                  <pic:blipFill>
                    <a:blip r:embed="rId83"/>
                    <a:srcRect b="0" l="0" r="0" t="0"/>
                    <a:stretch>
                      <a:fillRect/>
                    </a:stretch>
                  </pic:blipFill>
                  <pic:spPr>
                    <a:xfrm>
                      <a:off x="0" y="0"/>
                      <a:ext cx="2731591" cy="1533525"/>
                    </a:xfrm>
                    <a:prstGeom prst="rect"/>
                    <a:ln/>
                  </pic:spPr>
                </pic:pic>
              </a:graphicData>
            </a:graphic>
          </wp:anchor>
        </w:drawing>
      </w:r>
    </w:p>
    <w:p w:rsidR="00000000" w:rsidDel="00000000" w:rsidP="00000000" w:rsidRDefault="00000000" w:rsidRPr="00000000" w14:paraId="00000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is also used to describe someone’s </w:t>
      </w:r>
      <w:r w:rsidDel="00000000" w:rsidR="00000000" w:rsidRPr="00000000">
        <w:rPr>
          <w:i w:val="1"/>
          <w:rtl w:val="0"/>
        </w:rPr>
        <w:t xml:space="preserve">death</w:t>
      </w:r>
      <w:r w:rsidDel="00000000" w:rsidR="00000000" w:rsidRPr="00000000">
        <w:rPr>
          <w:rtl w:val="0"/>
        </w:rPr>
        <w:t xml:space="preserve">. For example: “When I </w:t>
      </w:r>
      <w:r w:rsidDel="00000000" w:rsidR="00000000" w:rsidRPr="00000000">
        <w:rPr>
          <w:i w:val="1"/>
          <w:rtl w:val="0"/>
        </w:rPr>
        <w:t xml:space="preserve">lie down with my fathers </w:t>
      </w:r>
      <w:r w:rsidDel="00000000" w:rsidR="00000000" w:rsidRPr="00000000">
        <w:rPr>
          <w:rtl w:val="0"/>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w:t>
      </w:r>
      <w:r w:rsidDel="00000000" w:rsidR="00000000" w:rsidRPr="00000000">
        <w:rPr>
          <w:rtl w:val="0"/>
        </w:rPr>
        <w:t xml:space="preserve">, you shall carry me out of Egypt…” (Genesis 47:30). This verb is also used to refer to a sexual act, such as Genesis 34:2: “And he took her and lay with her….”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w:t>
      </w:r>
      <w:r w:rsidDel="00000000" w:rsidR="00000000" w:rsidRPr="00000000">
        <w:rPr>
          <w:rtl w:val="0"/>
        </w:rPr>
        <w:t xml:space="preserve">.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7C9">
      <w:pPr>
        <w:pStyle w:val="Heading1"/>
        <w:rPr/>
      </w:pPr>
      <w:bookmarkStart w:colFirst="0" w:colLast="0" w:name="_a7y2dobkmjll" w:id="227"/>
      <w:bookmarkEnd w:id="227"/>
      <w:r w:rsidDel="00000000" w:rsidR="00000000" w:rsidRPr="00000000">
        <w:rPr>
          <w:rtl w:val="0"/>
        </w:rPr>
        <w:t xml:space="preserve">Lesson 55 - Cross Over to the Other Side</w:t>
      </w:r>
      <w:r w:rsidDel="00000000" w:rsidR="00000000" w:rsidRPr="00000000">
        <w:drawing>
          <wp:anchor allowOverlap="1" behindDoc="0" distB="114300" distT="114300" distL="114300" distR="114300" hidden="0" layoutInCell="1" locked="0" relativeHeight="0" simplePos="0">
            <wp:simplePos x="0" y="0"/>
            <wp:positionH relativeFrom="column">
              <wp:posOffset>2936875</wp:posOffset>
            </wp:positionH>
            <wp:positionV relativeFrom="paragraph">
              <wp:posOffset>454025</wp:posOffset>
            </wp:positionV>
            <wp:extent cx="2973953" cy="1676400"/>
            <wp:effectExtent b="0" l="0" r="0" t="0"/>
            <wp:wrapSquare wrapText="bothSides" distB="114300" distT="114300" distL="114300" distR="114300"/>
            <wp:docPr id="59" name="image87.png"/>
            <a:graphic>
              <a:graphicData uri="http://schemas.openxmlformats.org/drawingml/2006/picture">
                <pic:pic>
                  <pic:nvPicPr>
                    <pic:cNvPr id="0" name="image87.png"/>
                    <pic:cNvPicPr preferRelativeResize="0"/>
                  </pic:nvPicPr>
                  <pic:blipFill>
                    <a:blip r:embed="rId84"/>
                    <a:srcRect b="0" l="0" r="0" t="0"/>
                    <a:stretch>
                      <a:fillRect/>
                    </a:stretch>
                  </pic:blipFill>
                  <pic:spPr>
                    <a:xfrm>
                      <a:off x="0" y="0"/>
                      <a:ext cx="2973953" cy="1676400"/>
                    </a:xfrm>
                    <a:prstGeom prst="rect"/>
                    <a:ln/>
                  </pic:spPr>
                </pic:pic>
              </a:graphicData>
            </a:graphic>
          </wp:anchor>
        </w:drawing>
      </w:r>
    </w:p>
    <w:p w:rsidR="00000000" w:rsidDel="00000000" w:rsidP="00000000" w:rsidRDefault="00000000" w:rsidRPr="00000000" w14:paraId="000007CA">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b w:val="1"/>
          <w:sz w:val="28"/>
          <w:szCs w:val="28"/>
        </w:rPr>
      </w:pPr>
      <w:bookmarkStart w:colFirst="0" w:colLast="0" w:name="_hpac6iby3xs6" w:id="228"/>
      <w:bookmarkEnd w:id="228"/>
      <w:r w:rsidDel="00000000" w:rsidR="00000000" w:rsidRPr="00000000">
        <w:rPr>
          <w:b w:val="1"/>
          <w:sz w:val="28"/>
          <w:szCs w:val="28"/>
          <w:rtl w:val="0"/>
        </w:rPr>
        <w:t xml:space="preserve">55.1 New Vocabulary</w:t>
      </w:r>
    </w:p>
    <w:p w:rsidR="00000000" w:rsidDel="00000000" w:rsidP="00000000" w:rsidRDefault="00000000" w:rsidRPr="00000000" w14:paraId="000007CB">
      <w:pPr>
        <w:spacing w:after="0" w:lineRule="auto"/>
        <w:rPr>
          <w:sz w:val="36"/>
          <w:szCs w:val="36"/>
        </w:rPr>
        <w:sectPr>
          <w:type w:val="continuous"/>
          <w:pgSz w:h="15840" w:w="12240" w:orient="portrait"/>
          <w:pgMar w:bottom="1440" w:top="1440" w:left="1440" w:right="1440" w:header="720" w:footer="720"/>
        </w:sect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other side</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he crossed, passed over, through, by</w:t>
        <w:br w:type="textWrapping"/>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and he crossed, passed over/through</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table</w:t>
      </w:r>
      <w:r w:rsidDel="00000000" w:rsidR="00000000" w:rsidRPr="00000000">
        <w:rPr>
          <w:sz w:val="32"/>
          <w:szCs w:val="32"/>
          <w:rtl w:val="0"/>
        </w:rPr>
        <w:t xml:space="preserve"> </w:t>
        <w:br w:type="textWrapping"/>
      </w:r>
      <w:r w:rsidDel="00000000" w:rsidR="00000000" w:rsidRPr="00000000">
        <w:rPr>
          <w:rtl w:val="0"/>
        </w:rPr>
      </w:r>
    </w:p>
    <w:p w:rsidR="00000000" w:rsidDel="00000000" w:rsidP="00000000" w:rsidRDefault="00000000" w:rsidRPr="00000000" w14:paraId="000007CC">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bookmarkStart w:colFirst="0" w:colLast="0" w:name="_3lnqh79lvcxc" w:id="229"/>
      <w:bookmarkEnd w:id="229"/>
      <w:r w:rsidDel="00000000" w:rsidR="00000000" w:rsidRPr="00000000">
        <w:rPr>
          <w:rtl w:val="0"/>
        </w:rPr>
      </w:r>
    </w:p>
    <w:p w:rsidR="00000000" w:rsidDel="00000000" w:rsidP="00000000" w:rsidRDefault="00000000" w:rsidRPr="00000000" w14:paraId="000007CD">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b w:val="1"/>
          <w:sz w:val="28"/>
          <w:szCs w:val="28"/>
        </w:rPr>
      </w:pPr>
      <w:bookmarkStart w:colFirst="0" w:colLast="0" w:name="_h6qnfy99tomk" w:id="230"/>
      <w:bookmarkEnd w:id="230"/>
      <w:r w:rsidDel="00000000" w:rsidR="00000000" w:rsidRPr="00000000">
        <w:rPr>
          <w:b w:val="1"/>
          <w:sz w:val="28"/>
          <w:szCs w:val="28"/>
          <w:rtl w:val="0"/>
        </w:rPr>
        <w:t xml:space="preserve">55.2 Infinitive</w:t>
      </w:r>
      <w:r w:rsidDel="00000000" w:rsidR="00000000" w:rsidRPr="00000000">
        <w:rPr>
          <w:rtl w:val="0"/>
        </w:rPr>
        <w:t xml:space="preserve"> </w:t>
      </w:r>
      <w:r w:rsidDel="00000000" w:rsidR="00000000" w:rsidRPr="00000000">
        <w:rPr>
          <w:b w:val="1"/>
          <w:sz w:val="28"/>
          <w:szCs w:val="28"/>
          <w:rtl w:val="0"/>
        </w:rPr>
        <w:t xml:space="preserve">Construct</w:t>
      </w:r>
    </w:p>
    <w:p w:rsidR="00000000" w:rsidDel="00000000" w:rsidP="00000000" w:rsidRDefault="00000000" w:rsidRPr="00000000" w14:paraId="000007CE">
      <w:pPr>
        <w:rPr/>
      </w:pPr>
      <w:r w:rsidDel="00000000" w:rsidR="00000000" w:rsidRPr="00000000">
        <w:rPr>
          <w:rtl w:val="0"/>
        </w:rPr>
        <w:t xml:space="preserve">At the end of the video we see Avram telling a joke:</w:t>
      </w:r>
    </w:p>
    <w:p w:rsidR="00000000" w:rsidDel="00000000" w:rsidP="00000000" w:rsidRDefault="00000000" w:rsidRPr="00000000" w14:paraId="000007CF">
      <w:pPr>
        <w:bidi w:val="1"/>
        <w:spacing w:after="0" w:lineRule="auto"/>
        <w:jc w:val="right"/>
        <w:rPr>
          <w:sz w:val="32"/>
          <w:szCs w:val="32"/>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עו</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p>
    <w:p w:rsidR="00000000" w:rsidDel="00000000" w:rsidP="00000000" w:rsidRDefault="00000000" w:rsidRPr="00000000" w14:paraId="000007D0">
      <w:pPr>
        <w:bidi w:val="1"/>
        <w:spacing w:after="0" w:lineRule="auto"/>
        <w:jc w:val="right"/>
        <w:rPr>
          <w:sz w:val="32"/>
          <w:szCs w:val="32"/>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p>
    <w:p w:rsidR="00000000" w:rsidDel="00000000" w:rsidP="00000000" w:rsidRDefault="00000000" w:rsidRPr="00000000" w14:paraId="000007D1">
      <w:pPr>
        <w:rPr/>
      </w:pPr>
      <w:r w:rsidDel="00000000" w:rsidR="00000000" w:rsidRPr="00000000">
        <w:rPr>
          <w:rtl w:val="0"/>
        </w:rPr>
        <w:br w:type="textWrapping"/>
        <w:t xml:space="preserve">This translates as: “Why did the bird cross the road? To get to the other side!” Notice the word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t xml:space="preserve"> “to come.”  This is an </w:t>
      </w:r>
      <w:r w:rsidDel="00000000" w:rsidR="00000000" w:rsidRPr="00000000">
        <w:rPr>
          <w:i w:val="1"/>
          <w:rtl w:val="0"/>
        </w:rPr>
        <w:t xml:space="preserve">infinitive construct </w:t>
      </w:r>
      <w:r w:rsidDel="00000000" w:rsidR="00000000" w:rsidRPr="00000000">
        <w:rPr>
          <w:rtl w:val="0"/>
        </w:rPr>
        <w:t xml:space="preserve">just like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“to say” which we’ve seen many times by now. </w:t>
      </w:r>
      <w:r w:rsidDel="00000000" w:rsidR="00000000" w:rsidRPr="00000000">
        <w:rPr>
          <w:rtl w:val="0"/>
        </w:rPr>
        <w:t xml:space="preserve">You can review what we’ve learned already about infinitive constructs in </w:t>
      </w:r>
      <w:hyperlink w:anchor="_wha9788fd53m">
        <w:r w:rsidDel="00000000" w:rsidR="00000000" w:rsidRPr="00000000">
          <w:rPr>
            <w:color w:val="1155cc"/>
            <w:u w:val="single"/>
            <w:rtl w:val="0"/>
          </w:rPr>
          <w:t xml:space="preserve">section 29.2</w:t>
        </w:r>
      </w:hyperlink>
      <w:r w:rsidDel="00000000" w:rsidR="00000000" w:rsidRPr="00000000">
        <w:rPr>
          <w:rtl w:val="0"/>
        </w:rPr>
        <w:t xml:space="preserve">. One of the easy ways to recognize that a word is appearing in the infinitive is by the </w:t>
      </w:r>
      <w:r w:rsidDel="00000000" w:rsidR="00000000" w:rsidRPr="00000000">
        <w:rPr>
          <w:sz w:val="32"/>
          <w:szCs w:val="32"/>
          <w:rtl w:val="1"/>
        </w:rPr>
        <w:t xml:space="preserve">ל</w:t>
      </w:r>
      <w:r w:rsidDel="00000000" w:rsidR="00000000" w:rsidRPr="00000000">
        <w:rPr>
          <w:rtl w:val="0"/>
        </w:rPr>
        <w:t xml:space="preserve"> prefix, which is often attached. </w:t>
      </w:r>
    </w:p>
    <w:p w:rsidR="00000000" w:rsidDel="00000000" w:rsidP="00000000" w:rsidRDefault="00000000" w:rsidRPr="00000000" w14:paraId="000007D2">
      <w:pPr>
        <w:rPr/>
      </w:pPr>
      <w:r w:rsidDel="00000000" w:rsidR="00000000" w:rsidRPr="00000000">
        <w:br w:type="page"/>
      </w:r>
      <w:r w:rsidDel="00000000" w:rsidR="00000000" w:rsidRPr="00000000">
        <w:rPr>
          <w:rtl w:val="0"/>
        </w:rPr>
      </w:r>
    </w:p>
    <w:p w:rsidR="00000000" w:rsidDel="00000000" w:rsidP="00000000" w:rsidRDefault="00000000" w:rsidRPr="00000000" w14:paraId="000007D3">
      <w:pPr>
        <w:pStyle w:val="Heading1"/>
        <w:rPr/>
      </w:pPr>
      <w:bookmarkStart w:colFirst="0" w:colLast="0" w:name="_d4rns563445f" w:id="231"/>
      <w:bookmarkEnd w:id="231"/>
      <w:r w:rsidDel="00000000" w:rsidR="00000000" w:rsidRPr="00000000">
        <w:rPr>
          <w:rtl w:val="0"/>
        </w:rPr>
        <w:t xml:space="preserve">Lesson 56 - Weapons &amp; Warfare</w:t>
      </w:r>
    </w:p>
    <w:p w:rsidR="00000000" w:rsidDel="00000000" w:rsidP="00000000" w:rsidRDefault="00000000" w:rsidRPr="00000000" w14:paraId="000007D4">
      <w:pPr>
        <w:pStyle w:val="Heading3"/>
        <w:rPr/>
      </w:pPr>
      <w:bookmarkStart w:colFirst="0" w:colLast="0" w:name="_z8ut8d9zdub0" w:id="232"/>
      <w:bookmarkEnd w:id="232"/>
      <w:r w:rsidDel="00000000" w:rsidR="00000000" w:rsidRPr="00000000">
        <w:rPr>
          <w:rtl w:val="0"/>
        </w:rPr>
        <w:t xml:space="preserve">56.1 New Vocabulary</w:t>
      </w:r>
    </w:p>
    <w:p w:rsidR="00000000" w:rsidDel="00000000" w:rsidP="00000000" w:rsidRDefault="00000000" w:rsidRPr="00000000" w14:paraId="000007D5">
      <w:pPr>
        <w:spacing w:after="0" w:lineRule="auto"/>
        <w:rPr>
          <w:sz w:val="32"/>
          <w:szCs w:val="32"/>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bow</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shield</w:t>
      </w:r>
      <w:r w:rsidDel="00000000" w:rsidR="00000000" w:rsidRPr="00000000">
        <w:rPr>
          <w:rtl w:val="0"/>
        </w:rPr>
      </w:r>
      <w:r w:rsidDel="00000000" w:rsidR="00000000" w:rsidRPr="00000000">
        <w:rPr>
          <w:sz w:val="32"/>
          <w:szCs w:val="32"/>
          <w:rtl w:val="0"/>
        </w:rPr>
        <w:br w:type="textWrapping"/>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0"/>
        </w:rPr>
        <w:t xml:space="preserve"> - </w:t>
      </w:r>
      <w:r w:rsidDel="00000000" w:rsidR="00000000" w:rsidRPr="00000000">
        <w:rPr>
          <w:rtl w:val="0"/>
        </w:rPr>
        <w:t xml:space="preserve">spear</w:t>
      </w:r>
      <w:r w:rsidDel="00000000" w:rsidR="00000000" w:rsidRPr="00000000">
        <w:rPr>
          <w:rtl w:val="0"/>
        </w:rPr>
      </w:r>
      <w:r w:rsidDel="00000000" w:rsidR="00000000" w:rsidRPr="00000000">
        <w:rPr>
          <w:sz w:val="32"/>
          <w:szCs w:val="32"/>
          <w:rtl w:val="0"/>
        </w:rPr>
        <w:t xml:space="preserve"> </w:t>
        <w:br w:type="textWrapping"/>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battle, war</w:t>
      </w:r>
      <w:r w:rsidDel="00000000" w:rsidR="00000000" w:rsidRPr="00000000">
        <w:rPr>
          <w:rtl w:val="0"/>
        </w:rPr>
      </w:r>
      <w:r w:rsidDel="00000000" w:rsidR="00000000" w:rsidRPr="00000000">
        <w:rPr>
          <w:sz w:val="32"/>
          <w:szCs w:val="32"/>
          <w:rtl w:val="0"/>
        </w:rPr>
        <w:t xml:space="preserve"> </w:t>
        <w:br w:type="textWrapping"/>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man of war, </w:t>
      </w:r>
      <w:r w:rsidDel="00000000" w:rsidR="00000000" w:rsidRPr="00000000">
        <w:rPr>
          <w:rtl w:val="0"/>
        </w:rPr>
        <w:t xml:space="preserve">warrior</w:t>
      </w:r>
      <w:r w:rsidDel="00000000" w:rsidR="00000000" w:rsidRPr="00000000">
        <w:rPr>
          <w:rtl w:val="0"/>
        </w:rPr>
      </w:r>
      <w:r w:rsidDel="00000000" w:rsidR="00000000" w:rsidRPr="00000000">
        <w:rPr>
          <w:sz w:val="32"/>
          <w:szCs w:val="32"/>
          <w:rtl w:val="0"/>
        </w:rPr>
        <w:t xml:space="preserve"> </w:t>
        <w:br w:type="textWrapping"/>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 </w:t>
      </w:r>
      <w:r w:rsidDel="00000000" w:rsidR="00000000" w:rsidRPr="00000000">
        <w:rPr>
          <w:rtl w:val="0"/>
        </w:rPr>
        <w:t xml:space="preserve">army</w:t>
      </w:r>
      <w:r w:rsidDel="00000000" w:rsidR="00000000" w:rsidRPr="00000000">
        <w:rPr>
          <w:rtl w:val="0"/>
        </w:rPr>
      </w:r>
      <w:r w:rsidDel="00000000" w:rsidR="00000000" w:rsidRPr="00000000">
        <w:rPr>
          <w:sz w:val="32"/>
          <w:szCs w:val="32"/>
          <w:rtl w:val="0"/>
        </w:rPr>
        <w:t xml:space="preserve"> </w:t>
        <w:br w:type="textWrapping"/>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vessel, piece of equipment, tool, ornament, weapon/armor</w:t>
      </w:r>
      <w:r w:rsidDel="00000000" w:rsidR="00000000" w:rsidRPr="00000000">
        <w:rPr>
          <w:rtl w:val="0"/>
        </w:rPr>
      </w:r>
      <w:r w:rsidDel="00000000" w:rsidR="00000000" w:rsidRPr="00000000">
        <w:rPr>
          <w:sz w:val="32"/>
          <w:szCs w:val="32"/>
          <w:rtl w:val="0"/>
        </w:rPr>
        <w:t xml:space="preserve"> </w:t>
        <w:br w:type="textWrapping"/>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weapons/armor</w:t>
      </w:r>
      <w:r w:rsidDel="00000000" w:rsidR="00000000" w:rsidRPr="00000000">
        <w:rPr>
          <w:sz w:val="32"/>
          <w:szCs w:val="32"/>
          <w:rtl w:val="0"/>
        </w:rPr>
        <w:t xml:space="preserve"> </w:t>
      </w:r>
    </w:p>
    <w:p w:rsidR="00000000" w:rsidDel="00000000" w:rsidP="00000000" w:rsidRDefault="00000000" w:rsidRPr="00000000" w14:paraId="000007D6">
      <w:pPr>
        <w:rPr/>
      </w:pPr>
      <w:r w:rsidDel="00000000" w:rsidR="00000000" w:rsidRPr="00000000">
        <w:rPr>
          <w:rtl w:val="0"/>
        </w:rPr>
      </w:r>
    </w:p>
    <w:p w:rsidR="00000000" w:rsidDel="00000000" w:rsidP="00000000" w:rsidRDefault="00000000" w:rsidRPr="00000000" w14:paraId="000007D7">
      <w:pPr>
        <w:pStyle w:val="Heading3"/>
        <w:spacing w:after="0" w:lineRule="auto"/>
        <w:rPr>
          <w:sz w:val="32"/>
          <w:szCs w:val="32"/>
        </w:rPr>
      </w:pPr>
      <w:bookmarkStart w:colFirst="0" w:colLast="0" w:name="_mfb5w3o1vj2e" w:id="233"/>
      <w:bookmarkEnd w:id="233"/>
      <w:r w:rsidDel="00000000" w:rsidR="00000000" w:rsidRPr="00000000">
        <w:rPr>
          <w:rtl w:val="0"/>
        </w:rPr>
        <w:t xml:space="preserve">56.2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358775</wp:posOffset>
            </wp:positionV>
            <wp:extent cx="2829190" cy="1585913"/>
            <wp:effectExtent b="0" l="0" r="0" t="0"/>
            <wp:wrapSquare wrapText="bothSides" distB="114300" distT="114300" distL="114300" distR="114300"/>
            <wp:docPr id="67" name="image61.jpg"/>
            <a:graphic>
              <a:graphicData uri="http://schemas.openxmlformats.org/drawingml/2006/picture">
                <pic:pic>
                  <pic:nvPicPr>
                    <pic:cNvPr id="0" name="image61.jpg"/>
                    <pic:cNvPicPr preferRelativeResize="0"/>
                  </pic:nvPicPr>
                  <pic:blipFill>
                    <a:blip r:embed="rId85"/>
                    <a:srcRect b="0" l="0" r="0" t="0"/>
                    <a:stretch>
                      <a:fillRect/>
                    </a:stretch>
                  </pic:blipFill>
                  <pic:spPr>
                    <a:xfrm>
                      <a:off x="0" y="0"/>
                      <a:ext cx="2829190" cy="1585913"/>
                    </a:xfrm>
                    <a:prstGeom prst="rect"/>
                    <a:ln/>
                  </pic:spPr>
                </pic:pic>
              </a:graphicData>
            </a:graphic>
          </wp:anchor>
        </w:drawing>
      </w:r>
    </w:p>
    <w:p w:rsidR="00000000" w:rsidDel="00000000" w:rsidP="00000000" w:rsidRDefault="00000000" w:rsidRPr="00000000" w14:paraId="000007D8">
      <w:pPr>
        <w:rPr/>
      </w:pPr>
      <w:r w:rsidDel="00000000" w:rsidR="00000000" w:rsidRPr="00000000">
        <w:rPr>
          <w:rtl w:val="0"/>
        </w:rPr>
        <w:t xml:space="preserve">As you can see in the gloss above,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has a very wide range of meaning, and no single English word can translate it in all of its contexts. In a very general sense </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is a man-made object, usually of value. In the plural it could be as general as the cargo of a ship or the baggage you take on a journey. In English we often use the word “stuff” or simply “things.” It is also sometimes used for utensils or furniture, and even musical instruments. </w:t>
      </w:r>
    </w:p>
    <w:p w:rsidR="00000000" w:rsidDel="00000000" w:rsidP="00000000" w:rsidRDefault="00000000" w:rsidRPr="00000000" w14:paraId="000007D9">
      <w:pPr>
        <w:pStyle w:val="Heading3"/>
        <w:rPr/>
      </w:pPr>
      <w:bookmarkStart w:colFirst="0" w:colLast="0" w:name="_rnwtwhpg8gkh" w:id="234"/>
      <w:bookmarkEnd w:id="234"/>
      <w:r w:rsidDel="00000000" w:rsidR="00000000" w:rsidRPr="00000000">
        <w:rPr>
          <w:rtl w:val="0"/>
        </w:rPr>
        <w:t xml:space="preserve">56.3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r>
    </w:p>
    <w:p w:rsidR="00000000" w:rsidDel="00000000" w:rsidP="00000000" w:rsidRDefault="00000000" w:rsidRPr="00000000" w14:paraId="000007DA">
      <w:pPr>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w:t>
      </w:r>
      <w:r w:rsidDel="00000000" w:rsidR="00000000" w:rsidRPr="00000000">
        <w:rPr>
          <w:rtl w:val="0"/>
        </w:rPr>
        <w:t xml:space="preserve">usually refers to an army, but it’s also used for the armies of Yahweh in heaven, as well as the sun, moon, and stars in the sky. In English this word has a long tradition of being translated as “host,” which is a very old way to refer to an army, so many modern readers misunderstand it. The common name</w:t>
      </w:r>
      <w:r w:rsidDel="00000000" w:rsidR="00000000" w:rsidRPr="00000000">
        <w:rPr>
          <w:rtl w:val="0"/>
        </w:rPr>
      </w:r>
      <w:r w:rsidDel="00000000" w:rsidR="00000000" w:rsidRPr="00000000">
        <w:rPr>
          <w:sz w:val="28"/>
          <w:szCs w:val="28"/>
          <w:rtl w:val="0"/>
        </w:rPr>
        <w:t xml:space="preserve"> </w:t>
      </w:r>
      <w:r w:rsidDel="00000000" w:rsidR="00000000" w:rsidRPr="00000000">
        <w:rPr>
          <w:sz w:val="28"/>
          <w:szCs w:val="28"/>
          <w:rtl w:val="1"/>
        </w:rPr>
        <w:t xml:space="preserve">יהוה</w:t>
      </w:r>
      <w:r w:rsidDel="00000000" w:rsidR="00000000" w:rsidRPr="00000000">
        <w:rPr>
          <w:sz w:val="28"/>
          <w:szCs w:val="28"/>
          <w:rtl w:val="1"/>
        </w:rPr>
        <w:t xml:space="preserve"> </w:t>
      </w:r>
      <w:r w:rsidDel="00000000" w:rsidR="00000000" w:rsidRPr="00000000">
        <w:rPr>
          <w:sz w:val="28"/>
          <w:szCs w:val="28"/>
          <w:rtl w:val="1"/>
        </w:rPr>
        <w:t xml:space="preserve">צ</w:t>
      </w:r>
      <w:r w:rsidDel="00000000" w:rsidR="00000000" w:rsidRPr="00000000">
        <w:rPr>
          <w:sz w:val="28"/>
          <w:szCs w:val="28"/>
          <w:rtl w:val="1"/>
        </w:rPr>
        <w:t xml:space="preserve">ְ</w:t>
      </w:r>
      <w:r w:rsidDel="00000000" w:rsidR="00000000" w:rsidRPr="00000000">
        <w:rPr>
          <w:sz w:val="28"/>
          <w:szCs w:val="28"/>
          <w:rtl w:val="1"/>
        </w:rPr>
        <w:t xml:space="preserve">ב</w:t>
      </w:r>
      <w:r w:rsidDel="00000000" w:rsidR="00000000" w:rsidRPr="00000000">
        <w:rPr>
          <w:sz w:val="28"/>
          <w:szCs w:val="28"/>
          <w:rtl w:val="1"/>
        </w:rPr>
        <w:t xml:space="preserve">ָ</w:t>
      </w:r>
      <w:r w:rsidDel="00000000" w:rsidR="00000000" w:rsidRPr="00000000">
        <w:rPr>
          <w:sz w:val="28"/>
          <w:szCs w:val="28"/>
          <w:rtl w:val="1"/>
        </w:rPr>
        <w:t xml:space="preserve">או</w:t>
      </w:r>
      <w:r w:rsidDel="00000000" w:rsidR="00000000" w:rsidRPr="00000000">
        <w:rPr>
          <w:sz w:val="28"/>
          <w:szCs w:val="28"/>
          <w:rtl w:val="1"/>
        </w:rPr>
        <w:t xml:space="preserve">ֹ</w:t>
      </w:r>
      <w:r w:rsidDel="00000000" w:rsidR="00000000" w:rsidRPr="00000000">
        <w:rPr>
          <w:sz w:val="28"/>
          <w:szCs w:val="28"/>
          <w:rtl w:val="1"/>
        </w:rPr>
        <w:t xml:space="preserve">ת</w:t>
      </w:r>
      <w:r w:rsidDel="00000000" w:rsidR="00000000" w:rsidRPr="00000000">
        <w:rPr>
          <w:rtl w:val="0"/>
        </w:rPr>
        <w:t xml:space="preserve"> simply means “Yahweh of armies,” but is usually translated as “The LORD of hosts.” Whether this refers to God as commander of Israel’s armies, his own armies of angels, the stars of heaven, or all three, has been debated for a long time.</w:t>
      </w:r>
      <w:r w:rsidDel="00000000" w:rsidR="00000000" w:rsidRPr="00000000">
        <w:br w:type="page"/>
      </w:r>
      <w:r w:rsidDel="00000000" w:rsidR="00000000" w:rsidRPr="00000000">
        <w:rPr>
          <w:rtl w:val="0"/>
        </w:rPr>
      </w:r>
    </w:p>
    <w:p w:rsidR="00000000" w:rsidDel="00000000" w:rsidP="00000000" w:rsidRDefault="00000000" w:rsidRPr="00000000" w14:paraId="000007DB">
      <w:pPr>
        <w:pStyle w:val="Heading1"/>
        <w:rPr/>
      </w:pPr>
      <w:bookmarkStart w:colFirst="0" w:colLast="0" w:name="_w10ubsfj5nd3" w:id="235"/>
      <w:bookmarkEnd w:id="235"/>
      <w:r w:rsidDel="00000000" w:rsidR="00000000" w:rsidRPr="00000000">
        <w:rPr>
          <w:rtl w:val="0"/>
        </w:rPr>
        <w:t xml:space="preserve">Lesson 57 - Strike &amp; Fall</w:t>
      </w:r>
    </w:p>
    <w:p w:rsidR="00000000" w:rsidDel="00000000" w:rsidP="00000000" w:rsidRDefault="00000000" w:rsidRPr="00000000" w14:paraId="000007DC">
      <w:pPr>
        <w:pStyle w:val="Heading3"/>
        <w:rPr/>
      </w:pPr>
      <w:bookmarkStart w:colFirst="0" w:colLast="0" w:name="_f3kvf5xjloed" w:id="236"/>
      <w:bookmarkEnd w:id="236"/>
      <w:r w:rsidDel="00000000" w:rsidR="00000000" w:rsidRPr="00000000">
        <w:rPr>
          <w:rtl w:val="0"/>
        </w:rPr>
        <w:t xml:space="preserve">57.1 New Vocabulary</w:t>
      </w:r>
    </w:p>
    <w:p w:rsidR="00000000" w:rsidDel="00000000" w:rsidP="00000000" w:rsidRDefault="00000000" w:rsidRPr="00000000" w14:paraId="000007DD">
      <w:pPr>
        <w:spacing w:after="0" w:lineRule="auto"/>
        <w:jc w:val="left"/>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leaf</w:t>
      </w:r>
      <w:r w:rsidDel="00000000" w:rsidR="00000000" w:rsidRPr="00000000">
        <w:rPr>
          <w:sz w:val="36"/>
          <w:szCs w:val="36"/>
          <w:rtl w:val="0"/>
        </w:rPr>
        <w:br w:type="textWrapping"/>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he fell</w:t>
      </w:r>
      <w:r w:rsidDel="00000000" w:rsidR="00000000" w:rsidRPr="00000000">
        <w:rPr>
          <w:sz w:val="36"/>
          <w:szCs w:val="36"/>
          <w:rtl w:val="0"/>
        </w:rPr>
        <w:br w:type="textWrapping"/>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he hit, struck</w:t>
      </w:r>
      <w:r w:rsidDel="00000000" w:rsidR="00000000" w:rsidRPr="00000000">
        <w:rPr>
          <w:sz w:val="32"/>
          <w:szCs w:val="32"/>
          <w:rtl w:val="0"/>
        </w:rPr>
        <w:t xml:space="preserve"> </w:t>
      </w:r>
    </w:p>
    <w:p w:rsidR="00000000" w:rsidDel="00000000" w:rsidP="00000000" w:rsidRDefault="00000000" w:rsidRPr="00000000" w14:paraId="000007DE">
      <w:pPr>
        <w:spacing w:after="0" w:lineRule="auto"/>
        <w:jc w:val="left"/>
        <w:rPr>
          <w:sz w:val="32"/>
          <w:szCs w:val="32"/>
        </w:rPr>
      </w:pPr>
      <w:r w:rsidDel="00000000" w:rsidR="00000000" w:rsidRPr="00000000">
        <w:rPr>
          <w:rtl w:val="0"/>
        </w:rPr>
      </w:r>
    </w:p>
    <w:p w:rsidR="00000000" w:rsidDel="00000000" w:rsidP="00000000" w:rsidRDefault="00000000" w:rsidRPr="00000000" w14:paraId="000007DF">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b w:val="1"/>
          <w:sz w:val="28"/>
          <w:szCs w:val="28"/>
        </w:rPr>
      </w:pPr>
      <w:bookmarkStart w:colFirst="0" w:colLast="0" w:name="_3wbiwl5xokgz" w:id="237"/>
      <w:bookmarkEnd w:id="237"/>
      <w:r w:rsidDel="00000000" w:rsidR="00000000" w:rsidRPr="00000000">
        <w:rPr>
          <w:b w:val="1"/>
          <w:sz w:val="28"/>
          <w:szCs w:val="28"/>
          <w:rtl w:val="0"/>
        </w:rPr>
        <w:t xml:space="preserve">57.2 First Nun Verbs or Pe Nun Verbs</w:t>
      </w:r>
    </w:p>
    <w:p w:rsidR="00000000" w:rsidDel="00000000" w:rsidP="00000000" w:rsidRDefault="00000000" w:rsidRPr="00000000" w14:paraId="000007E0">
      <w:pPr>
        <w:rPr/>
      </w:pPr>
      <w:r w:rsidDel="00000000" w:rsidR="00000000" w:rsidRPr="00000000">
        <w:rPr>
          <w:rtl w:val="0"/>
        </w:rPr>
        <w:t xml:space="preserve">Let’s talk about the morphology that’s going on with the two new verbs in this lesson: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Both of these are weak verbs (sometimes called irregular verbs) because of the letter </w:t>
      </w:r>
      <w:r w:rsidDel="00000000" w:rsidR="00000000" w:rsidRPr="00000000">
        <w:rPr>
          <w:i w:val="1"/>
          <w:rtl w:val="0"/>
        </w:rPr>
        <w:t xml:space="preserve">nun</w:t>
      </w:r>
      <w:r w:rsidDel="00000000" w:rsidR="00000000" w:rsidRPr="00000000">
        <w:rPr>
          <w:rtl w:val="0"/>
        </w:rPr>
        <w:t xml:space="preserve">. Back in sections </w:t>
      </w:r>
      <w:hyperlink w:anchor="_pvxthuss06pu">
        <w:r w:rsidDel="00000000" w:rsidR="00000000" w:rsidRPr="00000000">
          <w:rPr>
            <w:color w:val="1155cc"/>
            <w:u w:val="single"/>
            <w:rtl w:val="0"/>
          </w:rPr>
          <w:t xml:space="preserve">21.3</w:t>
        </w:r>
      </w:hyperlink>
      <w:r w:rsidDel="00000000" w:rsidR="00000000" w:rsidRPr="00000000">
        <w:rPr>
          <w:rtl w:val="0"/>
        </w:rPr>
        <w:t xml:space="preserve"> and </w:t>
      </w:r>
      <w:hyperlink w:anchor="_it9upoz49i43">
        <w:r w:rsidDel="00000000" w:rsidR="00000000" w:rsidRPr="00000000">
          <w:rPr>
            <w:color w:val="1155cc"/>
            <w:u w:val="single"/>
            <w:rtl w:val="0"/>
          </w:rPr>
          <w:t xml:space="preserve">27.1</w:t>
        </w:r>
      </w:hyperlink>
      <w:r w:rsidDel="00000000" w:rsidR="00000000" w:rsidRPr="00000000">
        <w:rPr>
          <w:rtl w:val="0"/>
        </w:rPr>
        <w:t xml:space="preserve"> we began discussing strong and weak verbs, but there’s more to say. It’s important to understand that knowing the technical morphology of how verbs change when they are conjugated is </w:t>
      </w:r>
      <w:r w:rsidDel="00000000" w:rsidR="00000000" w:rsidRPr="00000000">
        <w:rPr>
          <w:i w:val="1"/>
          <w:rtl w:val="0"/>
        </w:rPr>
        <w:t xml:space="preserve">not</w:t>
      </w:r>
      <w:r w:rsidDel="00000000" w:rsidR="00000000" w:rsidRPr="00000000">
        <w:rPr>
          <w:rtl w:val="0"/>
        </w:rPr>
        <w:t xml:space="preserve"> the same as knowing the language and being able to read or speak with some fluency. What we present in this section is not something a native speaker of biblical Hebrew would know unless they took a class, even if they had perfect mastery of the language as their mother tongue. That said, we share these details for those who are interested in going deeper and interacting with other textbooks and Hebrew scholars.</w:t>
      </w:r>
    </w:p>
    <w:p w:rsidR="00000000" w:rsidDel="00000000" w:rsidP="00000000" w:rsidRDefault="00000000" w:rsidRPr="00000000" w14:paraId="000007E1">
      <w:pPr>
        <w:rPr/>
      </w:pPr>
      <w:r w:rsidDel="00000000" w:rsidR="00000000" w:rsidRPr="00000000">
        <w:rPr>
          <w:rtl w:val="0"/>
        </w:rPr>
        <w:t xml:space="preserve">Verb roots that begin with a weak letter are called </w:t>
      </w:r>
      <w:r w:rsidDel="00000000" w:rsidR="00000000" w:rsidRPr="00000000">
        <w:rPr>
          <w:i w:val="1"/>
          <w:rtl w:val="0"/>
        </w:rPr>
        <w:t xml:space="preserve">first-nun</w:t>
      </w:r>
      <w:r w:rsidDel="00000000" w:rsidR="00000000" w:rsidRPr="00000000">
        <w:rPr>
          <w:rtl w:val="0"/>
        </w:rPr>
        <w:t xml:space="preserve"> verbs or </w:t>
      </w:r>
      <w:r w:rsidDel="00000000" w:rsidR="00000000" w:rsidRPr="00000000">
        <w:rPr>
          <w:i w:val="1"/>
          <w:rtl w:val="0"/>
        </w:rPr>
        <w:t xml:space="preserve">pe-nun</w:t>
      </w:r>
      <w:r w:rsidDel="00000000" w:rsidR="00000000" w:rsidRPr="00000000">
        <w:rPr>
          <w:rtl w:val="0"/>
        </w:rPr>
        <w:t xml:space="preserve"> verbs. The term </w:t>
      </w:r>
      <w:r w:rsidDel="00000000" w:rsidR="00000000" w:rsidRPr="00000000">
        <w:rPr>
          <w:i w:val="1"/>
          <w:rtl w:val="0"/>
        </w:rPr>
        <w:t xml:space="preserve">pe nun</w:t>
      </w:r>
      <w:r w:rsidDel="00000000" w:rsidR="00000000" w:rsidRPr="00000000">
        <w:rPr>
          <w:rtl w:val="0"/>
        </w:rPr>
        <w:t xml:space="preserve"> comes from a very old paradigm based on the verb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which means “he did.” The three letters of this root represent the positions of each radical (letter) in the weak verbs. So </w:t>
      </w:r>
      <w:r w:rsidDel="00000000" w:rsidR="00000000" w:rsidRPr="00000000">
        <w:rPr>
          <w:sz w:val="32"/>
          <w:szCs w:val="32"/>
          <w:rtl w:val="1"/>
        </w:rPr>
        <w:t xml:space="preserve">פ</w:t>
      </w:r>
      <w:r w:rsidDel="00000000" w:rsidR="00000000" w:rsidRPr="00000000">
        <w:rPr>
          <w:rtl w:val="0"/>
        </w:rPr>
        <w:t xml:space="preserve"> (</w:t>
      </w:r>
      <w:r w:rsidDel="00000000" w:rsidR="00000000" w:rsidRPr="00000000">
        <w:rPr>
          <w:i w:val="1"/>
          <w:rtl w:val="0"/>
        </w:rPr>
        <w:t xml:space="preserve">pe</w:t>
      </w:r>
      <w:r w:rsidDel="00000000" w:rsidR="00000000" w:rsidRPr="00000000">
        <w:rPr>
          <w:rtl w:val="0"/>
        </w:rPr>
        <w:t xml:space="preserve">) is the first radical, </w:t>
      </w:r>
      <w:r w:rsidDel="00000000" w:rsidR="00000000" w:rsidRPr="00000000">
        <w:rPr>
          <w:sz w:val="32"/>
          <w:szCs w:val="32"/>
          <w:rtl w:val="1"/>
        </w:rPr>
        <w:t xml:space="preserve">ע</w:t>
      </w:r>
      <w:r w:rsidDel="00000000" w:rsidR="00000000" w:rsidRPr="00000000">
        <w:rPr>
          <w:rtl w:val="0"/>
        </w:rPr>
        <w:t xml:space="preserve"> (</w:t>
      </w:r>
      <w:r w:rsidDel="00000000" w:rsidR="00000000" w:rsidRPr="00000000">
        <w:rPr>
          <w:i w:val="1"/>
          <w:rtl w:val="0"/>
        </w:rPr>
        <w:t xml:space="preserve">‘ayin</w:t>
      </w:r>
      <w:r w:rsidDel="00000000" w:rsidR="00000000" w:rsidRPr="00000000">
        <w:rPr>
          <w:rtl w:val="0"/>
        </w:rPr>
        <w:t xml:space="preserve">) is the second, and </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i w:val="1"/>
          <w:rtl w:val="0"/>
        </w:rPr>
        <w:t xml:space="preserve">lamed</w:t>
      </w:r>
      <w:r w:rsidDel="00000000" w:rsidR="00000000" w:rsidRPr="00000000">
        <w:rPr>
          <w:rtl w:val="0"/>
        </w:rPr>
        <w:t xml:space="preserve">)</w:t>
      </w:r>
      <w:r w:rsidDel="00000000" w:rsidR="00000000" w:rsidRPr="00000000">
        <w:rPr>
          <w:rtl w:val="0"/>
        </w:rPr>
        <w:t xml:space="preserve"> is the third. Following this pattern we can call the verb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a </w:t>
      </w:r>
      <w:r w:rsidDel="00000000" w:rsidR="00000000" w:rsidRPr="00000000">
        <w:rPr>
          <w:i w:val="1"/>
          <w:rtl w:val="0"/>
        </w:rPr>
        <w:t xml:space="preserve">pe-nun</w:t>
      </w:r>
      <w:r w:rsidDel="00000000" w:rsidR="00000000" w:rsidRPr="00000000">
        <w:rPr>
          <w:rtl w:val="0"/>
        </w:rPr>
        <w:t xml:space="preserve"> verb. In the same way the verb </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would be a </w:t>
      </w:r>
      <w:r w:rsidDel="00000000" w:rsidR="00000000" w:rsidRPr="00000000">
        <w:rPr>
          <w:i w:val="1"/>
          <w:rtl w:val="0"/>
        </w:rPr>
        <w:t xml:space="preserve">lamed-he</w:t>
      </w:r>
      <w:r w:rsidDel="00000000" w:rsidR="00000000" w:rsidRPr="00000000">
        <w:rPr>
          <w:rtl w:val="0"/>
        </w:rPr>
        <w:t xml:space="preserve"> verb because the weak letter </w:t>
      </w:r>
      <w:r w:rsidDel="00000000" w:rsidR="00000000" w:rsidRPr="00000000">
        <w:rPr>
          <w:i w:val="1"/>
          <w:rtl w:val="0"/>
        </w:rPr>
        <w:t xml:space="preserve">he</w:t>
      </w:r>
      <w:r w:rsidDel="00000000" w:rsidR="00000000" w:rsidRPr="00000000">
        <w:rPr>
          <w:rtl w:val="0"/>
        </w:rPr>
        <w:t xml:space="preserve"> is the third letter of the root, in the same place as the </w:t>
      </w:r>
      <w:r w:rsidDel="00000000" w:rsidR="00000000" w:rsidRPr="00000000">
        <w:rPr>
          <w:i w:val="1"/>
          <w:rtl w:val="0"/>
        </w:rPr>
        <w:t xml:space="preserve">lamed </w:t>
      </w:r>
      <w:r w:rsidDel="00000000" w:rsidR="00000000" w:rsidRPr="00000000">
        <w:rPr>
          <w:rtl w:val="0"/>
        </w:rPr>
        <w:t xml:space="preserve">in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Since it is much simpler to say </w:t>
      </w:r>
      <w:r w:rsidDel="00000000" w:rsidR="00000000" w:rsidRPr="00000000">
        <w:rPr>
          <w:i w:val="1"/>
          <w:rtl w:val="0"/>
        </w:rPr>
        <w:t xml:space="preserve">third-he</w:t>
      </w:r>
      <w:r w:rsidDel="00000000" w:rsidR="00000000" w:rsidRPr="00000000">
        <w:rPr>
          <w:rtl w:val="0"/>
        </w:rPr>
        <w:t xml:space="preserve"> or </w:t>
      </w:r>
      <w:r w:rsidDel="00000000" w:rsidR="00000000" w:rsidRPr="00000000">
        <w:rPr>
          <w:i w:val="1"/>
          <w:rtl w:val="0"/>
        </w:rPr>
        <w:t xml:space="preserve">first-nun</w:t>
      </w:r>
      <w:r w:rsidDel="00000000" w:rsidR="00000000" w:rsidRPr="00000000">
        <w:rPr>
          <w:rtl w:val="0"/>
        </w:rPr>
        <w:t xml:space="preserve">, we will use numbers from now on as our main way of talking about weak/irregular verbs. </w:t>
      </w:r>
    </w:p>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w:t>
      </w:r>
      <w:r w:rsidDel="00000000" w:rsidR="00000000" w:rsidRPr="00000000">
        <w:rPr>
          <w:rtl w:val="0"/>
        </w:rPr>
        <w:t xml:space="preserve"> </w:t>
      </w:r>
      <w:r w:rsidDel="00000000" w:rsidR="00000000" w:rsidRPr="00000000">
        <w:rPr>
          <w:rtl w:val="0"/>
        </w:rPr>
        <w:t xml:space="preserve">[n]</w:t>
      </w:r>
      <w:r w:rsidDel="00000000" w:rsidR="00000000" w:rsidRPr="00000000">
        <w:rPr>
          <w:rtl w:val="0"/>
        </w:rPr>
        <w:t xml:space="preserve"> sound has a tendency in some languages to get assimilated. </w:t>
      </w:r>
      <w:r w:rsidDel="00000000" w:rsidR="00000000" w:rsidRPr="00000000">
        <w:rPr>
          <w:rtl w:val="0"/>
        </w:rPr>
        <w:t xml:space="preserve">Assimilation is a sound change in which some phonemes (typically consonants or vowels) change to become more similar to other nearby sounds. It can occur either within a word or between words. This means that assimilated letters sometimes disappear because of their position in a word or phrase. In Hebrew this happens often with </w:t>
      </w:r>
      <w:r w:rsidDel="00000000" w:rsidR="00000000" w:rsidRPr="00000000">
        <w:rPr>
          <w:sz w:val="32"/>
          <w:szCs w:val="32"/>
          <w:rtl w:val="1"/>
        </w:rPr>
        <w:t xml:space="preserve">נ</w:t>
      </w:r>
      <w:r w:rsidDel="00000000" w:rsidR="00000000" w:rsidRPr="00000000">
        <w:rPr>
          <w:rtl w:val="0"/>
        </w:rPr>
        <w:t xml:space="preserve"> when it occurs at the beginning of a word root. For example, when you add prefixes to the verb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the </w:t>
      </w:r>
      <w:r w:rsidDel="00000000" w:rsidR="00000000" w:rsidRPr="00000000">
        <w:rPr>
          <w:i w:val="1"/>
          <w:rtl w:val="0"/>
        </w:rPr>
        <w:t xml:space="preserve">nun</w:t>
      </w:r>
      <w:r w:rsidDel="00000000" w:rsidR="00000000" w:rsidRPr="00000000">
        <w:rPr>
          <w:rtl w:val="0"/>
        </w:rPr>
        <w:t xml:space="preserve"> is assimilated (disappears) and is represented by a </w:t>
      </w:r>
      <w:r w:rsidDel="00000000" w:rsidR="00000000" w:rsidRPr="00000000">
        <w:rPr>
          <w:i w:val="1"/>
          <w:rtl w:val="0"/>
        </w:rPr>
        <w:t xml:space="preserve">dagesh forte </w:t>
      </w:r>
      <w:r w:rsidDel="00000000" w:rsidR="00000000" w:rsidRPr="00000000">
        <w:rPr>
          <w:rtl w:val="0"/>
        </w:rPr>
        <w:t xml:space="preserve">in the letter after it, which would be </w:t>
      </w:r>
      <w:r w:rsidDel="00000000" w:rsidR="00000000" w:rsidRPr="00000000">
        <w:rPr>
          <w:i w:val="1"/>
          <w:rtl w:val="0"/>
        </w:rPr>
        <w:t xml:space="preserve">pe</w:t>
      </w:r>
      <w:r w:rsidDel="00000000" w:rsidR="00000000" w:rsidRPr="00000000">
        <w:rPr>
          <w:rtl w:val="0"/>
        </w:rPr>
        <w:t xml:space="preserve"> in this case. So when we add the prefix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w:t>
      </w:r>
      <w:r w:rsidDel="00000000" w:rsidR="00000000" w:rsidRPr="00000000">
        <w:rPr>
          <w:rtl w:val="0"/>
        </w:rPr>
        <w:t xml:space="preserve"> to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then we get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w:t>
      </w:r>
    </w:p>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same kind of thing is happening in the verb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“he struck.” The verb root is actually the </w:t>
      </w:r>
      <w:r w:rsidDel="00000000" w:rsidR="00000000" w:rsidRPr="00000000">
        <w:rPr>
          <w:i w:val="1"/>
          <w:rtl w:val="0"/>
        </w:rPr>
        <w:t xml:space="preserve">first nun</w:t>
      </w:r>
      <w:r w:rsidDel="00000000" w:rsidR="00000000" w:rsidRPr="00000000">
        <w:rPr>
          <w:rtl w:val="0"/>
        </w:rPr>
        <w:t xml:space="preserve"> root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never occurs as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in the Bible). By adding a prefix to the verb, the </w:t>
      </w:r>
      <w:r w:rsidDel="00000000" w:rsidR="00000000" w:rsidRPr="00000000">
        <w:rPr>
          <w:i w:val="1"/>
          <w:rtl w:val="0"/>
        </w:rPr>
        <w:t xml:space="preserve">nun</w:t>
      </w:r>
      <w:r w:rsidDel="00000000" w:rsidR="00000000" w:rsidRPr="00000000">
        <w:rPr>
          <w:rtl w:val="0"/>
        </w:rPr>
        <w:t xml:space="preserve"> assimilated and became represented by a </w:t>
      </w:r>
      <w:r w:rsidDel="00000000" w:rsidR="00000000" w:rsidRPr="00000000">
        <w:rPr>
          <w:i w:val="1"/>
          <w:rtl w:val="0"/>
        </w:rPr>
        <w:t xml:space="preserve">dagesh forte</w:t>
      </w:r>
      <w:r w:rsidDel="00000000" w:rsidR="00000000" w:rsidRPr="00000000">
        <w:rPr>
          <w:rtl w:val="0"/>
        </w:rPr>
        <w:t xml:space="preserve"> in the </w:t>
      </w:r>
      <w:r w:rsidDel="00000000" w:rsidR="00000000" w:rsidRPr="00000000">
        <w:rPr>
          <w:i w:val="1"/>
          <w:rtl w:val="0"/>
        </w:rPr>
        <w:t xml:space="preserve">kaf</w:t>
      </w:r>
      <w:r w:rsidDel="00000000" w:rsidR="00000000" w:rsidRPr="00000000">
        <w:rPr>
          <w:rtl w:val="0"/>
        </w:rPr>
        <w:t xml:space="preserve">. We haven’t explained this prefix yet, but we want to avoid making things too complicated at this point, so we’ll introduce it later. </w:t>
      </w:r>
      <w:r w:rsidDel="00000000" w:rsidR="00000000" w:rsidRPr="00000000">
        <w:rPr>
          <w:rtl w:val="0"/>
        </w:rPr>
      </w:r>
    </w:p>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Once again, we don’t explain all of this morphology in the video for the same reason your mother didn’t explain irregular verb morphology to you when you were a child barely learning to speak! It simply isn’t necessary to know in order to become a fluent reader or speaker. </w:t>
      </w:r>
      <w:r w:rsidDel="00000000" w:rsidR="00000000" w:rsidRPr="00000000">
        <w:br w:type="page"/>
      </w:r>
      <w:r w:rsidDel="00000000" w:rsidR="00000000" w:rsidRPr="00000000">
        <w:rPr>
          <w:rtl w:val="0"/>
        </w:rPr>
      </w:r>
    </w:p>
    <w:p w:rsidR="00000000" w:rsidDel="00000000" w:rsidP="00000000" w:rsidRDefault="00000000" w:rsidRPr="00000000" w14:paraId="000007E5">
      <w:pPr>
        <w:pStyle w:val="Heading1"/>
        <w:rPr>
          <w:rFonts w:ascii="Times New Roman" w:cs="Times New Roman" w:eastAsia="Times New Roman" w:hAnsi="Times New Roman"/>
        </w:rPr>
      </w:pPr>
      <w:bookmarkStart w:colFirst="0" w:colLast="0" w:name="_mczgq3untdhv" w:id="238"/>
      <w:bookmarkEnd w:id="238"/>
      <w:r w:rsidDel="00000000" w:rsidR="00000000" w:rsidRPr="00000000">
        <w:rPr>
          <w:rFonts w:ascii="Times New Roman" w:cs="Times New Roman" w:eastAsia="Times New Roman" w:hAnsi="Times New Roman"/>
          <w:rtl w:val="0"/>
        </w:rPr>
        <w:t xml:space="preserve">Lesson 58 - Directional Words</w:t>
      </w:r>
    </w:p>
    <w:p w:rsidR="00000000" w:rsidDel="00000000" w:rsidP="00000000" w:rsidRDefault="00000000" w:rsidRPr="00000000" w14:paraId="000007E6">
      <w:pPr>
        <w:pStyle w:val="Heading3"/>
        <w:rPr/>
      </w:pPr>
      <w:bookmarkStart w:colFirst="0" w:colLast="0" w:name="_vcxuvqo1a1dl" w:id="239"/>
      <w:bookmarkEnd w:id="239"/>
      <w:r w:rsidDel="00000000" w:rsidR="00000000" w:rsidRPr="00000000">
        <w:rPr>
          <w:rtl w:val="0"/>
        </w:rPr>
        <w:t xml:space="preserve">58.1 New Vocabulary</w:t>
      </w:r>
    </w:p>
    <w:p w:rsidR="00000000" w:rsidDel="00000000" w:rsidP="00000000" w:rsidRDefault="00000000" w:rsidRPr="00000000" w14:paraId="000007E7">
      <w:pPr>
        <w:spacing w:after="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to where?</w:t>
      </w:r>
    </w:p>
    <w:p w:rsidR="00000000" w:rsidDel="00000000" w:rsidP="00000000" w:rsidRDefault="00000000" w:rsidRPr="00000000" w14:paraId="000007E8">
      <w:pPr>
        <w:spacing w:after="0" w:lineRule="auto"/>
        <w:jc w:val="left"/>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from where?</w:t>
      </w:r>
    </w:p>
    <w:p w:rsidR="00000000" w:rsidDel="00000000" w:rsidP="00000000" w:rsidRDefault="00000000" w:rsidRPr="00000000" w14:paraId="000007E9">
      <w:pPr>
        <w:pStyle w:val="Heading3"/>
        <w:spacing w:after="0" w:lineRule="auto"/>
        <w:rPr/>
      </w:pPr>
      <w:bookmarkStart w:colFirst="0" w:colLast="0" w:name="_r2mdtwbnn9ap" w:id="240"/>
      <w:bookmarkEnd w:id="240"/>
      <w:r w:rsidDel="00000000" w:rsidR="00000000" w:rsidRPr="00000000">
        <w:rPr>
          <w:rtl w:val="0"/>
        </w:rPr>
      </w:r>
    </w:p>
    <w:p w:rsidR="00000000" w:rsidDel="00000000" w:rsidP="00000000" w:rsidRDefault="00000000" w:rsidRPr="00000000" w14:paraId="000007EA">
      <w:pPr>
        <w:pStyle w:val="Heading3"/>
        <w:spacing w:after="0" w:lineRule="auto"/>
        <w:rPr>
          <w:sz w:val="32"/>
          <w:szCs w:val="32"/>
        </w:rPr>
      </w:pPr>
      <w:bookmarkStart w:colFirst="0" w:colLast="0" w:name="_mv00cp7gl36m" w:id="241"/>
      <w:bookmarkEnd w:id="241"/>
      <w:r w:rsidDel="00000000" w:rsidR="00000000" w:rsidRPr="00000000">
        <w:rPr>
          <w:rtl w:val="0"/>
        </w:rPr>
        <w:t xml:space="preserve">58.2 Directional Questions</w:t>
      </w:r>
      <w:r w:rsidDel="00000000" w:rsidR="00000000" w:rsidRPr="00000000">
        <w:rPr>
          <w:rtl w:val="0"/>
        </w:rPr>
      </w:r>
    </w:p>
    <w:p w:rsidR="00000000" w:rsidDel="00000000" w:rsidP="00000000" w:rsidRDefault="00000000" w:rsidRPr="00000000" w14:paraId="000007E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2698750</wp:posOffset>
            </wp:positionH>
            <wp:positionV relativeFrom="paragraph">
              <wp:posOffset>228600</wp:posOffset>
            </wp:positionV>
            <wp:extent cx="3276600" cy="1843088"/>
            <wp:effectExtent b="0" l="0" r="0" t="0"/>
            <wp:wrapSquare wrapText="bothSides" distB="114300" distT="114300" distL="114300" distR="114300"/>
            <wp:docPr id="7" name="image34.jpg"/>
            <a:graphic>
              <a:graphicData uri="http://schemas.openxmlformats.org/drawingml/2006/picture">
                <pic:pic>
                  <pic:nvPicPr>
                    <pic:cNvPr id="0" name="image34.jpg"/>
                    <pic:cNvPicPr preferRelativeResize="0"/>
                  </pic:nvPicPr>
                  <pic:blipFill>
                    <a:blip r:embed="rId86"/>
                    <a:srcRect b="0" l="0" r="0" t="0"/>
                    <a:stretch>
                      <a:fillRect/>
                    </a:stretch>
                  </pic:blipFill>
                  <pic:spPr>
                    <a:xfrm>
                      <a:off x="0" y="0"/>
                      <a:ext cx="3276600" cy="1843088"/>
                    </a:xfrm>
                    <a:prstGeom prst="rect"/>
                    <a:ln/>
                  </pic:spPr>
                </pic:pic>
              </a:graphicData>
            </a:graphic>
          </wp:anchor>
        </w:drawing>
      </w:r>
    </w:p>
    <w:p w:rsidR="00000000" w:rsidDel="00000000" w:rsidP="00000000" w:rsidRDefault="00000000" w:rsidRPr="00000000" w14:paraId="000007EC">
      <w:pPr>
        <w:spacing w:after="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6"/>
          <w:szCs w:val="36"/>
          <w:rtl w:val="0"/>
        </w:rPr>
        <w:t xml:space="preserve"> </w:t>
      </w:r>
      <w:r w:rsidDel="00000000" w:rsidR="00000000" w:rsidRPr="00000000">
        <w:rPr>
          <w:rtl w:val="0"/>
        </w:rPr>
        <w:t xml:space="preserve">is a question asking “from where” someone or something is departing on its way to a new destination. Similarly, the word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6"/>
          <w:szCs w:val="36"/>
          <w:rtl w:val="0"/>
        </w:rPr>
        <w:t xml:space="preserve"> </w:t>
      </w:r>
      <w:r w:rsidDel="00000000" w:rsidR="00000000" w:rsidRPr="00000000">
        <w:rPr>
          <w:rtl w:val="0"/>
        </w:rPr>
        <w:t xml:space="preserve">is asking “to where” someone or something is going. </w:t>
      </w:r>
    </w:p>
    <w:p w:rsidR="00000000" w:rsidDel="00000000" w:rsidP="00000000" w:rsidRDefault="00000000" w:rsidRPr="00000000" w14:paraId="000007ED">
      <w:pPr>
        <w:spacing w:after="0" w:lineRule="auto"/>
        <w:rPr/>
      </w:pPr>
      <w:r w:rsidDel="00000000" w:rsidR="00000000" w:rsidRPr="00000000">
        <w:rPr>
          <w:rtl w:val="0"/>
        </w:rPr>
      </w:r>
    </w:p>
    <w:p w:rsidR="00000000" w:rsidDel="00000000" w:rsidP="00000000" w:rsidRDefault="00000000" w:rsidRPr="00000000" w14:paraId="000007EE">
      <w:pPr>
        <w:spacing w:after="0" w:lineRule="auto"/>
        <w:rPr/>
      </w:pPr>
      <w:r w:rsidDel="00000000" w:rsidR="00000000" w:rsidRPr="00000000">
        <w:rPr>
          <w:rtl w:val="0"/>
        </w:rPr>
      </w:r>
    </w:p>
    <w:p w:rsidR="00000000" w:rsidDel="00000000" w:rsidP="00000000" w:rsidRDefault="00000000" w:rsidRPr="00000000" w14:paraId="000007EF">
      <w:pPr>
        <w:pStyle w:val="Heading3"/>
        <w:spacing w:after="0" w:lineRule="auto"/>
        <w:rPr>
          <w:b w:val="0"/>
          <w:sz w:val="32"/>
          <w:szCs w:val="32"/>
        </w:rPr>
      </w:pPr>
      <w:bookmarkStart w:colFirst="0" w:colLast="0" w:name="_44n6ofk1cn8p" w:id="242"/>
      <w:bookmarkEnd w:id="242"/>
      <w:r w:rsidDel="00000000" w:rsidR="00000000" w:rsidRPr="00000000">
        <w:rPr>
          <w:rtl w:val="0"/>
        </w:rPr>
        <w:t xml:space="preserve">50.3 Directional Ending </w:t>
      </w:r>
      <w:r w:rsidDel="00000000" w:rsidR="00000000" w:rsidRPr="00000000">
        <w:rPr>
          <w:i w:val="1"/>
          <w:rtl w:val="0"/>
        </w:rPr>
        <w:t xml:space="preserve">Qamets He</w:t>
      </w:r>
      <w:r w:rsidDel="00000000" w:rsidR="00000000" w:rsidRPr="00000000">
        <w:rPr>
          <w:b w:val="0"/>
          <w:sz w:val="32"/>
          <w:szCs w:val="32"/>
          <w:rtl w:val="0"/>
        </w:rPr>
        <w:t xml:space="preserve"> </w:t>
      </w:r>
      <w:r w:rsidDel="00000000" w:rsidR="00000000" w:rsidRPr="00000000">
        <w:rPr>
          <w:b w:val="0"/>
          <w:sz w:val="40"/>
          <w:szCs w:val="40"/>
          <w:rtl w:val="1"/>
        </w:rPr>
        <w:t xml:space="preserve">ה</w:t>
      </w:r>
      <w:r w:rsidDel="00000000" w:rsidR="00000000" w:rsidRPr="00000000">
        <w:rPr>
          <w:b w:val="0"/>
          <w:sz w:val="32"/>
          <w:szCs w:val="32"/>
          <w:rtl w:val="0"/>
        </w:rPr>
        <w:t xml:space="preserve"> </w:t>
      </w:r>
      <w:r w:rsidDel="00000000" w:rsidR="00000000" w:rsidRPr="00000000">
        <w:rPr>
          <w:b w:val="0"/>
          <w:sz w:val="40"/>
          <w:szCs w:val="40"/>
          <w:rtl w:val="0"/>
        </w:rPr>
        <w:t xml:space="preserve">ָ</w:t>
      </w:r>
      <w:r w:rsidDel="00000000" w:rsidR="00000000" w:rsidRPr="00000000">
        <w:rPr>
          <w:b w:val="0"/>
          <w:sz w:val="32"/>
          <w:szCs w:val="32"/>
          <w:rtl w:val="0"/>
        </w:rPr>
        <w:t xml:space="preserve"> </w:t>
      </w:r>
    </w:p>
    <w:p w:rsidR="00000000" w:rsidDel="00000000" w:rsidP="00000000" w:rsidRDefault="00000000" w:rsidRPr="00000000" w14:paraId="000007F0">
      <w:pPr>
        <w:spacing w:after="0" w:lineRule="auto"/>
        <w:rPr>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-12699</wp:posOffset>
            </wp:positionH>
            <wp:positionV relativeFrom="paragraph">
              <wp:posOffset>200025</wp:posOffset>
            </wp:positionV>
            <wp:extent cx="2705100" cy="1525023"/>
            <wp:effectExtent b="0" l="0" r="0" t="0"/>
            <wp:wrapSquare wrapText="bothSides" distB="114300" distT="114300" distL="114300" distR="114300"/>
            <wp:docPr id="17" name="image55.jpg"/>
            <a:graphic>
              <a:graphicData uri="http://schemas.openxmlformats.org/drawingml/2006/picture">
                <pic:pic>
                  <pic:nvPicPr>
                    <pic:cNvPr id="0" name="image55.jpg"/>
                    <pic:cNvPicPr preferRelativeResize="0"/>
                  </pic:nvPicPr>
                  <pic:blipFill>
                    <a:blip r:embed="rId87"/>
                    <a:srcRect b="0" l="0" r="0" t="0"/>
                    <a:stretch>
                      <a:fillRect/>
                    </a:stretch>
                  </pic:blipFill>
                  <pic:spPr>
                    <a:xfrm>
                      <a:off x="0" y="0"/>
                      <a:ext cx="2705100" cy="1525023"/>
                    </a:xfrm>
                    <a:prstGeom prst="rect"/>
                    <a:ln/>
                  </pic:spPr>
                </pic:pic>
              </a:graphicData>
            </a:graphic>
          </wp:anchor>
        </w:drawing>
      </w:r>
    </w:p>
    <w:p w:rsidR="00000000" w:rsidDel="00000000" w:rsidP="00000000" w:rsidRDefault="00000000" w:rsidRPr="00000000" w14:paraId="000007F1">
      <w:pPr>
        <w:spacing w:after="0" w:lineRule="auto"/>
        <w:rPr/>
      </w:pPr>
      <w:r w:rsidDel="00000000" w:rsidR="00000000" w:rsidRPr="00000000">
        <w:rPr>
          <w:rtl w:val="0"/>
        </w:rPr>
        <w:t xml:space="preserve">When the directional ending </w:t>
      </w:r>
      <w:r w:rsidDel="00000000" w:rsidR="00000000" w:rsidRPr="00000000">
        <w:rPr>
          <w:i w:val="1"/>
          <w:rtl w:val="0"/>
        </w:rPr>
        <w:t xml:space="preserve">qamets he</w:t>
      </w:r>
      <w:r w:rsidDel="00000000" w:rsidR="00000000" w:rsidRPr="00000000">
        <w:rPr>
          <w:rtl w:val="0"/>
        </w:rPr>
        <w:t xml:space="preserve"> is added to the end of a word, it expresses movement towards the object. This is basically another way of saying “to/toward” something without using the preposition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w:t>
      </w:r>
      <w:r w:rsidDel="00000000" w:rsidR="00000000" w:rsidRPr="00000000">
        <w:rPr>
          <w:rtl w:val="0"/>
        </w:rPr>
        <w:t xml:space="preserve">. In the examples on the left we have two ways of saying each of the following phrases: 1) “to the mountain” 2) “to Jerusalem” 3) “to Egypt.”</w:t>
      </w:r>
    </w:p>
    <w:p w:rsidR="00000000" w:rsidDel="00000000" w:rsidP="00000000" w:rsidRDefault="00000000" w:rsidRPr="00000000" w14:paraId="000007F2">
      <w:pPr>
        <w:spacing w:after="0" w:lineRule="auto"/>
        <w:rPr/>
      </w:pPr>
      <w:r w:rsidDel="00000000" w:rsidR="00000000" w:rsidRPr="00000000">
        <w:rPr>
          <w:rtl w:val="0"/>
        </w:rPr>
      </w:r>
    </w:p>
    <w:p w:rsidR="00000000" w:rsidDel="00000000" w:rsidP="00000000" w:rsidRDefault="00000000" w:rsidRPr="00000000" w14:paraId="000007F3">
      <w:pPr>
        <w:spacing w:after="0" w:lineRule="auto"/>
        <w:rPr/>
      </w:pPr>
      <w:r w:rsidDel="00000000" w:rsidR="00000000" w:rsidRPr="00000000">
        <w:rPr>
          <w:rtl w:val="0"/>
        </w:rPr>
        <w:t xml:space="preserve">The </w:t>
      </w:r>
      <w:r w:rsidDel="00000000" w:rsidR="00000000" w:rsidRPr="00000000">
        <w:rPr>
          <w:i w:val="1"/>
          <w:rtl w:val="0"/>
        </w:rPr>
        <w:t xml:space="preserve">qamets he</w:t>
      </w:r>
      <w:r w:rsidDel="00000000" w:rsidR="00000000" w:rsidRPr="00000000">
        <w:rPr>
          <w:rtl w:val="0"/>
        </w:rPr>
        <w:t xml:space="preserve"> directional ending is quite frequent in the Hebrew Bible, occurring over a thousand times. Be careful, because the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sz w:val="40"/>
          <w:szCs w:val="40"/>
          <w:rtl w:val="0"/>
        </w:rPr>
        <w:t xml:space="preserve">ָ</w:t>
      </w:r>
      <w:r w:rsidDel="00000000" w:rsidR="00000000" w:rsidRPr="00000000">
        <w:rPr>
          <w:sz w:val="32"/>
          <w:szCs w:val="32"/>
          <w:rtl w:val="0"/>
        </w:rPr>
        <w:t xml:space="preserve">  </w:t>
      </w:r>
      <w:r w:rsidDel="00000000" w:rsidR="00000000" w:rsidRPr="00000000">
        <w:rPr>
          <w:rtl w:val="0"/>
        </w:rPr>
        <w:t xml:space="preserve">ending can easily be confused with other constructions that also use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sz w:val="40"/>
          <w:szCs w:val="40"/>
          <w:rtl w:val="0"/>
        </w:rPr>
        <w:t xml:space="preserve">ָ</w:t>
      </w:r>
      <w:r w:rsidDel="00000000" w:rsidR="00000000" w:rsidRPr="00000000">
        <w:rPr>
          <w:sz w:val="32"/>
          <w:szCs w:val="32"/>
          <w:rtl w:val="0"/>
        </w:rPr>
        <w:t xml:space="preserve"> </w:t>
      </w:r>
      <w:r w:rsidDel="00000000" w:rsidR="00000000" w:rsidRPr="00000000">
        <w:rPr>
          <w:rtl w:val="0"/>
        </w:rPr>
        <w:t xml:space="preserve">.  For example, the feminine singular nouns and adjectives  regularly end in </w:t>
      </w:r>
      <w:r w:rsidDel="00000000" w:rsidR="00000000" w:rsidRPr="00000000">
        <w:rPr>
          <w:sz w:val="32"/>
          <w:szCs w:val="32"/>
          <w:rtl w:val="1"/>
        </w:rPr>
        <w:t xml:space="preserve">ה</w:t>
      </w:r>
      <w:r w:rsidDel="00000000" w:rsidR="00000000" w:rsidRPr="00000000">
        <w:rPr>
          <w:sz w:val="40"/>
          <w:szCs w:val="40"/>
          <w:rtl w:val="0"/>
        </w:rPr>
        <w:t xml:space="preserve"> ָ</w:t>
      </w:r>
      <w:r w:rsidDel="00000000" w:rsidR="00000000" w:rsidRPr="00000000">
        <w:rPr>
          <w:sz w:val="32"/>
          <w:szCs w:val="32"/>
          <w:rtl w:val="0"/>
        </w:rPr>
        <w:t xml:space="preserve">  </w:t>
      </w:r>
      <w:r w:rsidDel="00000000" w:rsidR="00000000" w:rsidRPr="00000000">
        <w:rPr>
          <w:rtl w:val="0"/>
        </w:rPr>
        <w:t xml:space="preserve">(for example, </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“law”).</w:t>
      </w:r>
      <w:r w:rsidDel="00000000" w:rsidR="00000000" w:rsidRPr="00000000">
        <w:rPr>
          <w:sz w:val="36"/>
          <w:szCs w:val="36"/>
          <w:rtl w:val="0"/>
        </w:rPr>
        <w:t xml:space="preserve"> </w:t>
      </w:r>
      <w:r w:rsidDel="00000000" w:rsidR="00000000" w:rsidRPr="00000000">
        <w:rPr>
          <w:rtl w:val="0"/>
        </w:rPr>
        <w:t xml:space="preserve">But the context will usually make it clear.</w:t>
      </w:r>
      <w:r w:rsidDel="00000000" w:rsidR="00000000" w:rsidRPr="00000000">
        <w:br w:type="page"/>
      </w:r>
      <w:r w:rsidDel="00000000" w:rsidR="00000000" w:rsidRPr="00000000">
        <w:rPr>
          <w:rtl w:val="0"/>
        </w:rPr>
      </w:r>
    </w:p>
    <w:p w:rsidR="00000000" w:rsidDel="00000000" w:rsidP="00000000" w:rsidRDefault="00000000" w:rsidRPr="00000000" w14:paraId="000007F4">
      <w:pPr>
        <w:pStyle w:val="Heading1"/>
        <w:spacing w:after="0" w:lineRule="auto"/>
        <w:rPr/>
      </w:pPr>
      <w:bookmarkStart w:colFirst="0" w:colLast="0" w:name="_tlolbk266eyq" w:id="243"/>
      <w:bookmarkEnd w:id="243"/>
      <w:r w:rsidDel="00000000" w:rsidR="00000000" w:rsidRPr="00000000">
        <w:rPr>
          <w:rtl w:val="0"/>
        </w:rPr>
        <w:t xml:space="preserve">Lesson 59 - Run to Meet &amp; Bow Down</w:t>
      </w:r>
    </w:p>
    <w:p w:rsidR="00000000" w:rsidDel="00000000" w:rsidP="00000000" w:rsidRDefault="00000000" w:rsidRPr="00000000" w14:paraId="000007F5">
      <w:pPr>
        <w:pStyle w:val="Heading3"/>
        <w:spacing w:after="0" w:lineRule="auto"/>
        <w:rPr/>
      </w:pPr>
      <w:bookmarkStart w:colFirst="0" w:colLast="0" w:name="_g3bix8nidsif" w:id="244"/>
      <w:bookmarkEnd w:id="244"/>
      <w:r w:rsidDel="00000000" w:rsidR="00000000" w:rsidRPr="00000000">
        <w:rPr>
          <w:rtl w:val="0"/>
        </w:rPr>
        <w:t xml:space="preserve">59.1 New Vocabulary</w:t>
      </w:r>
    </w:p>
    <w:p w:rsidR="00000000" w:rsidDel="00000000" w:rsidP="00000000" w:rsidRDefault="00000000" w:rsidRPr="00000000" w14:paraId="000007F6">
      <w:pPr>
        <w:spacing w:after="0" w:lineRule="auto"/>
        <w:rPr/>
      </w:pPr>
      <w:r w:rsidDel="00000000" w:rsidR="00000000" w:rsidRPr="00000000">
        <w:rPr>
          <w:b w:val="0"/>
          <w:sz w:val="32"/>
          <w:szCs w:val="32"/>
          <w:rtl w:val="1"/>
        </w:rPr>
        <w:t xml:space="preserve">ר</w:t>
      </w:r>
      <w:r w:rsidDel="00000000" w:rsidR="00000000" w:rsidRPr="00000000">
        <w:rPr>
          <w:b w:val="0"/>
          <w:sz w:val="32"/>
          <w:szCs w:val="32"/>
          <w:rtl w:val="1"/>
        </w:rPr>
        <w:t xml:space="preserve">ָ</w:t>
      </w:r>
      <w:r w:rsidDel="00000000" w:rsidR="00000000" w:rsidRPr="00000000">
        <w:rPr>
          <w:b w:val="0"/>
          <w:sz w:val="32"/>
          <w:szCs w:val="32"/>
          <w:rtl w:val="1"/>
        </w:rPr>
        <w:t xml:space="preserve">ץ</w:t>
      </w:r>
      <w:r w:rsidDel="00000000" w:rsidR="00000000" w:rsidRPr="00000000">
        <w:rPr>
          <w:b w:val="0"/>
          <w:sz w:val="32"/>
          <w:szCs w:val="32"/>
          <w:rtl w:val="0"/>
        </w:rPr>
        <w:t xml:space="preserve"> </w:t>
      </w:r>
      <w:r w:rsidDel="00000000" w:rsidR="00000000" w:rsidRPr="00000000">
        <w:rPr>
          <w:sz w:val="36"/>
          <w:szCs w:val="36"/>
          <w:rtl w:val="0"/>
        </w:rPr>
        <w:t xml:space="preserve">-</w:t>
      </w:r>
      <w:r w:rsidDel="00000000" w:rsidR="00000000" w:rsidRPr="00000000">
        <w:rPr>
          <w:rtl w:val="0"/>
        </w:rPr>
        <w:t xml:space="preserve"> he ran</w:t>
      </w:r>
    </w:p>
    <w:p w:rsidR="00000000" w:rsidDel="00000000" w:rsidP="00000000" w:rsidRDefault="00000000" w:rsidRPr="00000000" w14:paraId="000007F7">
      <w:pPr>
        <w:spacing w:after="0" w:lineRule="auto"/>
        <w:jc w:val="left"/>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6"/>
          <w:szCs w:val="36"/>
          <w:rtl w:val="0"/>
        </w:rPr>
        <w:t xml:space="preserve"> - </w:t>
      </w:r>
      <w:r w:rsidDel="00000000" w:rsidR="00000000" w:rsidRPr="00000000">
        <w:rPr>
          <w:rtl w:val="0"/>
        </w:rPr>
        <w:t xml:space="preserve">he bowed down</w:t>
      </w:r>
    </w:p>
    <w:p w:rsidR="00000000" w:rsidDel="00000000" w:rsidP="00000000" w:rsidRDefault="00000000" w:rsidRPr="00000000" w14:paraId="000007F8">
      <w:pPr>
        <w:spacing w:after="0" w:lineRule="auto"/>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את</w:t>
      </w:r>
      <w:r w:rsidDel="00000000" w:rsidR="00000000" w:rsidRPr="00000000">
        <w:rPr>
          <w:sz w:val="36"/>
          <w:szCs w:val="36"/>
          <w:rtl w:val="0"/>
        </w:rPr>
        <w:t xml:space="preserve"> - </w:t>
      </w:r>
      <w:r w:rsidDel="00000000" w:rsidR="00000000" w:rsidRPr="00000000">
        <w:rPr>
          <w:rtl w:val="0"/>
        </w:rPr>
        <w:t xml:space="preserve">to meet</w:t>
      </w:r>
    </w:p>
    <w:p w:rsidR="00000000" w:rsidDel="00000000" w:rsidP="00000000" w:rsidRDefault="00000000" w:rsidRPr="00000000" w14:paraId="000007F9">
      <w:pPr>
        <w:spacing w:after="0" w:lineRule="auto"/>
        <w:rPr/>
      </w:pPr>
      <w:r w:rsidDel="00000000" w:rsidR="00000000" w:rsidRPr="00000000">
        <w:rPr>
          <w:rtl w:val="0"/>
        </w:rPr>
      </w:r>
    </w:p>
    <w:p w:rsidR="00000000" w:rsidDel="00000000" w:rsidP="00000000" w:rsidRDefault="00000000" w:rsidRPr="00000000" w14:paraId="000007FA">
      <w:pPr>
        <w:pStyle w:val="Heading3"/>
        <w:spacing w:after="0" w:lineRule="auto"/>
        <w:rPr>
          <w:sz w:val="32"/>
          <w:szCs w:val="32"/>
        </w:rPr>
      </w:pPr>
      <w:bookmarkStart w:colFirst="0" w:colLast="0" w:name="_9gp5b4d7iiln" w:id="245"/>
      <w:bookmarkEnd w:id="245"/>
      <w:r w:rsidDel="00000000" w:rsidR="00000000" w:rsidRPr="00000000">
        <w:rPr>
          <w:rtl w:val="0"/>
        </w:rPr>
        <w:t xml:space="preserve">59.2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drawing>
          <wp:anchor allowOverlap="1" behindDoc="0" distB="114300" distT="114300" distL="114300" distR="114300" hidden="0" layoutInCell="1" locked="0" relativeHeight="0" simplePos="0">
            <wp:simplePos x="0" y="0"/>
            <wp:positionH relativeFrom="column">
              <wp:posOffset>3641725</wp:posOffset>
            </wp:positionH>
            <wp:positionV relativeFrom="paragraph">
              <wp:posOffset>434975</wp:posOffset>
            </wp:positionV>
            <wp:extent cx="2234192" cy="1262063"/>
            <wp:effectExtent b="0" l="0" r="0" t="0"/>
            <wp:wrapSquare wrapText="bothSides" distB="114300" distT="114300" distL="114300" distR="114300"/>
            <wp:docPr id="34" name="image47.jpg"/>
            <a:graphic>
              <a:graphicData uri="http://schemas.openxmlformats.org/drawingml/2006/picture">
                <pic:pic>
                  <pic:nvPicPr>
                    <pic:cNvPr id="0" name="image47.jpg"/>
                    <pic:cNvPicPr preferRelativeResize="0"/>
                  </pic:nvPicPr>
                  <pic:blipFill>
                    <a:blip r:embed="rId88"/>
                    <a:srcRect b="0" l="0" r="0" t="0"/>
                    <a:stretch>
                      <a:fillRect/>
                    </a:stretch>
                  </pic:blipFill>
                  <pic:spPr>
                    <a:xfrm>
                      <a:off x="0" y="0"/>
                      <a:ext cx="2234192" cy="1262063"/>
                    </a:xfrm>
                    <a:prstGeom prst="rect"/>
                    <a:ln/>
                  </pic:spPr>
                </pic:pic>
              </a:graphicData>
            </a:graphic>
          </wp:anchor>
        </w:drawing>
      </w:r>
    </w:p>
    <w:p w:rsidR="00000000" w:rsidDel="00000000" w:rsidP="00000000" w:rsidRDefault="00000000" w:rsidRPr="00000000" w14:paraId="000007FB">
      <w:pPr>
        <w:rPr/>
      </w:pPr>
      <w:r w:rsidDel="00000000" w:rsidR="00000000" w:rsidRPr="00000000">
        <w:rPr>
          <w:rtl w:val="0"/>
        </w:rPr>
        <w:t xml:space="preserve">We’ve said in the past that Hebrew verbs all come from three letter roots, but you’ll notice that the verbs in this lesson aren’t listed like that.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technically comes from the three letter root </w:t>
      </w:r>
      <w:r w:rsidDel="00000000" w:rsidR="00000000" w:rsidRPr="00000000">
        <w:rPr>
          <w:sz w:val="32"/>
          <w:szCs w:val="32"/>
          <w:rtl w:val="1"/>
        </w:rPr>
        <w:t xml:space="preserve">חוה</w:t>
      </w:r>
      <w:r w:rsidDel="00000000" w:rsidR="00000000" w:rsidRPr="00000000">
        <w:rPr>
          <w:rtl w:val="0"/>
        </w:rPr>
        <w:t xml:space="preserve">, but if you were required to learn that it would be useless, since you’ll never seen that form in the Hebrew Bible. Just as other languages have old forms of words that are no longer used, Hebrew has the same. What’s important is that you learn the form that you’ll see most often, which is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(along with other conjugations you saw in the video). Later on we will begin introducing and explaining the different Hebrew </w:t>
      </w:r>
      <w:r w:rsidDel="00000000" w:rsidR="00000000" w:rsidRPr="00000000">
        <w:rPr>
          <w:i w:val="1"/>
          <w:rtl w:val="0"/>
        </w:rPr>
        <w:t xml:space="preserve">stems </w:t>
      </w:r>
      <w:r w:rsidDel="00000000" w:rsidR="00000000" w:rsidRPr="00000000">
        <w:rPr>
          <w:rtl w:val="0"/>
        </w:rPr>
        <w:t xml:space="preserve">(called</w:t>
      </w:r>
      <w:r w:rsidDel="00000000" w:rsidR="00000000" w:rsidRPr="00000000">
        <w:rPr>
          <w:rtl w:val="0"/>
        </w:rPr>
        <w:t xml:space="preserve"> </w:t>
      </w:r>
      <w:r w:rsidDel="00000000" w:rsidR="00000000" w:rsidRPr="00000000">
        <w:rPr>
          <w:sz w:val="28"/>
          <w:szCs w:val="28"/>
          <w:rtl w:val="1"/>
        </w:rPr>
        <w:t xml:space="preserve">ב</w:t>
      </w:r>
      <w:r w:rsidDel="00000000" w:rsidR="00000000" w:rsidRPr="00000000">
        <w:rPr>
          <w:sz w:val="28"/>
          <w:szCs w:val="28"/>
          <w:rtl w:val="1"/>
        </w:rPr>
        <w:t xml:space="preserve">ִּ</w:t>
      </w:r>
      <w:r w:rsidDel="00000000" w:rsidR="00000000" w:rsidRPr="00000000">
        <w:rPr>
          <w:sz w:val="28"/>
          <w:szCs w:val="28"/>
          <w:rtl w:val="1"/>
        </w:rPr>
        <w:t xml:space="preserve">נ</w:t>
      </w:r>
      <w:r w:rsidDel="00000000" w:rsidR="00000000" w:rsidRPr="00000000">
        <w:rPr>
          <w:sz w:val="28"/>
          <w:szCs w:val="28"/>
          <w:rtl w:val="1"/>
        </w:rPr>
        <w:t xml:space="preserve">ְ</w:t>
      </w:r>
      <w:r w:rsidDel="00000000" w:rsidR="00000000" w:rsidRPr="00000000">
        <w:rPr>
          <w:sz w:val="28"/>
          <w:szCs w:val="28"/>
          <w:rtl w:val="1"/>
        </w:rPr>
        <w:t xml:space="preserve">י</w:t>
      </w:r>
      <w:r w:rsidDel="00000000" w:rsidR="00000000" w:rsidRPr="00000000">
        <w:rPr>
          <w:sz w:val="28"/>
          <w:szCs w:val="28"/>
          <w:rtl w:val="1"/>
        </w:rPr>
        <w:t xml:space="preserve">ָ</w:t>
      </w:r>
      <w:r w:rsidDel="00000000" w:rsidR="00000000" w:rsidRPr="00000000">
        <w:rPr>
          <w:sz w:val="28"/>
          <w:szCs w:val="28"/>
          <w:rtl w:val="1"/>
        </w:rPr>
        <w:t xml:space="preserve">נ</w:t>
      </w:r>
      <w:r w:rsidDel="00000000" w:rsidR="00000000" w:rsidRPr="00000000">
        <w:rPr>
          <w:sz w:val="28"/>
          <w:szCs w:val="28"/>
          <w:rtl w:val="1"/>
        </w:rPr>
        <w:t xml:space="preserve">ִ</w:t>
      </w:r>
      <w:r w:rsidDel="00000000" w:rsidR="00000000" w:rsidRPr="00000000">
        <w:rPr>
          <w:sz w:val="28"/>
          <w:szCs w:val="28"/>
          <w:rtl w:val="1"/>
        </w:rPr>
        <w:t xml:space="preserve">ים</w:t>
      </w:r>
      <w:r w:rsidDel="00000000" w:rsidR="00000000" w:rsidRPr="00000000">
        <w:rPr>
          <w:sz w:val="28"/>
          <w:szCs w:val="28"/>
          <w:rtl w:val="0"/>
        </w:rPr>
        <w:t xml:space="preserve"> </w:t>
      </w:r>
      <w:r w:rsidDel="00000000" w:rsidR="00000000" w:rsidRPr="00000000">
        <w:rPr>
          <w:rtl w:val="0"/>
        </w:rPr>
        <w:t xml:space="preserve">“constructions”</w:t>
      </w:r>
      <w:r w:rsidDel="00000000" w:rsidR="00000000" w:rsidRPr="00000000">
        <w:rPr>
          <w:rFonts w:ascii="Arial" w:cs="Arial" w:eastAsia="Arial" w:hAnsi="Arial"/>
          <w:color w:val="202122"/>
          <w:sz w:val="21"/>
          <w:szCs w:val="21"/>
          <w:highlight w:val="white"/>
          <w:rtl w:val="0"/>
        </w:rPr>
        <w:t xml:space="preserve"> </w:t>
      </w:r>
      <w:r w:rsidDel="00000000" w:rsidR="00000000" w:rsidRPr="00000000">
        <w:rPr>
          <w:rtl w:val="0"/>
        </w:rPr>
        <w:t xml:space="preserve">in Hebrew)</w:t>
      </w:r>
      <w:r w:rsidDel="00000000" w:rsidR="00000000" w:rsidRPr="00000000">
        <w:rPr>
          <w:i w:val="1"/>
          <w:rtl w:val="0"/>
        </w:rPr>
        <w:t xml:space="preserve"> </w:t>
      </w:r>
      <w:r w:rsidDel="00000000" w:rsidR="00000000" w:rsidRPr="00000000">
        <w:rPr>
          <w:rtl w:val="0"/>
        </w:rPr>
        <w:t xml:space="preserve">which cause conjugations like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Our goal is to keep you from getting overwhelmed with too much detail all at once. For those who are too curious to wait, we recommend watching </w:t>
      </w:r>
      <w:hyperlink r:id="rId89">
        <w:r w:rsidDel="00000000" w:rsidR="00000000" w:rsidRPr="00000000">
          <w:rPr>
            <w:color w:val="1155cc"/>
            <w:u w:val="single"/>
            <w:rtl w:val="0"/>
          </w:rPr>
          <w:t xml:space="preserve">this helpful video</w:t>
        </w:r>
      </w:hyperlink>
      <w:r w:rsidDel="00000000" w:rsidR="00000000" w:rsidRPr="00000000">
        <w:rPr>
          <w:rtl w:val="0"/>
        </w:rPr>
        <w:t xml:space="preserve">. If you’re reading a print version of this grammar, use to following QR code to get to the video:</w:t>
      </w:r>
    </w:p>
    <w:p w:rsidR="00000000" w:rsidDel="00000000" w:rsidP="00000000" w:rsidRDefault="00000000" w:rsidRPr="00000000" w14:paraId="000007FC">
      <w:pPr>
        <w:jc w:val="center"/>
        <w:rPr>
          <w:sz w:val="20"/>
          <w:szCs w:val="20"/>
        </w:rPr>
      </w:pPr>
      <w:hyperlink r:id="rId90">
        <w:r w:rsidDel="00000000" w:rsidR="00000000" w:rsidRPr="00000000">
          <w:rPr>
            <w:color w:val="1155cc"/>
            <w:u w:val="single"/>
          </w:rPr>
          <w:drawing>
            <wp:inline distB="57150" distT="57150" distL="57150" distR="57150">
              <wp:extent cx="580132" cy="580132"/>
              <wp:effectExtent b="0" l="0" r="0" t="0"/>
              <wp:docPr id="35" name="image18.jpg"/>
              <a:graphic>
                <a:graphicData uri="http://schemas.openxmlformats.org/drawingml/2006/picture">
                  <pic:pic>
                    <pic:nvPicPr>
                      <pic:cNvPr id="0" name="image18.jpg"/>
                      <pic:cNvPicPr preferRelativeResize="0"/>
                    </pic:nvPicPr>
                    <pic:blipFill>
                      <a:blip r:embed="rId91"/>
                      <a:srcRect b="0" l="0" r="0" t="0"/>
                      <a:stretch>
                        <a:fillRect/>
                      </a:stretch>
                    </pic:blipFill>
                    <pic:spPr>
                      <a:xfrm>
                        <a:off x="0" y="0"/>
                        <a:ext cx="580132" cy="58013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7FD">
      <w:pPr>
        <w:jc w:val="cente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7FE">
      <w:pPr>
        <w:pStyle w:val="Heading1"/>
        <w:rPr/>
      </w:pPr>
      <w:bookmarkStart w:colFirst="0" w:colLast="0" w:name="_dl9gf0nhhmw5" w:id="246"/>
      <w:bookmarkEnd w:id="246"/>
      <w:r w:rsidDel="00000000" w:rsidR="00000000" w:rsidRPr="00000000">
        <w:rPr>
          <w:rtl w:val="0"/>
        </w:rPr>
        <w:t xml:space="preserve">Lesson 60 - A Tense Reunion</w:t>
      </w:r>
    </w:p>
    <w:p w:rsidR="00000000" w:rsidDel="00000000" w:rsidP="00000000" w:rsidRDefault="00000000" w:rsidRPr="00000000" w14:paraId="000007FF">
      <w:pPr>
        <w:pStyle w:val="Heading3"/>
        <w:rPr/>
      </w:pPr>
      <w:bookmarkStart w:colFirst="0" w:colLast="0" w:name="_b2n0tc86mpbb" w:id="247"/>
      <w:bookmarkEnd w:id="247"/>
      <w:r w:rsidDel="00000000" w:rsidR="00000000" w:rsidRPr="00000000">
        <w:rPr>
          <w:rtl w:val="0"/>
        </w:rPr>
        <w:t xml:space="preserve">60.1 New Vocabulary</w:t>
      </w:r>
    </w:p>
    <w:p w:rsidR="00000000" w:rsidDel="00000000" w:rsidP="00000000" w:rsidRDefault="00000000" w:rsidRPr="00000000" w14:paraId="00000800">
      <w:pPr>
        <w:spacing w:after="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hundred</w:t>
      </w:r>
    </w:p>
    <w:p w:rsidR="00000000" w:rsidDel="00000000" w:rsidP="00000000" w:rsidRDefault="00000000" w:rsidRPr="00000000" w14:paraId="00000801">
      <w:pPr>
        <w:spacing w:after="0" w:lineRule="auto"/>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sz w:val="36"/>
          <w:szCs w:val="36"/>
          <w:rtl w:val="0"/>
        </w:rPr>
        <w:t xml:space="preserve">-</w:t>
      </w:r>
      <w:r w:rsidDel="00000000" w:rsidR="00000000" w:rsidRPr="00000000">
        <w:rPr>
          <w:rtl w:val="0"/>
        </w:rPr>
        <w:t xml:space="preserve"> first</w:t>
      </w:r>
    </w:p>
    <w:p w:rsidR="00000000" w:rsidDel="00000000" w:rsidP="00000000" w:rsidRDefault="00000000" w:rsidRPr="00000000" w14:paraId="00000802">
      <w:pPr>
        <w:spacing w:after="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w:t>
      </w:r>
      <w:r w:rsidDel="00000000" w:rsidR="00000000" w:rsidRPr="00000000">
        <w:rPr>
          <w:rtl w:val="0"/>
        </w:rPr>
        <w:t xml:space="preserve"> next, last</w:t>
      </w:r>
    </w:p>
    <w:p w:rsidR="00000000" w:rsidDel="00000000" w:rsidP="00000000" w:rsidRDefault="00000000" w:rsidRPr="00000000" w14:paraId="00000803">
      <w:pPr>
        <w:spacing w:after="0" w:lineRule="auto"/>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 occurrance, instance, time</w:t>
      </w:r>
    </w:p>
    <w:p w:rsidR="00000000" w:rsidDel="00000000" w:rsidP="00000000" w:rsidRDefault="00000000" w:rsidRPr="00000000" w14:paraId="00000804">
      <w:pPr>
        <w:rPr>
          <w:sz w:val="32"/>
          <w:szCs w:val="32"/>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0"/>
        </w:rPr>
        <w:t xml:space="preserve"> - </w:t>
      </w:r>
      <w:r w:rsidDel="00000000" w:rsidR="00000000" w:rsidRPr="00000000">
        <w:rPr>
          <w:rtl w:val="0"/>
        </w:rPr>
        <w:t xml:space="preserve">to kiss</w:t>
      </w:r>
      <w:r w:rsidDel="00000000" w:rsidR="00000000" w:rsidRPr="00000000">
        <w:rPr>
          <w:rtl w:val="0"/>
        </w:rPr>
      </w:r>
    </w:p>
    <w:p w:rsidR="00000000" w:rsidDel="00000000" w:rsidP="00000000" w:rsidRDefault="00000000" w:rsidRPr="00000000" w14:paraId="00000805">
      <w:pPr>
        <w:pStyle w:val="Heading3"/>
        <w:rPr/>
      </w:pPr>
      <w:bookmarkStart w:colFirst="0" w:colLast="0" w:name="_v1vb1kkj0nlm" w:id="248"/>
      <w:bookmarkEnd w:id="248"/>
      <w:r w:rsidDel="00000000" w:rsidR="00000000" w:rsidRPr="00000000">
        <w:rPr>
          <w:rtl w:val="0"/>
        </w:rPr>
        <w:t xml:space="preserve">60.2 Counting by Hundreds</w:t>
      </w:r>
    </w:p>
    <w:p w:rsidR="00000000" w:rsidDel="00000000" w:rsidP="00000000" w:rsidRDefault="00000000" w:rsidRPr="00000000" w14:paraId="00000806">
      <w:pPr>
        <w:rPr/>
      </w:pPr>
      <w:r w:rsidDel="00000000" w:rsidR="00000000" w:rsidRPr="00000000">
        <w:rPr>
          <w:rtl w:val="0"/>
        </w:rPr>
        <w:t xml:space="preserve">Although we heard the term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for the first time in Lesson 49, we discuss it here as new vocabulary since it’s a lot more prominent in this video. Contrary to many Hebrew numbers, which are adjectives, this word is a noun. Adjectives have to match the gender of the noun they modify, but nouns generally maintain their gender. So since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is a feminine noun you will always find it in its feminine form.</w:t>
      </w:r>
    </w:p>
    <w:p w:rsidR="00000000" w:rsidDel="00000000" w:rsidP="00000000" w:rsidRDefault="00000000" w:rsidRPr="00000000" w14:paraId="00000807">
      <w:pPr>
        <w:rPr/>
      </w:pPr>
      <w:r w:rsidDel="00000000" w:rsidR="00000000" w:rsidRPr="00000000">
        <w:rPr>
          <w:rtl w:val="0"/>
        </w:rPr>
        <w:t xml:space="preserve">To express “one hundred”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simply stands alone, similar to how we say “a hundred.” This term is most often placed before the noun which is being counted.</w:t>
      </w:r>
    </w:p>
    <w:p w:rsidR="00000000" w:rsidDel="00000000" w:rsidP="00000000" w:rsidRDefault="00000000" w:rsidRPr="00000000" w14:paraId="00000808">
      <w:pPr>
        <w:rPr/>
      </w:pPr>
      <w:r w:rsidDel="00000000" w:rsidR="00000000" w:rsidRPr="00000000">
        <w:rPr>
          <w:rtl w:val="0"/>
        </w:rPr>
        <w:t xml:space="preserve">“Two hundred” is expressed with the dual form of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is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There’s no need to use the number “two”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in this construction.</w:t>
      </w:r>
    </w:p>
    <w:p w:rsidR="00000000" w:rsidDel="00000000" w:rsidP="00000000" w:rsidRDefault="00000000" w:rsidRPr="00000000" w14:paraId="00000809">
      <w:pPr>
        <w:rPr/>
      </w:pPr>
      <w:r w:rsidDel="00000000" w:rsidR="00000000" w:rsidRPr="00000000">
        <w:rPr>
          <w:rtl w:val="0"/>
        </w:rPr>
        <w:t xml:space="preserve">In order to express a multiple of hundred beyond 200 Hebrew adds another cardinal number in its construct form typically placed before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the plural form of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This is why the servants say to Jacob, </w:t>
      </w:r>
      <w:r w:rsidDel="00000000" w:rsidR="00000000" w:rsidRPr="00000000">
        <w:rPr>
          <w:sz w:val="36"/>
          <w:szCs w:val="36"/>
          <w:rtl w:val="1"/>
        </w:rPr>
        <w:t xml:space="preserve">ו</w:t>
      </w:r>
      <w:r w:rsidDel="00000000" w:rsidR="00000000" w:rsidRPr="00000000">
        <w:rPr>
          <w:sz w:val="36"/>
          <w:szCs w:val="36"/>
          <w:rtl w:val="1"/>
        </w:rPr>
        <w:t xml:space="preserve">ְ</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ר</w:t>
      </w:r>
      <w:r w:rsidDel="00000000" w:rsidR="00000000" w:rsidRPr="00000000">
        <w:rPr>
          <w:sz w:val="36"/>
          <w:szCs w:val="36"/>
          <w:rtl w:val="1"/>
        </w:rPr>
        <w:t xml:space="preserve">ְ</w:t>
      </w:r>
      <w:r w:rsidDel="00000000" w:rsidR="00000000" w:rsidRPr="00000000">
        <w:rPr>
          <w:sz w:val="36"/>
          <w:szCs w:val="36"/>
          <w:rtl w:val="1"/>
        </w:rPr>
        <w:t xml:space="preserve">ב</w:t>
      </w:r>
      <w:r w:rsidDel="00000000" w:rsidR="00000000" w:rsidRPr="00000000">
        <w:rPr>
          <w:sz w:val="36"/>
          <w:szCs w:val="36"/>
          <w:rtl w:val="1"/>
        </w:rPr>
        <w:t xml:space="preserve">ַּ</w:t>
      </w:r>
      <w:r w:rsidDel="00000000" w:rsidR="00000000" w:rsidRPr="00000000">
        <w:rPr>
          <w:sz w:val="36"/>
          <w:szCs w:val="36"/>
          <w:rtl w:val="1"/>
        </w:rPr>
        <w:t xml:space="preserve">ע</w:t>
      </w:r>
      <w:r w:rsidDel="00000000" w:rsidR="00000000" w:rsidRPr="00000000">
        <w:rPr>
          <w:sz w:val="36"/>
          <w:szCs w:val="36"/>
          <w:rtl w:val="1"/>
        </w:rPr>
        <w:t xml:space="preserve">־</w:t>
      </w:r>
      <w:r w:rsidDel="00000000" w:rsidR="00000000" w:rsidRPr="00000000">
        <w:rPr>
          <w:sz w:val="36"/>
          <w:szCs w:val="36"/>
          <w:rtl w:val="1"/>
        </w:rPr>
        <w:t xml:space="preserve">מ</w:t>
      </w:r>
      <w:r w:rsidDel="00000000" w:rsidR="00000000" w:rsidRPr="00000000">
        <w:rPr>
          <w:sz w:val="36"/>
          <w:szCs w:val="36"/>
          <w:rtl w:val="1"/>
        </w:rPr>
        <w:t xml:space="preserve">ֵ</w:t>
      </w:r>
      <w:r w:rsidDel="00000000" w:rsidR="00000000" w:rsidRPr="00000000">
        <w:rPr>
          <w:sz w:val="36"/>
          <w:szCs w:val="36"/>
          <w:rtl w:val="1"/>
        </w:rPr>
        <w:t xml:space="preserve">או</w:t>
      </w:r>
      <w:r w:rsidDel="00000000" w:rsidR="00000000" w:rsidRPr="00000000">
        <w:rPr>
          <w:sz w:val="36"/>
          <w:szCs w:val="36"/>
          <w:rtl w:val="1"/>
        </w:rPr>
        <w:t xml:space="preserve">ֹ</w:t>
      </w:r>
      <w:r w:rsidDel="00000000" w:rsidR="00000000" w:rsidRPr="00000000">
        <w:rPr>
          <w:sz w:val="36"/>
          <w:szCs w:val="36"/>
          <w:rtl w:val="1"/>
        </w:rPr>
        <w:t xml:space="preserve">ת</w:t>
      </w:r>
      <w:r w:rsidDel="00000000" w:rsidR="00000000" w:rsidRPr="00000000">
        <w:rPr>
          <w:sz w:val="36"/>
          <w:szCs w:val="36"/>
          <w:rtl w:val="1"/>
        </w:rPr>
        <w:t xml:space="preserve"> </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יש</w:t>
      </w:r>
      <w:r w:rsidDel="00000000" w:rsidR="00000000" w:rsidRPr="00000000">
        <w:rPr>
          <w:sz w:val="36"/>
          <w:szCs w:val="36"/>
          <w:rtl w:val="1"/>
        </w:rPr>
        <w:t xml:space="preserve">ׁ </w:t>
      </w:r>
      <w:r w:rsidDel="00000000" w:rsidR="00000000" w:rsidRPr="00000000">
        <w:rPr>
          <w:sz w:val="36"/>
          <w:szCs w:val="36"/>
          <w:rtl w:val="1"/>
        </w:rPr>
        <w:t xml:space="preserve">ע</w:t>
      </w:r>
      <w:r w:rsidDel="00000000" w:rsidR="00000000" w:rsidRPr="00000000">
        <w:rPr>
          <w:sz w:val="36"/>
          <w:szCs w:val="36"/>
          <w:rtl w:val="1"/>
        </w:rPr>
        <w:t xml:space="preserve">ִ</w:t>
      </w:r>
      <w:r w:rsidDel="00000000" w:rsidR="00000000" w:rsidRPr="00000000">
        <w:rPr>
          <w:sz w:val="36"/>
          <w:szCs w:val="36"/>
          <w:rtl w:val="1"/>
        </w:rPr>
        <w:t xml:space="preserve">מ</w:t>
      </w:r>
      <w:r w:rsidDel="00000000" w:rsidR="00000000" w:rsidRPr="00000000">
        <w:rPr>
          <w:sz w:val="36"/>
          <w:szCs w:val="36"/>
          <w:rtl w:val="1"/>
        </w:rPr>
        <w:t xml:space="preserve">ּ</w:t>
      </w:r>
      <w:r w:rsidDel="00000000" w:rsidR="00000000" w:rsidRPr="00000000">
        <w:rPr>
          <w:sz w:val="36"/>
          <w:szCs w:val="36"/>
          <w:rtl w:val="1"/>
        </w:rPr>
        <w:t xml:space="preserve">ו</w:t>
      </w:r>
      <w:r w:rsidDel="00000000" w:rsidR="00000000" w:rsidRPr="00000000">
        <w:rPr>
          <w:sz w:val="36"/>
          <w:szCs w:val="36"/>
          <w:rtl w:val="0"/>
        </w:rPr>
        <w:t xml:space="preserve">ֹ</w:t>
      </w:r>
      <w:r w:rsidDel="00000000" w:rsidR="00000000" w:rsidRPr="00000000">
        <w:rPr>
          <w:sz w:val="28"/>
          <w:szCs w:val="28"/>
          <w:rtl w:val="0"/>
        </w:rPr>
        <w:t xml:space="preserve">.</w:t>
      </w:r>
      <w:r w:rsidDel="00000000" w:rsidR="00000000" w:rsidRPr="00000000">
        <w:rPr>
          <w:rtl w:val="0"/>
        </w:rPr>
        <w:t xml:space="preserve"> Here the number </w:t>
      </w:r>
      <w:r w:rsidDel="00000000" w:rsidR="00000000" w:rsidRPr="00000000">
        <w:rPr>
          <w:i w:val="1"/>
          <w:rtl w:val="0"/>
        </w:rPr>
        <w:t xml:space="preserve">four</w:t>
      </w:r>
      <w:r w:rsidDel="00000000" w:rsidR="00000000" w:rsidRPr="00000000">
        <w:rPr>
          <w:rtl w:val="0"/>
        </w:rPr>
        <w:t xml:space="preserve"> needs to be in its feminine form in order to agree with the gender of the word it’s modifying: “hundreds”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Note in the table below that this is true whether the noun being counted is feminine or masculine.</w:t>
      </w:r>
    </w:p>
    <w:p w:rsidR="00000000" w:rsidDel="00000000" w:rsidP="00000000" w:rsidRDefault="00000000" w:rsidRPr="00000000" w14:paraId="0000080A">
      <w:pPr>
        <w:rPr/>
      </w:pPr>
      <w:r w:rsidDel="00000000" w:rsidR="00000000" w:rsidRPr="00000000">
        <w:rPr>
          <w:rtl w:val="0"/>
        </w:rPr>
      </w:r>
    </w:p>
    <w:p w:rsidR="00000000" w:rsidDel="00000000" w:rsidP="00000000" w:rsidRDefault="00000000" w:rsidRPr="00000000" w14:paraId="0000080B">
      <w:pPr>
        <w:rPr/>
      </w:pPr>
      <w:r w:rsidDel="00000000" w:rsidR="00000000" w:rsidRPr="00000000">
        <w:rPr>
          <w:rtl w:val="0"/>
        </w:rPr>
      </w:r>
    </w:p>
    <w:p w:rsidR="00000000" w:rsidDel="00000000" w:rsidP="00000000" w:rsidRDefault="00000000" w:rsidRPr="00000000" w14:paraId="0000080C">
      <w:pPr>
        <w:rPr/>
      </w:pPr>
      <w:r w:rsidDel="00000000" w:rsidR="00000000" w:rsidRPr="00000000">
        <w:rPr>
          <w:rtl w:val="0"/>
        </w:rPr>
      </w:r>
    </w:p>
    <w:tbl>
      <w:tblPr>
        <w:tblStyle w:val="Table68"/>
        <w:tblW w:w="71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0"/>
        <w:gridCol w:w="2610"/>
        <w:gridCol w:w="2340"/>
        <w:tblGridChange w:id="0">
          <w:tblGrid>
            <w:gridCol w:w="2220"/>
            <w:gridCol w:w="261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D">
            <w:pPr>
              <w:widowControl w:val="0"/>
              <w:spacing w:after="0" w:line="240" w:lineRule="auto"/>
              <w:jc w:val="center"/>
              <w:rPr>
                <w:b w:val="1"/>
              </w:rPr>
            </w:pPr>
            <w:r w:rsidDel="00000000" w:rsidR="00000000" w:rsidRPr="00000000">
              <w:rPr>
                <w:b w:val="1"/>
                <w:rtl w:val="0"/>
              </w:rPr>
              <w:t xml:space="preserve">Hebrew Number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0E">
            <w:pPr>
              <w:widowControl w:val="0"/>
              <w:spacing w:after="0" w:line="240" w:lineRule="auto"/>
              <w:jc w:val="center"/>
              <w:rPr>
                <w:b w:val="1"/>
              </w:rPr>
            </w:pPr>
            <w:r w:rsidDel="00000000" w:rsidR="00000000" w:rsidRPr="00000000">
              <w:rPr>
                <w:b w:val="1"/>
                <w:rtl w:val="0"/>
              </w:rPr>
              <w:t xml:space="preserve">Literal translation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0F">
            <w:pPr>
              <w:widowControl w:val="0"/>
              <w:spacing w:after="0" w:line="240" w:lineRule="auto"/>
              <w:jc w:val="center"/>
              <w:rPr>
                <w:b w:val="1"/>
              </w:rPr>
            </w:pPr>
            <w:r w:rsidDel="00000000" w:rsidR="00000000" w:rsidRPr="00000000">
              <w:rPr>
                <w:b w:val="1"/>
                <w:rtl w:val="0"/>
              </w:rPr>
              <w:t xml:space="preserve">Natural English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0">
            <w:pPr>
              <w:widowControl w:val="0"/>
              <w:bidi w:val="1"/>
              <w:spacing w:after="0" w:line="240" w:lineRule="auto"/>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widowControl w:val="0"/>
              <w:spacing w:after="0" w:line="240" w:lineRule="auto"/>
              <w:rPr/>
            </w:pPr>
            <w:r w:rsidDel="00000000" w:rsidR="00000000" w:rsidRPr="00000000">
              <w:rPr>
                <w:rtl w:val="0"/>
              </w:rPr>
              <w:t xml:space="preserve">Hundred goats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2">
            <w:pPr>
              <w:widowControl w:val="0"/>
              <w:spacing w:after="0" w:line="240" w:lineRule="auto"/>
              <w:rPr/>
            </w:pPr>
            <w:r w:rsidDel="00000000" w:rsidR="00000000" w:rsidRPr="00000000">
              <w:rPr>
                <w:rtl w:val="0"/>
              </w:rPr>
              <w:t xml:space="preserve">One hundred goats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3">
            <w:pPr>
              <w:widowControl w:val="0"/>
              <w:bidi w:val="1"/>
              <w:spacing w:after="0" w:line="240" w:lineRule="auto"/>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את</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widowControl w:val="0"/>
              <w:spacing w:after="0" w:line="240" w:lineRule="auto"/>
              <w:rPr/>
            </w:pPr>
            <w:r w:rsidDel="00000000" w:rsidR="00000000" w:rsidRPr="00000000">
              <w:rPr>
                <w:rtl w:val="0"/>
              </w:rPr>
              <w:t xml:space="preserve">A pair of hundreds goats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widowControl w:val="0"/>
              <w:spacing w:after="0" w:line="240" w:lineRule="auto"/>
              <w:rPr/>
            </w:pPr>
            <w:r w:rsidDel="00000000" w:rsidR="00000000" w:rsidRPr="00000000">
              <w:rPr>
                <w:rtl w:val="0"/>
              </w:rPr>
              <w:t xml:space="preserve">Two hundred goats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6">
            <w:pPr>
              <w:widowControl w:val="0"/>
              <w:bidi w:val="1"/>
              <w:spacing w:after="0" w:line="24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widowControl w:val="0"/>
              <w:spacing w:after="0" w:line="240" w:lineRule="auto"/>
              <w:rPr/>
            </w:pPr>
            <w:r w:rsidDel="00000000" w:rsidR="00000000" w:rsidRPr="00000000">
              <w:rPr>
                <w:rtl w:val="0"/>
              </w:rPr>
              <w:t xml:space="preserve">Three hundreds goats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8">
            <w:pPr>
              <w:widowControl w:val="0"/>
              <w:spacing w:after="0" w:line="240" w:lineRule="auto"/>
              <w:rPr/>
            </w:pPr>
            <w:r w:rsidDel="00000000" w:rsidR="00000000" w:rsidRPr="00000000">
              <w:rPr>
                <w:rtl w:val="0"/>
              </w:rPr>
              <w:t xml:space="preserve">Three hundred goats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9">
            <w:pPr>
              <w:widowControl w:val="0"/>
              <w:bidi w:val="1"/>
              <w:spacing w:after="0" w:line="240" w:lineRule="auto"/>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1A">
            <w:pPr>
              <w:widowControl w:val="0"/>
              <w:spacing w:after="0" w:line="240" w:lineRule="auto"/>
              <w:rPr/>
            </w:pPr>
            <w:r w:rsidDel="00000000" w:rsidR="00000000" w:rsidRPr="00000000">
              <w:rPr>
                <w:rtl w:val="0"/>
              </w:rPr>
              <w:t xml:space="preserve">Four hundreds goats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B">
            <w:pPr>
              <w:widowControl w:val="0"/>
              <w:spacing w:after="0" w:line="240" w:lineRule="auto"/>
              <w:rPr/>
            </w:pPr>
            <w:r w:rsidDel="00000000" w:rsidR="00000000" w:rsidRPr="00000000">
              <w:rPr>
                <w:rtl w:val="0"/>
              </w:rPr>
              <w:t xml:space="preserve">Four hundred goats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C">
            <w:pPr>
              <w:widowControl w:val="0"/>
              <w:bidi w:val="1"/>
              <w:spacing w:after="0" w:line="240" w:lineRule="auto"/>
              <w:rPr>
                <w:sz w:val="32"/>
                <w:szCs w:val="32"/>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1D">
            <w:pPr>
              <w:widowControl w:val="0"/>
              <w:spacing w:after="0" w:line="240" w:lineRule="auto"/>
              <w:rPr/>
            </w:pPr>
            <w:r w:rsidDel="00000000" w:rsidR="00000000" w:rsidRPr="00000000">
              <w:rPr>
                <w:rtl w:val="0"/>
              </w:rPr>
              <w:t xml:space="preserve">Five hundreds goats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E">
            <w:pPr>
              <w:widowControl w:val="0"/>
              <w:spacing w:after="0" w:line="240" w:lineRule="auto"/>
              <w:rPr/>
            </w:pPr>
            <w:r w:rsidDel="00000000" w:rsidR="00000000" w:rsidRPr="00000000">
              <w:rPr>
                <w:rtl w:val="0"/>
              </w:rPr>
              <w:t xml:space="preserve">Five hundred goats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F">
            <w:pPr>
              <w:widowControl w:val="0"/>
              <w:bidi w:val="1"/>
              <w:spacing w:after="0" w:line="24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20">
            <w:pPr>
              <w:widowControl w:val="0"/>
              <w:spacing w:after="0" w:line="240" w:lineRule="auto"/>
              <w:rPr/>
            </w:pPr>
            <w:r w:rsidDel="00000000" w:rsidR="00000000" w:rsidRPr="00000000">
              <w:rPr>
                <w:rtl w:val="0"/>
              </w:rPr>
              <w:t xml:space="preserve">Six hundreds horses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1">
            <w:pPr>
              <w:widowControl w:val="0"/>
              <w:spacing w:after="0" w:line="240" w:lineRule="auto"/>
              <w:rPr/>
            </w:pPr>
            <w:r w:rsidDel="00000000" w:rsidR="00000000" w:rsidRPr="00000000">
              <w:rPr>
                <w:rtl w:val="0"/>
              </w:rPr>
              <w:t xml:space="preserve">Six hundred horses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2">
            <w:pPr>
              <w:widowControl w:val="0"/>
              <w:bidi w:val="1"/>
              <w:spacing w:after="0" w:line="24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23">
            <w:pPr>
              <w:widowControl w:val="0"/>
              <w:spacing w:after="0" w:line="240" w:lineRule="auto"/>
              <w:rPr/>
            </w:pPr>
            <w:r w:rsidDel="00000000" w:rsidR="00000000" w:rsidRPr="00000000">
              <w:rPr>
                <w:rtl w:val="0"/>
              </w:rPr>
              <w:t xml:space="preserve">Seven hundreds horses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4">
            <w:pPr>
              <w:widowControl w:val="0"/>
              <w:spacing w:after="0" w:line="240" w:lineRule="auto"/>
              <w:rPr/>
            </w:pPr>
            <w:r w:rsidDel="00000000" w:rsidR="00000000" w:rsidRPr="00000000">
              <w:rPr>
                <w:rtl w:val="0"/>
              </w:rPr>
              <w:t xml:space="preserve">Seven hundred horses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5">
            <w:pPr>
              <w:widowControl w:val="0"/>
              <w:bidi w:val="1"/>
              <w:spacing w:after="0" w:line="24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26">
            <w:pPr>
              <w:widowControl w:val="0"/>
              <w:spacing w:after="0" w:line="240" w:lineRule="auto"/>
              <w:rPr/>
            </w:pPr>
            <w:r w:rsidDel="00000000" w:rsidR="00000000" w:rsidRPr="00000000">
              <w:rPr>
                <w:rtl w:val="0"/>
              </w:rPr>
              <w:t xml:space="preserve">Eight hundreds horses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7">
            <w:pPr>
              <w:widowControl w:val="0"/>
              <w:spacing w:after="0" w:line="240" w:lineRule="auto"/>
              <w:rPr/>
            </w:pPr>
            <w:r w:rsidDel="00000000" w:rsidR="00000000" w:rsidRPr="00000000">
              <w:rPr>
                <w:rtl w:val="0"/>
              </w:rPr>
              <w:t xml:space="preserve">Eight hundred horses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8">
            <w:pPr>
              <w:widowControl w:val="0"/>
              <w:bidi w:val="1"/>
              <w:spacing w:after="0" w:line="240" w:lineRule="auto"/>
              <w:rPr>
                <w:sz w:val="32"/>
                <w:szCs w:val="32"/>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ים</w:t>
            </w:r>
          </w:p>
        </w:tc>
        <w:tc>
          <w:tcPr>
            <w:shd w:fill="auto" w:val="clear"/>
            <w:tcMar>
              <w:top w:w="100.0" w:type="dxa"/>
              <w:left w:w="100.0" w:type="dxa"/>
              <w:bottom w:w="100.0" w:type="dxa"/>
              <w:right w:w="100.0" w:type="dxa"/>
            </w:tcMar>
            <w:vAlign w:val="top"/>
          </w:tcPr>
          <w:p w:rsidR="00000000" w:rsidDel="00000000" w:rsidP="00000000" w:rsidRDefault="00000000" w:rsidRPr="00000000" w14:paraId="00000829">
            <w:pPr>
              <w:widowControl w:val="0"/>
              <w:spacing w:after="0" w:line="240" w:lineRule="auto"/>
              <w:rPr/>
            </w:pPr>
            <w:r w:rsidDel="00000000" w:rsidR="00000000" w:rsidRPr="00000000">
              <w:rPr>
                <w:rtl w:val="0"/>
              </w:rPr>
              <w:t xml:space="preserve">Nine hundreds horses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A">
            <w:pPr>
              <w:widowControl w:val="0"/>
              <w:spacing w:after="0" w:line="240" w:lineRule="auto"/>
              <w:rPr/>
            </w:pPr>
            <w:r w:rsidDel="00000000" w:rsidR="00000000" w:rsidRPr="00000000">
              <w:rPr>
                <w:rtl w:val="0"/>
              </w:rPr>
              <w:t xml:space="preserve">Nine hundred horses</w:t>
            </w:r>
          </w:p>
        </w:tc>
      </w:tr>
    </w:tbl>
    <w:p w:rsidR="00000000" w:rsidDel="00000000" w:rsidP="00000000" w:rsidRDefault="00000000" w:rsidRPr="00000000" w14:paraId="0000082B">
      <w:pPr>
        <w:rPr/>
      </w:pPr>
      <w:r w:rsidDel="00000000" w:rsidR="00000000" w:rsidRPr="00000000">
        <w:rPr>
          <w:rtl w:val="0"/>
        </w:rPr>
      </w:r>
    </w:p>
    <w:p w:rsidR="00000000" w:rsidDel="00000000" w:rsidP="00000000" w:rsidRDefault="00000000" w:rsidRPr="00000000" w14:paraId="0000082C">
      <w:pPr>
        <w:pStyle w:val="Heading3"/>
        <w:rPr>
          <w:sz w:val="36"/>
          <w:szCs w:val="36"/>
        </w:rPr>
      </w:pPr>
      <w:bookmarkStart w:colFirst="0" w:colLast="0" w:name="_mn2qpzbt69j0" w:id="249"/>
      <w:bookmarkEnd w:id="249"/>
      <w:r w:rsidDel="00000000" w:rsidR="00000000" w:rsidRPr="00000000">
        <w:rPr>
          <w:rtl w:val="0"/>
        </w:rPr>
        <w:t xml:space="preserve">60.3 Collective Use of </w:t>
      </w:r>
      <w:r w:rsidDel="00000000" w:rsidR="00000000" w:rsidRPr="00000000">
        <w:rPr>
          <w:sz w:val="36"/>
          <w:szCs w:val="36"/>
          <w:rtl w:val="1"/>
        </w:rPr>
        <w:t xml:space="preserve">א</w:t>
      </w:r>
      <w:r w:rsidDel="00000000" w:rsidR="00000000" w:rsidRPr="00000000">
        <w:rPr>
          <w:sz w:val="36"/>
          <w:szCs w:val="36"/>
          <w:rtl w:val="1"/>
        </w:rPr>
        <w:t xml:space="preserve">ִ</w:t>
      </w:r>
      <w:r w:rsidDel="00000000" w:rsidR="00000000" w:rsidRPr="00000000">
        <w:rPr>
          <w:sz w:val="36"/>
          <w:szCs w:val="36"/>
          <w:rtl w:val="1"/>
        </w:rPr>
        <w:t xml:space="preserve">יש</w:t>
      </w:r>
      <w:r w:rsidDel="00000000" w:rsidR="00000000" w:rsidRPr="00000000">
        <w:rPr>
          <w:sz w:val="36"/>
          <w:szCs w:val="36"/>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3006725</wp:posOffset>
            </wp:positionH>
            <wp:positionV relativeFrom="paragraph">
              <wp:posOffset>557113</wp:posOffset>
            </wp:positionV>
            <wp:extent cx="3090863" cy="1738610"/>
            <wp:effectExtent b="0" l="0" r="0" t="0"/>
            <wp:wrapSquare wrapText="bothSides" distB="114300" distT="114300" distL="114300" distR="114300"/>
            <wp:docPr id="75" name="image66.png"/>
            <a:graphic>
              <a:graphicData uri="http://schemas.openxmlformats.org/drawingml/2006/picture">
                <pic:pic>
                  <pic:nvPicPr>
                    <pic:cNvPr id="0" name="image66.png"/>
                    <pic:cNvPicPr preferRelativeResize="0"/>
                  </pic:nvPicPr>
                  <pic:blipFill>
                    <a:blip r:embed="rId92"/>
                    <a:srcRect b="0" l="0" r="0" t="0"/>
                    <a:stretch>
                      <a:fillRect/>
                    </a:stretch>
                  </pic:blipFill>
                  <pic:spPr>
                    <a:xfrm>
                      <a:off x="0" y="0"/>
                      <a:ext cx="3090863" cy="1738610"/>
                    </a:xfrm>
                    <a:prstGeom prst="rect"/>
                    <a:ln/>
                  </pic:spPr>
                </pic:pic>
              </a:graphicData>
            </a:graphic>
          </wp:anchor>
        </w:drawing>
      </w:r>
    </w:p>
    <w:p w:rsidR="00000000" w:rsidDel="00000000" w:rsidP="00000000" w:rsidRDefault="00000000" w:rsidRPr="00000000" w14:paraId="0000082D">
      <w:pPr>
        <w:rPr/>
      </w:pPr>
      <w:r w:rsidDel="00000000" w:rsidR="00000000" w:rsidRPr="00000000">
        <w:rPr>
          <w:rtl w:val="0"/>
        </w:rPr>
        <w:t xml:space="preserve">You might have noticed an unexpected mix of plural and singular in this video. For example, when the messengers refer to 400 men who are accompanying Esau, the Hebrew says:</w:t>
      </w:r>
    </w:p>
    <w:p w:rsidR="00000000" w:rsidDel="00000000" w:rsidP="00000000" w:rsidRDefault="00000000" w:rsidRPr="00000000" w14:paraId="0000082E">
      <w:pPr>
        <w:bidi w:val="1"/>
        <w:spacing w:after="0" w:lineRule="auto"/>
        <w:jc w:val="right"/>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color w:val="ff0000"/>
          <w:sz w:val="32"/>
          <w:szCs w:val="32"/>
          <w:rtl w:val="1"/>
        </w:rPr>
        <w:t xml:space="preserve">א</w:t>
      </w:r>
      <w:r w:rsidDel="00000000" w:rsidR="00000000" w:rsidRPr="00000000">
        <w:rPr>
          <w:color w:val="ff0000"/>
          <w:sz w:val="32"/>
          <w:szCs w:val="32"/>
          <w:rtl w:val="1"/>
        </w:rPr>
        <w:t xml:space="preserve">ִ</w:t>
      </w:r>
      <w:r w:rsidDel="00000000" w:rsidR="00000000" w:rsidRPr="00000000">
        <w:rPr>
          <w:color w:val="ff0000"/>
          <w:sz w:val="32"/>
          <w:szCs w:val="32"/>
          <w:rtl w:val="1"/>
        </w:rPr>
        <w:t xml:space="preserve">יש</w:t>
      </w:r>
      <w:r w:rsidDel="00000000" w:rsidR="00000000" w:rsidRPr="00000000">
        <w:rPr>
          <w:color w:val="ff0000"/>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p>
    <w:p w:rsidR="00000000" w:rsidDel="00000000" w:rsidP="00000000" w:rsidRDefault="00000000" w:rsidRPr="00000000" w14:paraId="0000082F">
      <w:pPr>
        <w:spacing w:after="200" w:lineRule="auto"/>
        <w:rPr/>
      </w:pPr>
      <w:r w:rsidDel="00000000" w:rsidR="00000000" w:rsidRPr="00000000">
        <w:rPr>
          <w:rtl w:val="0"/>
        </w:rPr>
        <w:t xml:space="preserve">Literally: “And four hundreds </w:t>
      </w:r>
      <w:r w:rsidDel="00000000" w:rsidR="00000000" w:rsidRPr="00000000">
        <w:rPr>
          <w:color w:val="ff0000"/>
          <w:rtl w:val="0"/>
        </w:rPr>
        <w:t xml:space="preserve">man </w:t>
      </w:r>
      <w:r w:rsidDel="00000000" w:rsidR="00000000" w:rsidRPr="00000000">
        <w:rPr>
          <w:rtl w:val="0"/>
        </w:rPr>
        <w:t xml:space="preserve">(are) with him.”</w:t>
      </w:r>
    </w:p>
    <w:p w:rsidR="00000000" w:rsidDel="00000000" w:rsidP="00000000" w:rsidRDefault="00000000" w:rsidRPr="00000000" w14:paraId="00000830">
      <w:pPr>
        <w:rPr/>
      </w:pPr>
      <w:r w:rsidDel="00000000" w:rsidR="00000000" w:rsidRPr="00000000">
        <w:rPr>
          <w:rtl w:val="0"/>
        </w:rPr>
        <w:t xml:space="preserve">Here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0"/>
        </w:rPr>
        <w:t xml:space="preserve">ׁ </w:t>
      </w:r>
      <w:r w:rsidDel="00000000" w:rsidR="00000000" w:rsidRPr="00000000">
        <w:rPr>
          <w:rtl w:val="0"/>
        </w:rPr>
        <w:t xml:space="preserve">is used in a </w:t>
      </w:r>
      <w:r w:rsidDel="00000000" w:rsidR="00000000" w:rsidRPr="00000000">
        <w:rPr>
          <w:i w:val="1"/>
          <w:rtl w:val="0"/>
        </w:rPr>
        <w:t xml:space="preserve">collective </w:t>
      </w:r>
      <w:r w:rsidDel="00000000" w:rsidR="00000000" w:rsidRPr="00000000">
        <w:rPr>
          <w:rtl w:val="0"/>
        </w:rPr>
        <w:t xml:space="preserve">sense, which we talked about back in </w:t>
      </w:r>
      <w:hyperlink r:id="rId93">
        <w:r w:rsidDel="00000000" w:rsidR="00000000" w:rsidRPr="00000000">
          <w:rPr>
            <w:color w:val="1155cc"/>
            <w:u w:val="single"/>
            <w:rtl w:val="0"/>
          </w:rPr>
          <w:t xml:space="preserve">section 48.4</w:t>
        </w:r>
      </w:hyperlink>
      <w:r w:rsidDel="00000000" w:rsidR="00000000" w:rsidRPr="00000000">
        <w:rPr>
          <w:rtl w:val="0"/>
        </w:rPr>
        <w:t xml:space="preserve">.</w:t>
      </w:r>
    </w:p>
    <w:p w:rsidR="00000000" w:rsidDel="00000000" w:rsidP="00000000" w:rsidRDefault="00000000" w:rsidRPr="00000000" w14:paraId="00000831">
      <w:pPr>
        <w:pStyle w:val="Heading3"/>
        <w:rPr/>
      </w:pPr>
      <w:bookmarkStart w:colFirst="0" w:colLast="0" w:name="_pzqtiph93j0h" w:id="250"/>
      <w:bookmarkEnd w:id="250"/>
      <w:r w:rsidDel="00000000" w:rsidR="00000000" w:rsidRPr="00000000">
        <w:rPr>
          <w:rtl w:val="0"/>
        </w:rPr>
        <w:t xml:space="preserve">60.4 Describing Order</w:t>
      </w:r>
    </w:p>
    <w:p w:rsidR="00000000" w:rsidDel="00000000" w:rsidP="00000000" w:rsidRDefault="00000000" w:rsidRPr="00000000" w14:paraId="00000832">
      <w:pPr>
        <w:rPr/>
      </w:pPr>
      <w:r w:rsidDel="00000000" w:rsidR="00000000" w:rsidRPr="00000000">
        <w:rPr>
          <w:rtl w:val="0"/>
        </w:rPr>
        <w:t xml:space="preserve">The words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and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introduced in this lesson are an example of words which help to refer to </w:t>
      </w:r>
      <w:r w:rsidDel="00000000" w:rsidR="00000000" w:rsidRPr="00000000">
        <w:rPr>
          <w:i w:val="1"/>
          <w:rtl w:val="0"/>
        </w:rPr>
        <w:t xml:space="preserve">position </w:t>
      </w:r>
      <w:r w:rsidDel="00000000" w:rsidR="00000000" w:rsidRPr="00000000">
        <w:rPr>
          <w:rtl w:val="0"/>
        </w:rPr>
        <w:t xml:space="preserve">or </w:t>
      </w:r>
      <w:r w:rsidDel="00000000" w:rsidR="00000000" w:rsidRPr="00000000">
        <w:rPr>
          <w:i w:val="1"/>
          <w:rtl w:val="0"/>
        </w:rPr>
        <w:t xml:space="preserve">order</w:t>
      </w:r>
      <w:r w:rsidDel="00000000" w:rsidR="00000000" w:rsidRPr="00000000">
        <w:rPr>
          <w:rtl w:val="0"/>
        </w:rPr>
        <w:t xml:space="preserv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comes from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0"/>
        </w:rPr>
        <w:t xml:space="preserve">ׁ </w:t>
      </w:r>
      <w:r w:rsidDel="00000000" w:rsidR="00000000" w:rsidRPr="00000000">
        <w:rPr>
          <w:rtl w:val="0"/>
        </w:rPr>
        <w:t xml:space="preserve">(“head”) and means “first.” This is what grammars call an </w:t>
      </w:r>
      <w:r w:rsidDel="00000000" w:rsidR="00000000" w:rsidRPr="00000000">
        <w:rPr>
          <w:i w:val="1"/>
          <w:rtl w:val="0"/>
        </w:rPr>
        <w:t xml:space="preserve">ordinal number</w:t>
      </w:r>
      <w:r w:rsidDel="00000000" w:rsidR="00000000" w:rsidRPr="00000000">
        <w:rPr>
          <w:rtl w:val="0"/>
        </w:rPr>
        <w:t xml:space="preserve">. This kind of number is used to describe positions in time or space, but not to count. When we want to count, we use what grammarians call </w:t>
      </w:r>
      <w:r w:rsidDel="00000000" w:rsidR="00000000" w:rsidRPr="00000000">
        <w:rPr>
          <w:i w:val="1"/>
          <w:rtl w:val="0"/>
        </w:rPr>
        <w:t xml:space="preserve">cardinal </w:t>
      </w:r>
      <w:r w:rsidDel="00000000" w:rsidR="00000000" w:rsidRPr="00000000">
        <w:rPr>
          <w:rtl w:val="0"/>
        </w:rPr>
        <w:t xml:space="preserve">numbers, which also can be used to describe </w:t>
      </w:r>
      <w:r w:rsidDel="00000000" w:rsidR="00000000" w:rsidRPr="00000000">
        <w:rPr>
          <w:i w:val="1"/>
          <w:rtl w:val="0"/>
        </w:rPr>
        <w:t xml:space="preserve">quantity</w:t>
      </w:r>
      <w:r w:rsidDel="00000000" w:rsidR="00000000" w:rsidRPr="00000000">
        <w:rPr>
          <w:rtl w:val="0"/>
        </w:rPr>
        <w:t xml:space="preserve">. In the future we’ll learn other ordinal numbers like </w:t>
      </w:r>
      <w:r w:rsidDel="00000000" w:rsidR="00000000" w:rsidRPr="00000000">
        <w:rPr>
          <w:i w:val="1"/>
          <w:rtl w:val="0"/>
        </w:rPr>
        <w:t xml:space="preserve">second</w:t>
      </w:r>
      <w:r w:rsidDel="00000000" w:rsidR="00000000" w:rsidRPr="00000000">
        <w:rPr>
          <w:rtl w:val="0"/>
        </w:rPr>
        <w:t xml:space="preserve">, </w:t>
      </w:r>
      <w:r w:rsidDel="00000000" w:rsidR="00000000" w:rsidRPr="00000000">
        <w:rPr>
          <w:i w:val="1"/>
          <w:rtl w:val="0"/>
        </w:rPr>
        <w:t xml:space="preserve">third</w:t>
      </w:r>
      <w:r w:rsidDel="00000000" w:rsidR="00000000" w:rsidRPr="00000000">
        <w:rPr>
          <w:rtl w:val="0"/>
        </w:rPr>
        <w:t xml:space="preserve">, etc. Keep in mind that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will act like other adjectives, which means it must agree in number and gender with the noun it’s describing. For example,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the form that describes a feminine singular noun.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2133600</wp:posOffset>
            </wp:positionV>
            <wp:extent cx="2967038" cy="1668959"/>
            <wp:effectExtent b="0" l="0" r="0" t="0"/>
            <wp:wrapSquare wrapText="bothSides" distB="114300" distT="114300" distL="114300" distR="114300"/>
            <wp:docPr id="51" name="image40.png"/>
            <a:graphic>
              <a:graphicData uri="http://schemas.openxmlformats.org/drawingml/2006/picture">
                <pic:pic>
                  <pic:nvPicPr>
                    <pic:cNvPr id="0" name="image40.png"/>
                    <pic:cNvPicPr preferRelativeResize="0"/>
                  </pic:nvPicPr>
                  <pic:blipFill>
                    <a:blip r:embed="rId94"/>
                    <a:srcRect b="0" l="0" r="0" t="0"/>
                    <a:stretch>
                      <a:fillRect/>
                    </a:stretch>
                  </pic:blipFill>
                  <pic:spPr>
                    <a:xfrm>
                      <a:off x="0" y="0"/>
                      <a:ext cx="2967038" cy="1668959"/>
                    </a:xfrm>
                    <a:prstGeom prst="rect"/>
                    <a:ln/>
                  </pic:spPr>
                </pic:pic>
              </a:graphicData>
            </a:graphic>
          </wp:anchor>
        </w:drawing>
      </w:r>
    </w:p>
    <w:p w:rsidR="00000000" w:rsidDel="00000000" w:rsidP="00000000" w:rsidRDefault="00000000" w:rsidRPr="00000000" w14:paraId="00000833">
      <w:pPr>
        <w:spacing w:after="0" w:lineRule="auto"/>
        <w:rPr/>
      </w:pPr>
      <w:r w:rsidDel="00000000" w:rsidR="00000000" w:rsidRPr="00000000">
        <w:rPr>
          <w:rtl w:val="0"/>
        </w:rPr>
        <w:t xml:space="preserve">Another significant word in this regard is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rtl w:val="0"/>
        </w:rPr>
        <w:t xml:space="preserve"> which means “next” or “last.” It is also an adjective that is obviously related to the preposition we have already learned,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t xml:space="preserve">. Both senses (next and last) are used in this story with the masculine plural form,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rtl w:val="0"/>
        </w:rPr>
        <w:t xml:space="preserve">.</w:t>
      </w:r>
    </w:p>
    <w:p w:rsidR="00000000" w:rsidDel="00000000" w:rsidP="00000000" w:rsidRDefault="00000000" w:rsidRPr="00000000" w14:paraId="00000834">
      <w:pPr>
        <w:spacing w:after="0" w:lineRule="auto"/>
        <w:rPr/>
      </w:pPr>
      <w:r w:rsidDel="00000000" w:rsidR="00000000" w:rsidRPr="00000000">
        <w:rPr>
          <w:rtl w:val="0"/>
        </w:rPr>
      </w:r>
    </w:p>
    <w:p w:rsidR="00000000" w:rsidDel="00000000" w:rsidP="00000000" w:rsidRDefault="00000000" w:rsidRPr="00000000" w14:paraId="00000835">
      <w:pPr>
        <w:pStyle w:val="Heading3"/>
        <w:rPr>
          <w:sz w:val="36"/>
          <w:szCs w:val="36"/>
        </w:rPr>
      </w:pPr>
      <w:bookmarkStart w:colFirst="0" w:colLast="0" w:name="_waocrzh9tean" w:id="251"/>
      <w:bookmarkEnd w:id="251"/>
      <w:r w:rsidDel="00000000" w:rsidR="00000000" w:rsidRPr="00000000">
        <w:rPr>
          <w:rtl w:val="0"/>
        </w:rPr>
        <w:t xml:space="preserve">60.5 Dual Form for </w:t>
      </w:r>
      <w:r w:rsidDel="00000000" w:rsidR="00000000" w:rsidRPr="00000000">
        <w:rPr>
          <w:sz w:val="36"/>
          <w:szCs w:val="36"/>
          <w:rtl w:val="1"/>
        </w:rPr>
        <w:t xml:space="preserve">פ</w:t>
      </w:r>
      <w:r w:rsidDel="00000000" w:rsidR="00000000" w:rsidRPr="00000000">
        <w:rPr>
          <w:sz w:val="36"/>
          <w:szCs w:val="36"/>
          <w:rtl w:val="1"/>
        </w:rPr>
        <w:t xml:space="preserve">ַּ</w:t>
      </w:r>
      <w:r w:rsidDel="00000000" w:rsidR="00000000" w:rsidRPr="00000000">
        <w:rPr>
          <w:sz w:val="36"/>
          <w:szCs w:val="36"/>
          <w:rtl w:val="1"/>
        </w:rPr>
        <w:t xml:space="preserve">ע</w:t>
      </w:r>
      <w:r w:rsidDel="00000000" w:rsidR="00000000" w:rsidRPr="00000000">
        <w:rPr>
          <w:sz w:val="36"/>
          <w:szCs w:val="36"/>
          <w:rtl w:val="1"/>
        </w:rPr>
        <w:t xml:space="preserve">ַ</w:t>
      </w:r>
      <w:r w:rsidDel="00000000" w:rsidR="00000000" w:rsidRPr="00000000">
        <w:rPr>
          <w:sz w:val="36"/>
          <w:szCs w:val="36"/>
          <w:rtl w:val="1"/>
        </w:rPr>
        <w:t xml:space="preserve">ם</w:t>
      </w:r>
    </w:p>
    <w:p w:rsidR="00000000" w:rsidDel="00000000" w:rsidP="00000000" w:rsidRDefault="00000000" w:rsidRPr="00000000" w14:paraId="00000836">
      <w:pPr>
        <w:rPr/>
      </w:pPr>
      <w:r w:rsidDel="00000000" w:rsidR="00000000" w:rsidRPr="00000000">
        <w:rPr>
          <w:rtl w:val="0"/>
        </w:rPr>
        <w:t xml:space="preserve">We first heard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in Lesson 38, but in this video its meaning becomes more clear. This word is used to count the number of occurrences of an event. For example, in the story of Jacob’s tense reunion we are told the following:</w:t>
      </w:r>
    </w:p>
    <w:p w:rsidR="00000000" w:rsidDel="00000000" w:rsidP="00000000" w:rsidRDefault="00000000" w:rsidRPr="00000000" w14:paraId="00000837">
      <w:pPr>
        <w:bidi w:val="1"/>
        <w:spacing w:after="0" w:lineRule="auto"/>
        <w:jc w:val="right"/>
        <w:rPr>
          <w:sz w:val="32"/>
          <w:szCs w:val="32"/>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חו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 </w:t>
      </w:r>
      <w:r w:rsidDel="00000000" w:rsidR="00000000" w:rsidRPr="00000000">
        <w:rPr>
          <w:color w:val="ff0000"/>
          <w:sz w:val="32"/>
          <w:szCs w:val="32"/>
          <w:rtl w:val="1"/>
        </w:rPr>
        <w:t xml:space="preserve">פ</w:t>
      </w:r>
      <w:r w:rsidDel="00000000" w:rsidR="00000000" w:rsidRPr="00000000">
        <w:rPr>
          <w:color w:val="ff0000"/>
          <w:sz w:val="32"/>
          <w:szCs w:val="32"/>
          <w:rtl w:val="1"/>
        </w:rPr>
        <w:t xml:space="preserve">ְּ</w:t>
      </w:r>
      <w:r w:rsidDel="00000000" w:rsidR="00000000" w:rsidRPr="00000000">
        <w:rPr>
          <w:color w:val="ff0000"/>
          <w:sz w:val="32"/>
          <w:szCs w:val="32"/>
          <w:rtl w:val="1"/>
        </w:rPr>
        <w:t xml:space="preserve">ע</w:t>
      </w:r>
      <w:r w:rsidDel="00000000" w:rsidR="00000000" w:rsidRPr="00000000">
        <w:rPr>
          <w:color w:val="ff0000"/>
          <w:sz w:val="32"/>
          <w:szCs w:val="32"/>
          <w:rtl w:val="1"/>
        </w:rPr>
        <w:t xml:space="preserve">ָ</w:t>
      </w:r>
      <w:r w:rsidDel="00000000" w:rsidR="00000000" w:rsidRPr="00000000">
        <w:rPr>
          <w:color w:val="ff0000"/>
          <w:sz w:val="32"/>
          <w:szCs w:val="32"/>
          <w:rtl w:val="1"/>
        </w:rPr>
        <w:t xml:space="preserve">מ</w:t>
      </w:r>
      <w:r w:rsidDel="00000000" w:rsidR="00000000" w:rsidRPr="00000000">
        <w:rPr>
          <w:color w:val="ff0000"/>
          <w:sz w:val="32"/>
          <w:szCs w:val="32"/>
          <w:rtl w:val="1"/>
        </w:rPr>
        <w:t xml:space="preserve">ִ</w:t>
      </w:r>
      <w:r w:rsidDel="00000000" w:rsidR="00000000" w:rsidRPr="00000000">
        <w:rPr>
          <w:color w:val="ff0000"/>
          <w:sz w:val="32"/>
          <w:szCs w:val="32"/>
          <w:rtl w:val="1"/>
        </w:rPr>
        <w:t xml:space="preserve">ים</w:t>
      </w:r>
      <w:r w:rsidDel="00000000" w:rsidR="00000000" w:rsidRPr="00000000">
        <w:rPr>
          <w:rtl w:val="1"/>
        </w:rPr>
      </w:r>
      <w:r w:rsidDel="00000000" w:rsidR="00000000" w:rsidRPr="00000000">
        <w:rPr>
          <w:sz w:val="32"/>
          <w:szCs w:val="32"/>
          <w:rtl w:val="1"/>
        </w:rPr>
        <w:t xml:space="preserve">׃</w:t>
      </w:r>
    </w:p>
    <w:p w:rsidR="00000000" w:rsidDel="00000000" w:rsidP="00000000" w:rsidRDefault="00000000" w:rsidRPr="00000000" w14:paraId="00000838">
      <w:pPr>
        <w:spacing w:after="200" w:lineRule="auto"/>
        <w:rPr/>
      </w:pPr>
      <w:r w:rsidDel="00000000" w:rsidR="00000000" w:rsidRPr="00000000">
        <w:rPr>
          <w:rtl w:val="0"/>
        </w:rPr>
        <w:t xml:space="preserve">And he bowed down to the ground seven </w:t>
      </w:r>
      <w:r w:rsidDel="00000000" w:rsidR="00000000" w:rsidRPr="00000000">
        <w:rPr>
          <w:color w:val="ff0000"/>
          <w:rtl w:val="0"/>
        </w:rPr>
        <w:t xml:space="preserve">times</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419100</wp:posOffset>
            </wp:positionV>
            <wp:extent cx="3513667" cy="1976438"/>
            <wp:effectExtent b="0" l="0" r="0" t="0"/>
            <wp:wrapSquare wrapText="bothSides" distB="114300" distT="114300" distL="114300" distR="114300"/>
            <wp:docPr id="57" name="image57.png"/>
            <a:graphic>
              <a:graphicData uri="http://schemas.openxmlformats.org/drawingml/2006/picture">
                <pic:pic>
                  <pic:nvPicPr>
                    <pic:cNvPr id="0" name="image57.png"/>
                    <pic:cNvPicPr preferRelativeResize="0"/>
                  </pic:nvPicPr>
                  <pic:blipFill>
                    <a:blip r:embed="rId95"/>
                    <a:srcRect b="0" l="0" r="0" t="0"/>
                    <a:stretch>
                      <a:fillRect/>
                    </a:stretch>
                  </pic:blipFill>
                  <pic:spPr>
                    <a:xfrm>
                      <a:off x="0" y="0"/>
                      <a:ext cx="3513667" cy="1976438"/>
                    </a:xfrm>
                    <a:prstGeom prst="rect"/>
                    <a:ln/>
                  </pic:spPr>
                </pic:pic>
              </a:graphicData>
            </a:graphic>
          </wp:anchor>
        </w:drawing>
      </w:r>
    </w:p>
    <w:p w:rsidR="00000000" w:rsidDel="00000000" w:rsidP="00000000" w:rsidRDefault="00000000" w:rsidRPr="00000000" w14:paraId="00000839">
      <w:pPr>
        <w:spacing w:after="0" w:lineRule="auto"/>
        <w:rPr/>
      </w:pPr>
      <w:r w:rsidDel="00000000" w:rsidR="00000000" w:rsidRPr="00000000">
        <w:rPr>
          <w:rtl w:val="0"/>
        </w:rPr>
        <w:t xml:space="preserve">When Beth explained the meaning of this word you probably noticed it was generally accompanied by a number to indicate how many </w:t>
      </w:r>
      <w:r w:rsidDel="00000000" w:rsidR="00000000" w:rsidRPr="00000000">
        <w:rPr>
          <w:i w:val="1"/>
          <w:rtl w:val="0"/>
        </w:rPr>
        <w:t xml:space="preserve">times </w:t>
      </w:r>
      <w:r w:rsidDel="00000000" w:rsidR="00000000" w:rsidRPr="00000000">
        <w:rPr>
          <w:rtl w:val="0"/>
        </w:rPr>
        <w:t xml:space="preserve">were in view. We saw an exception to this in the case of “two times”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Again, this is due to the use of the dual form which already includes the sense of “two.”</w:t>
      </w:r>
      <w:r w:rsidDel="00000000" w:rsidR="00000000" w:rsidRPr="00000000">
        <w:br w:type="page"/>
      </w:r>
      <w:r w:rsidDel="00000000" w:rsidR="00000000" w:rsidRPr="00000000">
        <w:rPr>
          <w:rtl w:val="0"/>
        </w:rPr>
      </w:r>
    </w:p>
    <w:p w:rsidR="00000000" w:rsidDel="00000000" w:rsidP="00000000" w:rsidRDefault="00000000" w:rsidRPr="00000000" w14:paraId="0000083A">
      <w:pPr>
        <w:pStyle w:val="Heading1"/>
        <w:spacing w:after="0" w:lineRule="auto"/>
        <w:rPr/>
      </w:pPr>
      <w:bookmarkStart w:colFirst="0" w:colLast="0" w:name="_szd3tswngu93" w:id="252"/>
      <w:bookmarkEnd w:id="252"/>
      <w:r w:rsidDel="00000000" w:rsidR="00000000" w:rsidRPr="00000000">
        <w:rPr>
          <w:rtl w:val="0"/>
        </w:rPr>
        <w:t xml:space="preserve">Lesson 61 - Flee &amp; Chase</w:t>
      </w:r>
    </w:p>
    <w:p w:rsidR="00000000" w:rsidDel="00000000" w:rsidP="00000000" w:rsidRDefault="00000000" w:rsidRPr="00000000" w14:paraId="0000083B">
      <w:pPr>
        <w:pStyle w:val="Heading3"/>
        <w:rPr/>
      </w:pPr>
      <w:bookmarkStart w:colFirst="0" w:colLast="0" w:name="_149zdycr3am9" w:id="253"/>
      <w:bookmarkEnd w:id="253"/>
      <w:r w:rsidDel="00000000" w:rsidR="00000000" w:rsidRPr="00000000">
        <w:rPr>
          <w:rtl w:val="0"/>
        </w:rPr>
        <w:t xml:space="preserve">61.1 New Vocabulary</w:t>
      </w:r>
    </w:p>
    <w:p w:rsidR="00000000" w:rsidDel="00000000" w:rsidP="00000000" w:rsidRDefault="00000000" w:rsidRPr="00000000" w14:paraId="0000083C">
      <w:pPr>
        <w:spacing w:after="0" w:line="360" w:lineRule="auto"/>
        <w:rPr/>
      </w:pPr>
      <w:bookmarkStart w:colFirst="0" w:colLast="0" w:name="_28reqzj" w:id="254"/>
      <w:bookmarkEnd w:id="254"/>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0"/>
        </w:rPr>
        <w:t xml:space="preserve"> - </w:t>
      </w:r>
      <w:r w:rsidDel="00000000" w:rsidR="00000000" w:rsidRPr="00000000">
        <w:rPr>
          <w:rtl w:val="0"/>
        </w:rPr>
        <w:t xml:space="preserve">he fled, escaped</w:t>
      </w:r>
      <w:r w:rsidDel="00000000" w:rsidR="00000000" w:rsidRPr="00000000">
        <w:rPr>
          <w:rtl w:val="0"/>
        </w:rPr>
      </w:r>
    </w:p>
    <w:p w:rsidR="00000000" w:rsidDel="00000000" w:rsidP="00000000" w:rsidRDefault="00000000" w:rsidRPr="00000000" w14:paraId="0000083D">
      <w:pPr>
        <w:spacing w:after="0" w:line="360" w:lineRule="auto"/>
        <w:rPr/>
      </w:pPr>
      <w:bookmarkStart w:colFirst="0" w:colLast="0" w:name="_37wcjv5" w:id="255"/>
      <w:bookmarkEnd w:id="255"/>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0"/>
        </w:rPr>
        <w:t xml:space="preserve"> - </w:t>
      </w:r>
      <w:r w:rsidDel="00000000" w:rsidR="00000000" w:rsidRPr="00000000">
        <w:rPr>
          <w:rtl w:val="0"/>
        </w:rPr>
        <w:t xml:space="preserve">he chased, pursued</w:t>
      </w:r>
      <w:r w:rsidDel="00000000" w:rsidR="00000000" w:rsidRPr="00000000">
        <w:rPr>
          <w:rtl w:val="0"/>
        </w:rPr>
      </w:r>
    </w:p>
    <w:p w:rsidR="00000000" w:rsidDel="00000000" w:rsidP="00000000" w:rsidRDefault="00000000" w:rsidRPr="00000000" w14:paraId="0000083E">
      <w:pPr>
        <w:spacing w:after="0" w:line="360" w:lineRule="auto"/>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 </w:t>
      </w:r>
      <w:r w:rsidDel="00000000" w:rsidR="00000000" w:rsidRPr="00000000">
        <w:rPr>
          <w:rtl w:val="0"/>
        </w:rPr>
        <w:t xml:space="preserve">midst, middle</w:t>
      </w:r>
      <w:r w:rsidDel="00000000" w:rsidR="00000000" w:rsidRPr="00000000">
        <w:rPr>
          <w:rtl w:val="0"/>
        </w:rPr>
      </w:r>
    </w:p>
    <w:p w:rsidR="00000000" w:rsidDel="00000000" w:rsidP="00000000" w:rsidRDefault="00000000" w:rsidRPr="00000000" w14:paraId="0000083F">
      <w:pPr>
        <w:spacing w:after="0" w:line="360" w:lineRule="auto"/>
        <w:rPr/>
      </w:pP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0"/>
        </w:rPr>
        <w:t xml:space="preserve"> - </w:t>
      </w:r>
      <w:r w:rsidDel="00000000" w:rsidR="00000000" w:rsidRPr="00000000">
        <w:rPr>
          <w:rtl w:val="0"/>
        </w:rPr>
        <w:t xml:space="preserve">reeds, rushes (collective)</w:t>
      </w:r>
      <w:r w:rsidDel="00000000" w:rsidR="00000000" w:rsidRPr="00000000">
        <w:rPr>
          <w:rtl w:val="0"/>
        </w:rPr>
      </w:r>
    </w:p>
    <w:p w:rsidR="00000000" w:rsidDel="00000000" w:rsidP="00000000" w:rsidRDefault="00000000" w:rsidRPr="00000000" w14:paraId="00000840">
      <w:pPr>
        <w:spacing w:after="0" w:line="360" w:lineRule="auto"/>
        <w:rPr/>
      </w:pPr>
      <w:bookmarkStart w:colFirst="0" w:colLast="0" w:name="_471acqr" w:id="256"/>
      <w:bookmarkEnd w:id="256"/>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0"/>
        </w:rPr>
        <w:t xml:space="preserve"> - </w:t>
      </w:r>
      <w:r w:rsidDel="00000000" w:rsidR="00000000" w:rsidRPr="00000000">
        <w:rPr>
          <w:rtl w:val="0"/>
        </w:rPr>
        <w:t xml:space="preserve">the Red Sea, the Sea of Reeds</w:t>
      </w:r>
    </w:p>
    <w:p w:rsidR="00000000" w:rsidDel="00000000" w:rsidP="00000000" w:rsidRDefault="00000000" w:rsidRPr="00000000" w14:paraId="00000841">
      <w:pPr>
        <w:pStyle w:val="Heading3"/>
        <w:spacing w:after="0" w:line="360" w:lineRule="auto"/>
        <w:rPr/>
      </w:pPr>
      <w:bookmarkStart w:colFirst="0" w:colLast="0" w:name="_y3gmpane9tsw" w:id="257"/>
      <w:bookmarkEnd w:id="257"/>
      <w:r w:rsidDel="00000000" w:rsidR="00000000" w:rsidRPr="00000000">
        <w:rPr>
          <w:rtl w:val="0"/>
        </w:rPr>
        <w:t xml:space="preserve">61.2 Hollow Verb Patterns</w:t>
      </w:r>
    </w:p>
    <w:p w:rsidR="00000000" w:rsidDel="00000000" w:rsidP="00000000" w:rsidRDefault="00000000" w:rsidRPr="00000000" w14:paraId="00000842">
      <w:pPr>
        <w:rPr/>
      </w:pPr>
      <w:r w:rsidDel="00000000" w:rsidR="00000000" w:rsidRPr="00000000">
        <w:rPr>
          <w:rtl w:val="0"/>
        </w:rPr>
        <w:t xml:space="preserve">For a quick review of weak verbs, please refer to sections </w:t>
      </w:r>
      <w:hyperlink w:anchor="_pvxthuss06pu">
        <w:r w:rsidDel="00000000" w:rsidR="00000000" w:rsidRPr="00000000">
          <w:rPr>
            <w:color w:val="1155cc"/>
            <w:u w:val="single"/>
            <w:rtl w:val="0"/>
          </w:rPr>
          <w:t xml:space="preserve">21.3</w:t>
        </w:r>
      </w:hyperlink>
      <w:r w:rsidDel="00000000" w:rsidR="00000000" w:rsidRPr="00000000">
        <w:rPr>
          <w:rtl w:val="0"/>
        </w:rPr>
        <w:t xml:space="preserve"> and </w:t>
      </w:r>
      <w:hyperlink w:anchor="_it9upoz49i43">
        <w:r w:rsidDel="00000000" w:rsidR="00000000" w:rsidRPr="00000000">
          <w:rPr>
            <w:color w:val="1155cc"/>
            <w:u w:val="single"/>
            <w:rtl w:val="0"/>
          </w:rPr>
          <w:t xml:space="preserve">27.1</w:t>
        </w:r>
      </w:hyperlink>
      <w:r w:rsidDel="00000000" w:rsidR="00000000" w:rsidRPr="00000000">
        <w:rPr>
          <w:rtl w:val="0"/>
        </w:rPr>
        <w:t xml:space="preserve"> and </w:t>
      </w:r>
      <w:hyperlink w:anchor="_3wbiwl5xokgz">
        <w:r w:rsidDel="00000000" w:rsidR="00000000" w:rsidRPr="00000000">
          <w:rPr>
            <w:color w:val="1155cc"/>
            <w:u w:val="single"/>
            <w:rtl w:val="0"/>
          </w:rPr>
          <w:t xml:space="preserve">57.2</w:t>
        </w:r>
      </w:hyperlink>
      <w:r w:rsidDel="00000000" w:rsidR="00000000" w:rsidRPr="00000000">
        <w:rPr>
          <w:rtl w:val="0"/>
        </w:rPr>
        <w:t xml:space="preserve">. The verb </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color w:val="202124"/>
          <w:sz w:val="32"/>
          <w:szCs w:val="32"/>
          <w:rtl w:val="0"/>
        </w:rPr>
        <w:t xml:space="preserve"> </w:t>
      </w:r>
      <w:r w:rsidDel="00000000" w:rsidR="00000000" w:rsidRPr="00000000">
        <w:rPr>
          <w:rtl w:val="0"/>
        </w:rPr>
        <w:t xml:space="preserve">comes from the hollow root </w:t>
      </w:r>
      <w:r w:rsidDel="00000000" w:rsidR="00000000" w:rsidRPr="00000000">
        <w:rPr>
          <w:color w:val="202124"/>
          <w:sz w:val="32"/>
          <w:szCs w:val="32"/>
          <w:rtl w:val="1"/>
        </w:rPr>
        <w:t xml:space="preserve">נוס</w:t>
      </w:r>
      <w:r w:rsidDel="00000000" w:rsidR="00000000" w:rsidRPr="00000000">
        <w:rPr>
          <w:rtl w:val="0"/>
        </w:rPr>
        <w:t xml:space="preserve">, just like these other verbs we’ve seen before: </w:t>
      </w:r>
      <w:r w:rsidDel="00000000" w:rsidR="00000000" w:rsidRPr="00000000">
        <w:rPr>
          <w:rtl w:val="0"/>
        </w:rPr>
      </w:r>
    </w:p>
    <w:p w:rsidR="00000000" w:rsidDel="00000000" w:rsidP="00000000" w:rsidRDefault="00000000" w:rsidRPr="00000000" w14:paraId="00000843">
      <w:pPr>
        <w:spacing w:after="0" w:lineRule="auto"/>
        <w:rPr>
          <w:color w:val="202124"/>
          <w:sz w:val="32"/>
          <w:szCs w:val="32"/>
        </w:rPr>
      </w:pPr>
      <w:r w:rsidDel="00000000" w:rsidR="00000000" w:rsidRPr="00000000">
        <w:rPr>
          <w:color w:val="202124"/>
          <w:sz w:val="32"/>
          <w:szCs w:val="32"/>
          <w:rtl w:val="1"/>
        </w:rPr>
        <w:t xml:space="preserve">ק</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ם</w:t>
      </w:r>
      <w:r w:rsidDel="00000000" w:rsidR="00000000" w:rsidRPr="00000000">
        <w:rPr>
          <w:rFonts w:ascii="Cardo" w:cs="Cardo" w:eastAsia="Cardo" w:hAnsi="Cardo"/>
          <w:color w:val="202124"/>
          <w:sz w:val="32"/>
          <w:szCs w:val="32"/>
          <w:rtl w:val="1"/>
        </w:rPr>
        <w:t xml:space="preserve"> ← </w:t>
      </w:r>
      <w:r w:rsidDel="00000000" w:rsidR="00000000" w:rsidRPr="00000000">
        <w:rPr>
          <w:color w:val="202124"/>
          <w:sz w:val="32"/>
          <w:szCs w:val="32"/>
          <w:rtl w:val="1"/>
        </w:rPr>
        <w:t xml:space="preserve">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ק</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ם</w:t>
      </w:r>
      <w:r w:rsidDel="00000000" w:rsidR="00000000" w:rsidRPr="00000000">
        <w:rPr>
          <w:color w:val="202124"/>
          <w:sz w:val="32"/>
          <w:szCs w:val="32"/>
          <w:rtl w:val="0"/>
        </w:rPr>
        <w:t xml:space="preserve">  </w:t>
      </w:r>
      <w:r w:rsidDel="00000000" w:rsidR="00000000" w:rsidRPr="00000000">
        <w:rPr>
          <w:rtl w:val="0"/>
        </w:rPr>
        <w:t xml:space="preserve">(root</w:t>
      </w:r>
      <w:r w:rsidDel="00000000" w:rsidR="00000000" w:rsidRPr="00000000">
        <w:rPr>
          <w:rtl w:val="0"/>
        </w:rPr>
      </w:r>
      <w:r w:rsidDel="00000000" w:rsidR="00000000" w:rsidRPr="00000000">
        <w:rPr>
          <w:color w:val="202124"/>
          <w:sz w:val="32"/>
          <w:szCs w:val="32"/>
          <w:rtl w:val="0"/>
        </w:rPr>
        <w:t xml:space="preserve"> </w:t>
      </w:r>
      <w:r w:rsidDel="00000000" w:rsidR="00000000" w:rsidRPr="00000000">
        <w:rPr>
          <w:color w:val="202124"/>
          <w:sz w:val="32"/>
          <w:szCs w:val="32"/>
          <w:rtl w:val="1"/>
        </w:rPr>
        <w:t xml:space="preserve">קום</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color w:val="202124"/>
          <w:sz w:val="32"/>
          <w:szCs w:val="32"/>
          <w:rtl w:val="1"/>
        </w:rPr>
        <w:t xml:space="preserve">ש</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ב</w:t>
      </w:r>
      <w:r w:rsidDel="00000000" w:rsidR="00000000" w:rsidRPr="00000000">
        <w:rPr>
          <w:rFonts w:ascii="Cardo" w:cs="Cardo" w:eastAsia="Cardo" w:hAnsi="Cardo"/>
          <w:color w:val="202124"/>
          <w:sz w:val="32"/>
          <w:szCs w:val="32"/>
          <w:rtl w:val="1"/>
        </w:rPr>
        <w:t xml:space="preserve"> ← </w:t>
      </w:r>
      <w:r w:rsidDel="00000000" w:rsidR="00000000" w:rsidRPr="00000000">
        <w:rPr>
          <w:color w:val="202124"/>
          <w:sz w:val="32"/>
          <w:szCs w:val="32"/>
          <w:rtl w:val="1"/>
        </w:rPr>
        <w:t xml:space="preserve">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ש</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ב</w:t>
      </w:r>
      <w:r w:rsidDel="00000000" w:rsidR="00000000" w:rsidRPr="00000000">
        <w:rPr>
          <w:color w:val="202124"/>
          <w:sz w:val="32"/>
          <w:szCs w:val="32"/>
          <w:rtl w:val="0"/>
        </w:rPr>
        <w:t xml:space="preserve"> </w:t>
      </w:r>
      <w:r w:rsidDel="00000000" w:rsidR="00000000" w:rsidRPr="00000000">
        <w:rPr>
          <w:rtl w:val="0"/>
        </w:rPr>
        <w:t xml:space="preserve">(root </w:t>
      </w:r>
      <w:r w:rsidDel="00000000" w:rsidR="00000000" w:rsidRPr="00000000">
        <w:rPr>
          <w:color w:val="202124"/>
          <w:sz w:val="32"/>
          <w:szCs w:val="32"/>
          <w:rtl w:val="1"/>
        </w:rPr>
        <w:t xml:space="preserve">ש</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וב</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color w:val="202124"/>
          <w:sz w:val="32"/>
          <w:szCs w:val="32"/>
          <w:rtl w:val="1"/>
        </w:rPr>
        <w:t xml:space="preserve">ר</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ץ</w:t>
      </w:r>
      <w:r w:rsidDel="00000000" w:rsidR="00000000" w:rsidRPr="00000000">
        <w:rPr>
          <w:rFonts w:ascii="Cardo" w:cs="Cardo" w:eastAsia="Cardo" w:hAnsi="Cardo"/>
          <w:color w:val="202124"/>
          <w:sz w:val="32"/>
          <w:szCs w:val="32"/>
          <w:rtl w:val="1"/>
        </w:rPr>
        <w:t xml:space="preserve"> ← </w:t>
      </w:r>
      <w:r w:rsidDel="00000000" w:rsidR="00000000" w:rsidRPr="00000000">
        <w:rPr>
          <w:color w:val="202124"/>
          <w:sz w:val="32"/>
          <w:szCs w:val="32"/>
          <w:rtl w:val="1"/>
        </w:rPr>
        <w:t xml:space="preserve">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ר</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ץ</w:t>
      </w:r>
      <w:r w:rsidDel="00000000" w:rsidR="00000000" w:rsidRPr="00000000">
        <w:rPr>
          <w:color w:val="202124"/>
          <w:sz w:val="32"/>
          <w:szCs w:val="32"/>
          <w:rtl w:val="0"/>
        </w:rPr>
        <w:t xml:space="preserve"> </w:t>
      </w:r>
      <w:r w:rsidDel="00000000" w:rsidR="00000000" w:rsidRPr="00000000">
        <w:rPr>
          <w:rtl w:val="0"/>
        </w:rPr>
        <w:t xml:space="preserve">(root  </w:t>
      </w:r>
      <w:r w:rsidDel="00000000" w:rsidR="00000000" w:rsidRPr="00000000">
        <w:rPr>
          <w:color w:val="202124"/>
          <w:sz w:val="32"/>
          <w:szCs w:val="32"/>
          <w:rtl w:val="1"/>
        </w:rPr>
        <w:t xml:space="preserve">רוץ</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46">
      <w:pPr>
        <w:spacing w:after="0" w:lineRule="auto"/>
        <w:rPr>
          <w:color w:val="202124"/>
          <w:sz w:val="32"/>
          <w:szCs w:val="32"/>
        </w:rPr>
      </w:pP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Fonts w:ascii="Cardo" w:cs="Cardo" w:eastAsia="Cardo" w:hAnsi="Cardo"/>
          <w:color w:val="202124"/>
          <w:sz w:val="32"/>
          <w:szCs w:val="32"/>
          <w:rtl w:val="1"/>
        </w:rPr>
        <w:t xml:space="preserve"> ← </w:t>
      </w:r>
      <w:r w:rsidDel="00000000" w:rsidR="00000000" w:rsidRPr="00000000">
        <w:rPr>
          <w:color w:val="202124"/>
          <w:sz w:val="32"/>
          <w:szCs w:val="32"/>
          <w:rtl w:val="1"/>
        </w:rPr>
        <w:t xml:space="preserve">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color w:val="202124"/>
          <w:sz w:val="32"/>
          <w:szCs w:val="32"/>
          <w:rtl w:val="0"/>
        </w:rPr>
        <w:t xml:space="preserve"> </w:t>
      </w:r>
    </w:p>
    <w:p w:rsidR="00000000" w:rsidDel="00000000" w:rsidP="00000000" w:rsidRDefault="00000000" w:rsidRPr="00000000" w14:paraId="00000847">
      <w:pPr>
        <w:spacing w:after="0" w:line="240" w:lineRule="auto"/>
        <w:rPr/>
      </w:pPr>
      <w:r w:rsidDel="00000000" w:rsidR="00000000" w:rsidRPr="00000000">
        <w:rPr>
          <w:rtl w:val="0"/>
        </w:rPr>
        <w:t xml:space="preserve">These are also known as </w:t>
      </w:r>
      <w:r w:rsidDel="00000000" w:rsidR="00000000" w:rsidRPr="00000000">
        <w:rPr>
          <w:i w:val="1"/>
          <w:rtl w:val="0"/>
        </w:rPr>
        <w:t xml:space="preserve">second-vav</w:t>
      </w:r>
      <w:r w:rsidDel="00000000" w:rsidR="00000000" w:rsidRPr="00000000">
        <w:rPr>
          <w:rtl w:val="0"/>
        </w:rPr>
        <w:t xml:space="preserve"> or </w:t>
      </w:r>
      <w:r w:rsidDel="00000000" w:rsidR="00000000" w:rsidRPr="00000000">
        <w:rPr>
          <w:i w:val="1"/>
          <w:rtl w:val="0"/>
        </w:rPr>
        <w:t xml:space="preserve">‘ayin-vav</w:t>
      </w:r>
      <w:r w:rsidDel="00000000" w:rsidR="00000000" w:rsidRPr="00000000">
        <w:rPr>
          <w:rtl w:val="0"/>
        </w:rPr>
        <w:t xml:space="preserve"> verbs. Technically, the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in these roots is not considered a consonant, which makes these roots unique. It’s treated as a vowel, which we usually consider to be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in this case. Before Hebrew was written with vowel markings, you would have seen these words as </w:t>
      </w:r>
      <w:r w:rsidDel="00000000" w:rsidR="00000000" w:rsidRPr="00000000">
        <w:rPr>
          <w:sz w:val="32"/>
          <w:szCs w:val="32"/>
          <w:rtl w:val="1"/>
        </w:rPr>
        <w:t xml:space="preserve">קום</w:t>
      </w:r>
      <w:r w:rsidDel="00000000" w:rsidR="00000000" w:rsidRPr="00000000">
        <w:rPr>
          <w:rtl w:val="0"/>
        </w:rPr>
        <w:t xml:space="preserve"> and </w:t>
      </w:r>
      <w:r w:rsidDel="00000000" w:rsidR="00000000" w:rsidRPr="00000000">
        <w:rPr>
          <w:sz w:val="32"/>
          <w:szCs w:val="32"/>
          <w:rtl w:val="1"/>
        </w:rPr>
        <w:t xml:space="preserve">שוב</w:t>
      </w:r>
      <w:r w:rsidDel="00000000" w:rsidR="00000000" w:rsidRPr="00000000">
        <w:rPr>
          <w:rtl w:val="0"/>
        </w:rPr>
        <w:t xml:space="preserve">. It may seem strange that a sound like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could stand in for a vowel, because in our pronunciation system the letter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doesn’t sound even close to a vowel phonologically. But the most ancient sound of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was probably a voiced labial-velar approximant [w], which we have in English as the w sound. This sound is weaker than other letters, and you can hear how it sounds more related to a vowel than a hard [v] sound. When the verb is conjugated, the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typically drops out, and you are left with forms like </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tl w:val="0"/>
        </w:rPr>
        <w:t xml:space="preserve"> and </w:t>
      </w:r>
      <w:r w:rsidDel="00000000" w:rsidR="00000000" w:rsidRPr="00000000">
        <w:rPr>
          <w:color w:val="202124"/>
          <w:sz w:val="32"/>
          <w:szCs w:val="32"/>
          <w:rtl w:val="1"/>
        </w:rPr>
        <w:t xml:space="preserve">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tl w:val="0"/>
        </w:rPr>
        <w:t xml:space="preserve"> and others we see in the list above. The purpose of this list is to point out the consistent vowel pattern when conjugating these kinds of verbs. </w:t>
      </w:r>
    </w:p>
    <w:p w:rsidR="00000000" w:rsidDel="00000000" w:rsidP="00000000" w:rsidRDefault="00000000" w:rsidRPr="00000000" w14:paraId="00000848">
      <w:pPr>
        <w:spacing w:after="0" w:line="240" w:lineRule="auto"/>
        <w:rPr/>
      </w:pPr>
      <w:r w:rsidDel="00000000" w:rsidR="00000000" w:rsidRPr="00000000">
        <w:rPr>
          <w:rtl w:val="0"/>
        </w:rPr>
      </w:r>
    </w:p>
    <w:p w:rsidR="00000000" w:rsidDel="00000000" w:rsidP="00000000" w:rsidRDefault="00000000" w:rsidRPr="00000000" w14:paraId="00000849">
      <w:pPr>
        <w:spacing w:after="0" w:line="240" w:lineRule="auto"/>
        <w:rPr/>
      </w:pPr>
      <w:r w:rsidDel="00000000" w:rsidR="00000000" w:rsidRPr="00000000">
        <w:rPr>
          <w:rtl w:val="0"/>
        </w:rPr>
        <w:t xml:space="preserve">Keep in mind that although the root of a hollow verb like </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color w:val="202124"/>
          <w:sz w:val="32"/>
          <w:szCs w:val="32"/>
          <w:rtl w:val="0"/>
        </w:rPr>
        <w:t xml:space="preserve"> </w:t>
      </w:r>
      <w:r w:rsidDel="00000000" w:rsidR="00000000" w:rsidRPr="00000000">
        <w:rPr>
          <w:rtl w:val="0"/>
        </w:rPr>
        <w:t xml:space="preserve">is </w:t>
      </w:r>
      <w:r w:rsidDel="00000000" w:rsidR="00000000" w:rsidRPr="00000000">
        <w:rPr>
          <w:color w:val="202124"/>
          <w:sz w:val="32"/>
          <w:szCs w:val="32"/>
          <w:rtl w:val="1"/>
        </w:rPr>
        <w:t xml:space="preserve">נוס</w:t>
      </w:r>
      <w:r w:rsidDel="00000000" w:rsidR="00000000" w:rsidRPr="00000000">
        <w:rPr>
          <w:rtl w:val="0"/>
        </w:rPr>
        <w:t xml:space="preserve">, you’ll never see the form </w:t>
      </w:r>
      <w:r w:rsidDel="00000000" w:rsidR="00000000" w:rsidRPr="00000000">
        <w:rPr>
          <w:color w:val="202124"/>
          <w:sz w:val="32"/>
          <w:szCs w:val="32"/>
          <w:rtl w:val="1"/>
        </w:rPr>
        <w:t xml:space="preserve">נוס</w:t>
      </w:r>
      <w:r w:rsidDel="00000000" w:rsidR="00000000" w:rsidRPr="00000000">
        <w:rPr>
          <w:color w:val="202124"/>
          <w:sz w:val="32"/>
          <w:szCs w:val="32"/>
          <w:rtl w:val="0"/>
        </w:rPr>
        <w:t xml:space="preserve"> </w:t>
      </w:r>
      <w:r w:rsidDel="00000000" w:rsidR="00000000" w:rsidRPr="00000000">
        <w:rPr>
          <w:rtl w:val="0"/>
        </w:rPr>
        <w:t xml:space="preserve">in the Bible, but rather a conjugated form of it with vowels. For example, you’ll see </w:t>
      </w:r>
      <w:r w:rsidDel="00000000" w:rsidR="00000000" w:rsidRPr="00000000">
        <w:rPr>
          <w:color w:val="202124"/>
          <w:sz w:val="32"/>
          <w:szCs w:val="32"/>
          <w:rtl w:val="1"/>
        </w:rPr>
        <w:t xml:space="preserve">נו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tl w:val="0"/>
        </w:rPr>
        <w:t xml:space="preserve">, which is the imperative form, but not the plain </w:t>
      </w:r>
      <w:r w:rsidDel="00000000" w:rsidR="00000000" w:rsidRPr="00000000">
        <w:rPr>
          <w:color w:val="202124"/>
          <w:sz w:val="32"/>
          <w:szCs w:val="32"/>
          <w:rtl w:val="1"/>
        </w:rPr>
        <w:t xml:space="preserve">נוס</w:t>
      </w:r>
      <w:r w:rsidDel="00000000" w:rsidR="00000000" w:rsidRPr="00000000">
        <w:rPr>
          <w:color w:val="202124"/>
          <w:sz w:val="32"/>
          <w:szCs w:val="32"/>
          <w:rtl w:val="0"/>
        </w:rPr>
        <w:t xml:space="preserve"> </w:t>
      </w:r>
      <w:r w:rsidDel="00000000" w:rsidR="00000000" w:rsidRPr="00000000">
        <w:rPr>
          <w:rtl w:val="0"/>
        </w:rPr>
        <w:t xml:space="preserve">form that you’ll see in many lexicons when you look it up. Our favorite lexicon, BDB, will list hollow verbs with </w:t>
      </w:r>
      <w:r w:rsidDel="00000000" w:rsidR="00000000" w:rsidRPr="00000000">
        <w:rPr>
          <w:color w:val="202124"/>
          <w:sz w:val="32"/>
          <w:szCs w:val="32"/>
          <w:rtl w:val="1"/>
        </w:rPr>
        <w:t xml:space="preserve">ו</w:t>
      </w:r>
      <w:r w:rsidDel="00000000" w:rsidR="00000000" w:rsidRPr="00000000">
        <w:rPr>
          <w:color w:val="202124"/>
          <w:sz w:val="32"/>
          <w:szCs w:val="32"/>
          <w:rtl w:val="0"/>
        </w:rPr>
        <w:t xml:space="preserve">ּ </w:t>
      </w:r>
      <w:r w:rsidDel="00000000" w:rsidR="00000000" w:rsidRPr="00000000">
        <w:rPr>
          <w:rtl w:val="0"/>
        </w:rPr>
        <w:t xml:space="preserve">as the vowel, so you’ll find </w:t>
      </w:r>
      <w:r w:rsidDel="00000000" w:rsidR="00000000" w:rsidRPr="00000000">
        <w:rPr>
          <w:color w:val="202124"/>
          <w:sz w:val="32"/>
          <w:szCs w:val="32"/>
          <w:rtl w:val="1"/>
        </w:rPr>
        <w:t xml:space="preserve">נו</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tl w:val="0"/>
        </w:rPr>
        <w:t xml:space="preserve"> instead of </w:t>
      </w:r>
      <w:r w:rsidDel="00000000" w:rsidR="00000000" w:rsidRPr="00000000">
        <w:rPr>
          <w:color w:val="202124"/>
          <w:sz w:val="32"/>
          <w:szCs w:val="32"/>
          <w:rtl w:val="1"/>
        </w:rPr>
        <w:t xml:space="preserve">נוס</w:t>
      </w:r>
      <w:r w:rsidDel="00000000" w:rsidR="00000000" w:rsidRPr="00000000">
        <w:rPr>
          <w:rtl w:val="0"/>
        </w:rPr>
        <w:t xml:space="preserve">. This is one of the exceptions to the rule that we explained earlier about looking up verbs in lexicons: typically you’ll find the verb listed as its 3MS </w:t>
      </w:r>
      <w:r w:rsidDel="00000000" w:rsidR="00000000" w:rsidRPr="00000000">
        <w:rPr>
          <w:i w:val="1"/>
          <w:rtl w:val="0"/>
        </w:rPr>
        <w:t xml:space="preserve">qatal </w:t>
      </w:r>
      <w:r w:rsidDel="00000000" w:rsidR="00000000" w:rsidRPr="00000000">
        <w:rPr>
          <w:rtl w:val="0"/>
        </w:rPr>
        <w:t xml:space="preserve">form. But the 3MS </w:t>
      </w:r>
      <w:r w:rsidDel="00000000" w:rsidR="00000000" w:rsidRPr="00000000">
        <w:rPr>
          <w:i w:val="1"/>
          <w:rtl w:val="0"/>
        </w:rPr>
        <w:t xml:space="preserve">qatal</w:t>
      </w:r>
      <w:r w:rsidDel="00000000" w:rsidR="00000000" w:rsidRPr="00000000">
        <w:rPr>
          <w:rtl w:val="0"/>
        </w:rPr>
        <w:t xml:space="preserve"> form of </w:t>
      </w:r>
      <w:r w:rsidDel="00000000" w:rsidR="00000000" w:rsidRPr="00000000">
        <w:rPr>
          <w:color w:val="202124"/>
          <w:sz w:val="32"/>
          <w:szCs w:val="32"/>
          <w:rtl w:val="1"/>
        </w:rPr>
        <w:t xml:space="preserve">נוס</w:t>
      </w:r>
      <w:r w:rsidDel="00000000" w:rsidR="00000000" w:rsidRPr="00000000">
        <w:rPr>
          <w:color w:val="202124"/>
          <w:sz w:val="32"/>
          <w:szCs w:val="32"/>
          <w:rtl w:val="0"/>
        </w:rPr>
        <w:t xml:space="preserve"> </w:t>
      </w:r>
      <w:r w:rsidDel="00000000" w:rsidR="00000000" w:rsidRPr="00000000">
        <w:rPr>
          <w:rtl w:val="0"/>
        </w:rPr>
        <w:t xml:space="preserve">is actually </w:t>
      </w:r>
      <w:r w:rsidDel="00000000" w:rsidR="00000000" w:rsidRPr="00000000">
        <w:rPr>
          <w:color w:val="202124"/>
          <w:sz w:val="32"/>
          <w:szCs w:val="32"/>
          <w:rtl w:val="1"/>
        </w:rPr>
        <w:t xml:space="preserve">נ</w:t>
      </w:r>
      <w:r w:rsidDel="00000000" w:rsidR="00000000" w:rsidRPr="00000000">
        <w:rPr>
          <w:color w:val="202124"/>
          <w:sz w:val="32"/>
          <w:szCs w:val="32"/>
          <w:rtl w:val="1"/>
        </w:rPr>
        <w:t xml:space="preserve">ָ</w:t>
      </w:r>
      <w:r w:rsidDel="00000000" w:rsidR="00000000" w:rsidRPr="00000000">
        <w:rPr>
          <w:color w:val="202124"/>
          <w:sz w:val="32"/>
          <w:szCs w:val="32"/>
          <w:rtl w:val="1"/>
        </w:rPr>
        <w:t xml:space="preserve">ס</w:t>
      </w:r>
      <w:r w:rsidDel="00000000" w:rsidR="00000000" w:rsidRPr="00000000">
        <w:rPr>
          <w:rtl w:val="0"/>
        </w:rPr>
        <w:t xml:space="preserve">. </w:t>
      </w:r>
    </w:p>
    <w:p w:rsidR="00000000" w:rsidDel="00000000" w:rsidP="00000000" w:rsidRDefault="00000000" w:rsidRPr="00000000" w14:paraId="0000084A">
      <w:pPr>
        <w:spacing w:after="0" w:line="240" w:lineRule="auto"/>
        <w:rPr/>
      </w:pPr>
      <w:r w:rsidDel="00000000" w:rsidR="00000000" w:rsidRPr="00000000">
        <w:rPr>
          <w:rtl w:val="0"/>
        </w:rPr>
      </w:r>
    </w:p>
    <w:p w:rsidR="00000000" w:rsidDel="00000000" w:rsidP="00000000" w:rsidRDefault="00000000" w:rsidRPr="00000000" w14:paraId="0000084B">
      <w:pPr>
        <w:spacing w:after="0" w:line="240" w:lineRule="auto"/>
        <w:rPr/>
      </w:pPr>
      <w:r w:rsidDel="00000000" w:rsidR="00000000" w:rsidRPr="00000000">
        <w:rPr>
          <w:rtl w:val="0"/>
        </w:rPr>
        <w:t xml:space="preserve">Remember also that in the </w:t>
      </w:r>
      <w:r w:rsidDel="00000000" w:rsidR="00000000" w:rsidRPr="00000000">
        <w:rPr>
          <w:i w:val="1"/>
          <w:rtl w:val="0"/>
        </w:rPr>
        <w:t xml:space="preserve">vayyiqtol</w:t>
      </w:r>
      <w:r w:rsidDel="00000000" w:rsidR="00000000" w:rsidRPr="00000000">
        <w:rPr>
          <w:rtl w:val="0"/>
        </w:rPr>
        <w:t xml:space="preserve"> conjugations of hollow verbs use the </w:t>
      </w:r>
      <w:r w:rsidDel="00000000" w:rsidR="00000000" w:rsidRPr="00000000">
        <w:rPr>
          <w:i w:val="1"/>
          <w:rtl w:val="0"/>
        </w:rPr>
        <w:t xml:space="preserve">qamets hatuf</w:t>
      </w:r>
      <w:r w:rsidDel="00000000" w:rsidR="00000000" w:rsidRPr="00000000">
        <w:rPr>
          <w:rtl w:val="0"/>
        </w:rPr>
        <w:t xml:space="preserve"> vowel. You can review the rule of </w:t>
      </w:r>
      <w:r w:rsidDel="00000000" w:rsidR="00000000" w:rsidRPr="00000000">
        <w:rPr>
          <w:i w:val="1"/>
          <w:rtl w:val="0"/>
        </w:rPr>
        <w:t xml:space="preserve">qamets hatuf</w:t>
      </w:r>
      <w:r w:rsidDel="00000000" w:rsidR="00000000" w:rsidRPr="00000000">
        <w:rPr>
          <w:rtl w:val="0"/>
        </w:rPr>
        <w:t xml:space="preserve"> in section </w:t>
      </w:r>
      <w:hyperlink w:anchor="_pgll0b50ceym">
        <w:r w:rsidDel="00000000" w:rsidR="00000000" w:rsidRPr="00000000">
          <w:rPr>
            <w:color w:val="1155cc"/>
            <w:u w:val="single"/>
            <w:rtl w:val="0"/>
          </w:rPr>
          <w:t xml:space="preserve">45.2</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4C">
      <w:pPr>
        <w:pStyle w:val="Heading1"/>
        <w:rPr/>
      </w:pPr>
      <w:bookmarkStart w:colFirst="0" w:colLast="0" w:name="_5x9rsni1lkw4" w:id="258"/>
      <w:bookmarkEnd w:id="258"/>
      <w:r w:rsidDel="00000000" w:rsidR="00000000" w:rsidRPr="00000000">
        <w:br w:type="page"/>
      </w:r>
      <w:r w:rsidDel="00000000" w:rsidR="00000000" w:rsidRPr="00000000">
        <w:rPr>
          <w:rtl w:val="0"/>
        </w:rPr>
      </w:r>
    </w:p>
    <w:p w:rsidR="00000000" w:rsidDel="00000000" w:rsidP="00000000" w:rsidRDefault="00000000" w:rsidRPr="00000000" w14:paraId="0000084D">
      <w:pPr>
        <w:pStyle w:val="Heading1"/>
        <w:rPr/>
      </w:pPr>
      <w:bookmarkStart w:colFirst="0" w:colLast="0" w:name="_ny9e05lbxaln" w:id="259"/>
      <w:bookmarkEnd w:id="259"/>
      <w:r w:rsidDel="00000000" w:rsidR="00000000" w:rsidRPr="00000000">
        <w:rPr>
          <w:rtl w:val="0"/>
        </w:rPr>
        <w:t xml:space="preserve">Lesson 62 - David &amp; Goliath</w:t>
      </w:r>
    </w:p>
    <w:p w:rsidR="00000000" w:rsidDel="00000000" w:rsidP="00000000" w:rsidRDefault="00000000" w:rsidRPr="00000000" w14:paraId="0000084E">
      <w:pPr>
        <w:pStyle w:val="Heading3"/>
        <w:rPr/>
      </w:pPr>
      <w:bookmarkStart w:colFirst="0" w:colLast="0" w:name="_5m5byyhxyf" w:id="260"/>
      <w:bookmarkEnd w:id="260"/>
      <w:r w:rsidDel="00000000" w:rsidR="00000000" w:rsidRPr="00000000">
        <w:rPr>
          <w:rtl w:val="0"/>
        </w:rPr>
        <w:t xml:space="preserve">62.1 New Vocabulary</w:t>
      </w:r>
    </w:p>
    <w:p w:rsidR="00000000" w:rsidDel="00000000" w:rsidP="00000000" w:rsidRDefault="00000000" w:rsidRPr="00000000" w14:paraId="0000084F">
      <w:pPr>
        <w:spacing w:after="0" w:line="360" w:lineRule="auto"/>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rod, staff</w:t>
      </w:r>
      <w:r w:rsidDel="00000000" w:rsidR="00000000" w:rsidRPr="00000000">
        <w:rPr>
          <w:rtl w:val="0"/>
        </w:rPr>
      </w:r>
    </w:p>
    <w:p w:rsidR="00000000" w:rsidDel="00000000" w:rsidP="00000000" w:rsidRDefault="00000000" w:rsidRPr="00000000" w14:paraId="00000850">
      <w:pPr>
        <w:spacing w:after="0" w:line="360" w:lineRule="auto"/>
        <w:rPr/>
      </w:pPr>
      <w:bookmarkStart w:colFirst="0" w:colLast="0" w:name="_11bux6d" w:id="261"/>
      <w:bookmarkEnd w:id="261"/>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 </w:t>
      </w:r>
      <w:r w:rsidDel="00000000" w:rsidR="00000000" w:rsidRPr="00000000">
        <w:rPr>
          <w:rtl w:val="0"/>
        </w:rPr>
        <w:t xml:space="preserve">sling</w:t>
      </w:r>
      <w:r w:rsidDel="00000000" w:rsidR="00000000" w:rsidRPr="00000000">
        <w:rPr>
          <w:rtl w:val="0"/>
        </w:rPr>
      </w:r>
    </w:p>
    <w:p w:rsidR="00000000" w:rsidDel="00000000" w:rsidP="00000000" w:rsidRDefault="00000000" w:rsidRPr="00000000" w14:paraId="00000851">
      <w:pPr>
        <w:spacing w:after="0" w:line="360" w:lineRule="auto"/>
        <w:rPr/>
      </w:pPr>
      <w:bookmarkStart w:colFirst="0" w:colLast="0" w:name="_3lbifu6" w:id="262"/>
      <w:bookmarkEnd w:id="262"/>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 </w:t>
      </w:r>
      <w:r w:rsidDel="00000000" w:rsidR="00000000" w:rsidRPr="00000000">
        <w:rPr>
          <w:rtl w:val="0"/>
        </w:rPr>
        <w:t xml:space="preserve">he slung, hurled</w:t>
      </w:r>
      <w:r w:rsidDel="00000000" w:rsidR="00000000" w:rsidRPr="00000000">
        <w:rPr>
          <w:rtl w:val="0"/>
        </w:rPr>
      </w:r>
    </w:p>
    <w:p w:rsidR="00000000" w:rsidDel="00000000" w:rsidP="00000000" w:rsidRDefault="00000000" w:rsidRPr="00000000" w14:paraId="00000852">
      <w:pPr>
        <w:spacing w:after="0" w:line="360" w:lineRule="auto"/>
        <w:rPr/>
      </w:pPr>
      <w:bookmarkStart w:colFirst="0" w:colLast="0" w:name="_20gsq1z" w:id="263"/>
      <w:bookmarkEnd w:id="263"/>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he cut</w:t>
      </w:r>
    </w:p>
    <w:p w:rsidR="00000000" w:rsidDel="00000000" w:rsidP="00000000" w:rsidRDefault="00000000" w:rsidRPr="00000000" w14:paraId="00000853">
      <w:pPr>
        <w:spacing w:after="0" w:line="360" w:lineRule="auto"/>
        <w:rPr/>
      </w:pPr>
      <w:bookmarkStart w:colFirst="0" w:colLast="0" w:name="_7e0pnpjit7jd" w:id="264"/>
      <w:bookmarkEnd w:id="264"/>
      <w:r w:rsidDel="00000000" w:rsidR="00000000" w:rsidRPr="00000000">
        <w:rPr>
          <w:rtl w:val="0"/>
        </w:rPr>
        <w:t xml:space="preserve">Otherwise, no new grammar points in this video! Enjoy the story and use it to review the grammar you’ve already internalized.</w:t>
      </w:r>
      <w:r w:rsidDel="00000000" w:rsidR="00000000" w:rsidRPr="00000000">
        <w:rPr>
          <w:rtl w:val="0"/>
        </w:rPr>
      </w:r>
    </w:p>
    <w:p w:rsidR="00000000" w:rsidDel="00000000" w:rsidP="00000000" w:rsidRDefault="00000000" w:rsidRPr="00000000" w14:paraId="00000854">
      <w:pPr>
        <w:pStyle w:val="Heading1"/>
        <w:rPr/>
      </w:pPr>
      <w:bookmarkStart w:colFirst="0" w:colLast="0" w:name="_nxco27ljtztg" w:id="265"/>
      <w:bookmarkEnd w:id="265"/>
      <w:r w:rsidDel="00000000" w:rsidR="00000000" w:rsidRPr="00000000">
        <w:br w:type="page"/>
      </w:r>
      <w:r w:rsidDel="00000000" w:rsidR="00000000" w:rsidRPr="00000000">
        <w:rPr>
          <w:rtl w:val="0"/>
        </w:rPr>
      </w:r>
    </w:p>
    <w:p w:rsidR="00000000" w:rsidDel="00000000" w:rsidP="00000000" w:rsidRDefault="00000000" w:rsidRPr="00000000" w14:paraId="00000855">
      <w:pPr>
        <w:pStyle w:val="Heading1"/>
        <w:rPr/>
      </w:pPr>
      <w:bookmarkStart w:colFirst="0" w:colLast="0" w:name="_dshzu37cxin3" w:id="266"/>
      <w:bookmarkEnd w:id="266"/>
      <w:r w:rsidDel="00000000" w:rsidR="00000000" w:rsidRPr="00000000">
        <w:rPr>
          <w:rtl w:val="0"/>
        </w:rPr>
        <w:t xml:space="preserve">Lesson 63 - Vayyiqtol Forms 3: Second Person</w:t>
      </w:r>
    </w:p>
    <w:p w:rsidR="00000000" w:rsidDel="00000000" w:rsidP="00000000" w:rsidRDefault="00000000" w:rsidRPr="00000000" w14:paraId="00000856">
      <w:pPr>
        <w:pStyle w:val="Heading3"/>
        <w:rPr/>
      </w:pPr>
      <w:bookmarkStart w:colFirst="0" w:colLast="0" w:name="_a2gwlwh4oao6" w:id="267"/>
      <w:bookmarkEnd w:id="267"/>
      <w:r w:rsidDel="00000000" w:rsidR="00000000" w:rsidRPr="00000000">
        <w:rPr>
          <w:rtl w:val="0"/>
        </w:rPr>
        <w:t xml:space="preserve">63.1 New Vocabulary</w:t>
      </w:r>
    </w:p>
    <w:p w:rsidR="00000000" w:rsidDel="00000000" w:rsidP="00000000" w:rsidRDefault="00000000" w:rsidRPr="00000000" w14:paraId="00000857">
      <w:pPr>
        <w:spacing w:after="0" w:line="360" w:lineRule="auto"/>
        <w:jc w:val="left"/>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he remembered</w:t>
      </w:r>
    </w:p>
    <w:p w:rsidR="00000000" w:rsidDel="00000000" w:rsidP="00000000" w:rsidRDefault="00000000" w:rsidRPr="00000000" w14:paraId="00000858">
      <w:pPr>
        <w:pStyle w:val="Heading3"/>
        <w:spacing w:after="0" w:line="360" w:lineRule="auto"/>
        <w:rPr/>
      </w:pPr>
      <w:bookmarkStart w:colFirst="0" w:colLast="0" w:name="_hjwemouo6u4l" w:id="268"/>
      <w:bookmarkEnd w:id="268"/>
      <w:r w:rsidDel="00000000" w:rsidR="00000000" w:rsidRPr="00000000">
        <w:rPr>
          <w:rtl w:val="0"/>
        </w:rPr>
        <w:t xml:space="preserve">63.2 More Vayyiqtol</w:t>
      </w:r>
    </w:p>
    <w:p w:rsidR="00000000" w:rsidDel="00000000" w:rsidP="00000000" w:rsidRDefault="00000000" w:rsidRPr="00000000" w14:paraId="00000859">
      <w:pPr>
        <w:rPr/>
      </w:pPr>
      <w:r w:rsidDel="00000000" w:rsidR="00000000" w:rsidRPr="00000000">
        <w:rPr>
          <w:rtl w:val="0"/>
        </w:rPr>
        <w:t xml:space="preserve">If you need to review, in </w:t>
      </w:r>
      <w:hyperlink w:anchor="_dushywmt3ekw">
        <w:r w:rsidDel="00000000" w:rsidR="00000000" w:rsidRPr="00000000">
          <w:rPr>
            <w:color w:val="1155cc"/>
            <w:u w:val="single"/>
            <w:rtl w:val="0"/>
          </w:rPr>
          <w:t xml:space="preserve">section 22.3</w:t>
        </w:r>
      </w:hyperlink>
      <w:r w:rsidDel="00000000" w:rsidR="00000000" w:rsidRPr="00000000">
        <w:rPr>
          <w:rtl w:val="0"/>
        </w:rPr>
        <w:t xml:space="preserve"> we discussed how </w:t>
      </w:r>
      <w:r w:rsidDel="00000000" w:rsidR="00000000" w:rsidRPr="00000000">
        <w:rPr>
          <w:i w:val="1"/>
          <w:rtl w:val="0"/>
        </w:rPr>
        <w:t xml:space="preserve">vayyiqtol </w:t>
      </w:r>
      <w:r w:rsidDel="00000000" w:rsidR="00000000" w:rsidRPr="00000000">
        <w:rPr>
          <w:rtl w:val="0"/>
        </w:rPr>
        <w:t xml:space="preserve">verbs work.</w:t>
      </w:r>
    </w:p>
    <w:p w:rsidR="00000000" w:rsidDel="00000000" w:rsidP="00000000" w:rsidRDefault="00000000" w:rsidRPr="00000000" w14:paraId="0000085A">
      <w:pPr>
        <w:rPr>
          <w:sz w:val="32"/>
          <w:szCs w:val="32"/>
        </w:rPr>
      </w:pPr>
      <w:r w:rsidDel="00000000" w:rsidR="00000000" w:rsidRPr="00000000">
        <w:rPr>
          <w:rtl w:val="0"/>
        </w:rPr>
        <w:t xml:space="preserve">We show a lot of verb forms in this video, so here’s a handy chart to see everything together:</w:t>
      </w:r>
      <w:r w:rsidDel="00000000" w:rsidR="00000000" w:rsidRPr="00000000">
        <w:rPr>
          <w:rtl w:val="0"/>
        </w:rPr>
      </w:r>
    </w:p>
    <w:tbl>
      <w:tblPr>
        <w:tblStyle w:val="Table69"/>
        <w:tblW w:w="93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0"/>
        <w:gridCol w:w="2275.0000000000005"/>
        <w:gridCol w:w="2179.9999999999995"/>
        <w:gridCol w:w="2885.0000000000005"/>
        <w:gridCol w:w="1539.9999999999995"/>
        <w:tblGridChange w:id="0">
          <w:tblGrid>
            <w:gridCol w:w="420"/>
            <w:gridCol w:w="2275.0000000000005"/>
            <w:gridCol w:w="2179.9999999999995"/>
            <w:gridCol w:w="2885.0000000000005"/>
            <w:gridCol w:w="1539.99999999999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5B">
            <w:pPr>
              <w:keepNext w:val="1"/>
              <w:bidi w:val="1"/>
              <w:spacing w:after="20" w:line="240" w:lineRule="auto"/>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5C">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5E">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0">
            <w:pPr>
              <w:keepNext w:val="1"/>
              <w:bidi w:val="1"/>
              <w:spacing w:after="2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1">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2">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3">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4">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5">
            <w:pPr>
              <w:keepNext w:val="1"/>
              <w:bidi w:val="1"/>
              <w:spacing w:after="20" w:line="240" w:lineRule="auto"/>
              <w:jc w:val="center"/>
              <w:rPr>
                <w:sz w:val="28"/>
                <w:szCs w:val="28"/>
              </w:rPr>
            </w:pPr>
            <w:r w:rsidDel="00000000" w:rsidR="00000000" w:rsidRPr="00000000">
              <w:rPr>
                <w:sz w:val="28"/>
                <w:szCs w:val="28"/>
                <w:rtl w:val="0"/>
              </w:rPr>
              <w:t xml:space="preserve">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6">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ך</w:t>
            </w:r>
            <w:r w:rsidDel="00000000" w:rsidR="00000000" w:rsidRPr="00000000">
              <w:rPr>
                <w:rtl w:val="0"/>
              </w:rPr>
              <w:t xml:space="preserve">ְ - </w:t>
            </w:r>
            <w:r w:rsidDel="00000000" w:rsidR="00000000" w:rsidRPr="00000000">
              <w:rPr>
                <w:sz w:val="24"/>
                <w:szCs w:val="24"/>
                <w:rtl w:val="0"/>
              </w:rPr>
              <w:t xml:space="preserve">I went</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8">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ך</w:t>
            </w:r>
            <w:r w:rsidDel="00000000" w:rsidR="00000000" w:rsidRPr="00000000">
              <w:rPr>
                <w:rtl w:val="0"/>
              </w:rPr>
              <w:t xml:space="preserve">ְ - </w:t>
            </w:r>
            <w:r w:rsidDel="00000000" w:rsidR="00000000" w:rsidRPr="00000000">
              <w:rPr>
                <w:sz w:val="24"/>
                <w:szCs w:val="24"/>
                <w:rtl w:val="0"/>
              </w:rPr>
              <w:t xml:space="preserve">we went</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A">
            <w:pPr>
              <w:keepNext w:val="1"/>
              <w:bidi w:val="1"/>
              <w:spacing w:after="20" w:line="240" w:lineRule="auto"/>
              <w:jc w:val="center"/>
              <w:rPr>
                <w:sz w:val="28"/>
                <w:szCs w:val="28"/>
              </w:rPr>
            </w:pPr>
            <w:r w:rsidDel="00000000" w:rsidR="00000000" w:rsidRPr="00000000">
              <w:rPr>
                <w:sz w:val="28"/>
                <w:szCs w:val="28"/>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6B">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ך</w:t>
            </w:r>
            <w:r w:rsidDel="00000000" w:rsidR="00000000" w:rsidRPr="00000000">
              <w:rPr>
                <w:rtl w:val="0"/>
              </w:rPr>
              <w:t xml:space="preserve">ְ - </w:t>
            </w:r>
            <w:r w:rsidDel="00000000" w:rsidR="00000000" w:rsidRPr="00000000">
              <w:rPr>
                <w:sz w:val="24"/>
                <w:szCs w:val="24"/>
                <w:rtl w:val="0"/>
              </w:rPr>
              <w:t xml:space="preserve">you went</w:t>
            </w:r>
          </w:p>
          <w:p w:rsidR="00000000" w:rsidDel="00000000" w:rsidP="00000000" w:rsidRDefault="00000000" w:rsidRPr="00000000" w14:paraId="0000086C">
            <w:pPr>
              <w:keepNext w:val="1"/>
              <w:spacing w:after="20" w:line="240" w:lineRule="auto"/>
              <w:jc w:val="center"/>
              <w:rPr/>
            </w:pPr>
            <w:bookmarkStart w:colFirst="0" w:colLast="0" w:name="_1er0t5e" w:id="269"/>
            <w:bookmarkEnd w:id="269"/>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אמ</w:t>
            </w:r>
            <w:r w:rsidDel="00000000" w:rsidR="00000000" w:rsidRPr="00000000">
              <w:rPr>
                <w:rtl w:val="1"/>
              </w:rPr>
              <w:t xml:space="preserve">ֶ</w:t>
            </w:r>
            <w:r w:rsidDel="00000000" w:rsidR="00000000" w:rsidRPr="00000000">
              <w:rPr>
                <w:rtl w:val="1"/>
              </w:rPr>
              <w:t xml:space="preserve">ר</w:t>
            </w:r>
            <w:r w:rsidDel="00000000" w:rsidR="00000000" w:rsidRPr="00000000">
              <w:rPr>
                <w:rtl w:val="0"/>
              </w:rPr>
              <w:t xml:space="preserve"> - </w:t>
            </w:r>
            <w:r w:rsidDel="00000000" w:rsidR="00000000" w:rsidRPr="00000000">
              <w:rPr>
                <w:sz w:val="24"/>
                <w:szCs w:val="24"/>
                <w:rtl w:val="0"/>
              </w:rPr>
              <w:t xml:space="preserve">you said</w:t>
            </w:r>
            <w:r w:rsidDel="00000000" w:rsidR="00000000" w:rsidRPr="00000000">
              <w:rPr>
                <w:rtl w:val="0"/>
              </w:rPr>
            </w:r>
          </w:p>
          <w:p w:rsidR="00000000" w:rsidDel="00000000" w:rsidP="00000000" w:rsidRDefault="00000000" w:rsidRPr="00000000" w14:paraId="0000086D">
            <w:pPr>
              <w:keepNext w:val="1"/>
              <w:spacing w:after="20" w:line="240" w:lineRule="auto"/>
              <w:jc w:val="center"/>
              <w:rPr/>
            </w:pPr>
            <w:bookmarkStart w:colFirst="0" w:colLast="0" w:name="_3yqobt7" w:id="270"/>
            <w:bookmarkEnd w:id="270"/>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w:t>
            </w:r>
            <w:r w:rsidDel="00000000" w:rsidR="00000000" w:rsidRPr="00000000">
              <w:rPr>
                <w:rtl w:val="0"/>
              </w:rPr>
              <w:t xml:space="preserve"> - </w:t>
            </w:r>
            <w:r w:rsidDel="00000000" w:rsidR="00000000" w:rsidRPr="00000000">
              <w:rPr>
                <w:sz w:val="24"/>
                <w:szCs w:val="24"/>
                <w:rtl w:val="0"/>
              </w:rPr>
              <w:t xml:space="preserve">you saw</w:t>
            </w:r>
            <w:r w:rsidDel="00000000" w:rsidR="00000000" w:rsidRPr="00000000">
              <w:rPr>
                <w:rtl w:val="0"/>
              </w:rPr>
            </w:r>
          </w:p>
          <w:p w:rsidR="00000000" w:rsidDel="00000000" w:rsidP="00000000" w:rsidRDefault="00000000" w:rsidRPr="00000000" w14:paraId="0000086E">
            <w:pPr>
              <w:keepNext w:val="1"/>
              <w:spacing w:after="20" w:line="240" w:lineRule="auto"/>
              <w:jc w:val="center"/>
              <w:rPr/>
            </w:pPr>
            <w:bookmarkStart w:colFirst="0" w:colLast="0" w:name="_2dvym10" w:id="271"/>
            <w:bookmarkEnd w:id="271"/>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ם</w:t>
            </w:r>
            <w:r w:rsidDel="00000000" w:rsidR="00000000" w:rsidRPr="00000000">
              <w:rPr>
                <w:rtl w:val="0"/>
              </w:rPr>
              <w:t xml:space="preserve"> - </w:t>
            </w:r>
            <w:r w:rsidDel="00000000" w:rsidR="00000000" w:rsidRPr="00000000">
              <w:rPr>
                <w:sz w:val="24"/>
                <w:szCs w:val="24"/>
                <w:rtl w:val="0"/>
              </w:rPr>
              <w:t xml:space="preserve">you got up</w:t>
            </w:r>
            <w:r w:rsidDel="00000000" w:rsidR="00000000" w:rsidRPr="00000000">
              <w:rPr>
                <w:rtl w:val="0"/>
              </w:rPr>
            </w:r>
          </w:p>
          <w:p w:rsidR="00000000" w:rsidDel="00000000" w:rsidP="00000000" w:rsidRDefault="00000000" w:rsidRPr="00000000" w14:paraId="0000086F">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w:t>
            </w:r>
            <w:r w:rsidDel="00000000" w:rsidR="00000000" w:rsidRPr="00000000">
              <w:rPr>
                <w:rtl w:val="0"/>
              </w:rPr>
              <w:t xml:space="preserve"> - </w:t>
            </w:r>
            <w:r w:rsidDel="00000000" w:rsidR="00000000" w:rsidRPr="00000000">
              <w:rPr>
                <w:sz w:val="24"/>
                <w:szCs w:val="24"/>
                <w:rtl w:val="0"/>
              </w:rPr>
              <w:t xml:space="preserve">you called</w:t>
            </w:r>
            <w:r w:rsidDel="00000000" w:rsidR="00000000" w:rsidRPr="00000000">
              <w:rPr>
                <w:rtl w:val="0"/>
              </w:rPr>
            </w:r>
          </w:p>
          <w:p w:rsidR="00000000" w:rsidDel="00000000" w:rsidP="00000000" w:rsidRDefault="00000000" w:rsidRPr="00000000" w14:paraId="00000870">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ח</w:t>
            </w:r>
            <w:r w:rsidDel="00000000" w:rsidR="00000000" w:rsidRPr="00000000">
              <w:rPr>
                <w:rtl w:val="0"/>
              </w:rPr>
              <w:t xml:space="preserve"> - </w:t>
            </w:r>
            <w:r w:rsidDel="00000000" w:rsidR="00000000" w:rsidRPr="00000000">
              <w:rPr>
                <w:sz w:val="24"/>
                <w:szCs w:val="24"/>
                <w:rtl w:val="0"/>
              </w:rPr>
              <w:t xml:space="preserve">you took</w:t>
            </w:r>
            <w:r w:rsidDel="00000000" w:rsidR="00000000" w:rsidRPr="00000000">
              <w:rPr>
                <w:rtl w:val="0"/>
              </w:rPr>
            </w:r>
          </w:p>
          <w:p w:rsidR="00000000" w:rsidDel="00000000" w:rsidP="00000000" w:rsidRDefault="00000000" w:rsidRPr="00000000" w14:paraId="00000871">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ם</w:t>
            </w:r>
            <w:r w:rsidDel="00000000" w:rsidR="00000000" w:rsidRPr="00000000">
              <w:rPr>
                <w:rtl w:val="0"/>
              </w:rPr>
              <w:t xml:space="preserve"> - </w:t>
            </w:r>
            <w:r w:rsidDel="00000000" w:rsidR="00000000" w:rsidRPr="00000000">
              <w:rPr>
                <w:sz w:val="24"/>
                <w:szCs w:val="24"/>
                <w:rtl w:val="0"/>
              </w:rPr>
              <w:t xml:space="preserve">you put</w:t>
            </w:r>
            <w:r w:rsidDel="00000000" w:rsidR="00000000" w:rsidRPr="00000000">
              <w:rPr>
                <w:rtl w:val="0"/>
              </w:rPr>
            </w:r>
          </w:p>
          <w:p w:rsidR="00000000" w:rsidDel="00000000" w:rsidP="00000000" w:rsidRDefault="00000000" w:rsidRPr="00000000" w14:paraId="00000872">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אכ</w:t>
            </w:r>
            <w:r w:rsidDel="00000000" w:rsidR="00000000" w:rsidRPr="00000000">
              <w:rPr>
                <w:rtl w:val="1"/>
              </w:rPr>
              <w:t xml:space="preserve">ַ</w:t>
            </w:r>
            <w:r w:rsidDel="00000000" w:rsidR="00000000" w:rsidRPr="00000000">
              <w:rPr>
                <w:rtl w:val="1"/>
              </w:rPr>
              <w:t xml:space="preserve">ל</w:t>
            </w:r>
            <w:r w:rsidDel="00000000" w:rsidR="00000000" w:rsidRPr="00000000">
              <w:rPr>
                <w:rtl w:val="0"/>
              </w:rPr>
              <w:t xml:space="preserve"> - </w:t>
            </w:r>
            <w:r w:rsidDel="00000000" w:rsidR="00000000" w:rsidRPr="00000000">
              <w:rPr>
                <w:sz w:val="24"/>
                <w:szCs w:val="24"/>
                <w:rtl w:val="0"/>
              </w:rPr>
              <w:t xml:space="preserve">you ate</w:t>
            </w:r>
          </w:p>
          <w:p w:rsidR="00000000" w:rsidDel="00000000" w:rsidP="00000000" w:rsidRDefault="00000000" w:rsidRPr="00000000" w14:paraId="00000873">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יר</w:t>
            </w:r>
            <w:r w:rsidDel="00000000" w:rsidR="00000000" w:rsidRPr="00000000">
              <w:rPr>
                <w:rtl w:val="1"/>
              </w:rPr>
              <w:t xml:space="preserve">ָ</w:t>
            </w:r>
            <w:r w:rsidDel="00000000" w:rsidR="00000000" w:rsidRPr="00000000">
              <w:rPr>
                <w:rtl w:val="1"/>
              </w:rPr>
              <w:t xml:space="preserve">א</w:t>
            </w:r>
            <w:r w:rsidDel="00000000" w:rsidR="00000000" w:rsidRPr="00000000">
              <w:rPr>
                <w:rtl w:val="0"/>
              </w:rPr>
              <w:t xml:space="preserve"> - </w:t>
            </w:r>
            <w:r w:rsidDel="00000000" w:rsidR="00000000" w:rsidRPr="00000000">
              <w:rPr>
                <w:sz w:val="24"/>
                <w:szCs w:val="24"/>
                <w:rtl w:val="0"/>
              </w:rPr>
              <w:t xml:space="preserve">you feared </w:t>
            </w:r>
          </w:p>
          <w:p w:rsidR="00000000" w:rsidDel="00000000" w:rsidP="00000000" w:rsidRDefault="00000000" w:rsidRPr="00000000" w14:paraId="00000874">
            <w:pPr>
              <w:keepNext w:val="1"/>
              <w:spacing w:after="20" w:line="240" w:lineRule="auto"/>
              <w:jc w:val="center"/>
              <w:rPr>
                <w:sz w:val="20"/>
                <w:szCs w:val="20"/>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ד</w:t>
            </w:r>
            <w:r w:rsidDel="00000000" w:rsidR="00000000" w:rsidRPr="00000000">
              <w:rPr>
                <w:rtl w:val="1"/>
              </w:rPr>
              <w:t xml:space="preserve">ֹּ</w:t>
            </w:r>
            <w:r w:rsidDel="00000000" w:rsidR="00000000" w:rsidRPr="00000000">
              <w:rPr>
                <w:rtl w:val="1"/>
              </w:rPr>
              <w:t xml:space="preserve">ף</w:t>
            </w:r>
            <w:r w:rsidDel="00000000" w:rsidR="00000000" w:rsidRPr="00000000">
              <w:rPr>
                <w:rtl w:val="0"/>
              </w:rPr>
              <w:t xml:space="preserve"> - </w:t>
            </w:r>
            <w:r w:rsidDel="00000000" w:rsidR="00000000" w:rsidRPr="00000000">
              <w:rPr>
                <w:sz w:val="20"/>
                <w:szCs w:val="20"/>
                <w:rtl w:val="0"/>
              </w:rPr>
              <w:t xml:space="preserve">you pursued</w:t>
            </w:r>
          </w:p>
          <w:p w:rsidR="00000000" w:rsidDel="00000000" w:rsidP="00000000" w:rsidRDefault="00000000" w:rsidRPr="00000000" w14:paraId="00000875">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פ</w:t>
            </w:r>
            <w:r w:rsidDel="00000000" w:rsidR="00000000" w:rsidRPr="00000000">
              <w:rPr>
                <w:rtl w:val="1"/>
              </w:rPr>
              <w:t xml:space="preserve">ֹּ</w:t>
            </w:r>
            <w:r w:rsidDel="00000000" w:rsidR="00000000" w:rsidRPr="00000000">
              <w:rPr>
                <w:rtl w:val="1"/>
              </w:rPr>
              <w:t xml:space="preserve">ל</w:t>
            </w:r>
            <w:r w:rsidDel="00000000" w:rsidR="00000000" w:rsidRPr="00000000">
              <w:rPr>
                <w:rtl w:val="0"/>
              </w:rPr>
              <w:t xml:space="preserve"> - </w:t>
            </w:r>
            <w:r w:rsidDel="00000000" w:rsidR="00000000" w:rsidRPr="00000000">
              <w:rPr>
                <w:sz w:val="24"/>
                <w:szCs w:val="24"/>
                <w:rtl w:val="0"/>
              </w:rPr>
              <w:t xml:space="preserve">you fell</w:t>
            </w:r>
          </w:p>
          <w:p w:rsidR="00000000" w:rsidDel="00000000" w:rsidP="00000000" w:rsidRDefault="00000000" w:rsidRPr="00000000" w14:paraId="00000876">
            <w:pPr>
              <w:keepNext w:val="1"/>
              <w:spacing w:after="20" w:line="240" w:lineRule="auto"/>
              <w:jc w:val="center"/>
              <w:rPr/>
            </w:pPr>
            <w:r w:rsidDel="00000000" w:rsidR="00000000" w:rsidRPr="00000000">
              <w:rPr>
                <w:rtl w:val="0"/>
              </w:rPr>
            </w:r>
          </w:p>
          <w:p w:rsidR="00000000" w:rsidDel="00000000" w:rsidP="00000000" w:rsidRDefault="00000000" w:rsidRPr="00000000" w14:paraId="00000877">
            <w:pPr>
              <w:keepNext w:val="1"/>
              <w:spacing w:after="20" w:line="240" w:lineRule="auto"/>
              <w:jc w:val="center"/>
              <w:rPr/>
            </w:pPr>
            <w:r w:rsidDel="00000000" w:rsidR="00000000" w:rsidRPr="00000000">
              <w:rPr>
                <w:rtl w:val="0"/>
              </w:rPr>
            </w:r>
          </w:p>
          <w:p w:rsidR="00000000" w:rsidDel="00000000" w:rsidP="00000000" w:rsidRDefault="00000000" w:rsidRPr="00000000" w14:paraId="00000878">
            <w:pPr>
              <w:keepNext w:val="1"/>
              <w:spacing w:after="20" w:line="240" w:lineRule="auto"/>
              <w:jc w:val="center"/>
              <w:rPr/>
            </w:pPr>
            <w:r w:rsidDel="00000000" w:rsidR="00000000" w:rsidRPr="00000000">
              <w:rPr>
                <w:rtl w:val="0"/>
              </w:rPr>
            </w:r>
          </w:p>
          <w:p w:rsidR="00000000" w:rsidDel="00000000" w:rsidP="00000000" w:rsidRDefault="00000000" w:rsidRPr="00000000" w14:paraId="00000879">
            <w:pPr>
              <w:keepNext w:val="1"/>
              <w:spacing w:after="20" w:line="240" w:lineRule="auto"/>
              <w:jc w:val="center"/>
              <w:rPr/>
            </w:pPr>
            <w:r w:rsidDel="00000000" w:rsidR="00000000" w:rsidRPr="00000000">
              <w:rPr>
                <w:rtl w:val="0"/>
              </w:rPr>
            </w:r>
          </w:p>
          <w:p w:rsidR="00000000" w:rsidDel="00000000" w:rsidP="00000000" w:rsidRDefault="00000000" w:rsidRPr="00000000" w14:paraId="0000087A">
            <w:pPr>
              <w:keepNext w:val="1"/>
              <w:spacing w:after="20" w:line="24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B">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went</w:t>
            </w:r>
            <w:r w:rsidDel="00000000" w:rsidR="00000000" w:rsidRPr="00000000">
              <w:rPr>
                <w:rtl w:val="0"/>
              </w:rPr>
            </w:r>
          </w:p>
          <w:p w:rsidR="00000000" w:rsidDel="00000000" w:rsidP="00000000" w:rsidRDefault="00000000" w:rsidRPr="00000000" w14:paraId="0000087C">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אמ</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said</w:t>
            </w:r>
            <w:r w:rsidDel="00000000" w:rsidR="00000000" w:rsidRPr="00000000">
              <w:rPr>
                <w:rtl w:val="0"/>
              </w:rPr>
            </w:r>
          </w:p>
          <w:p w:rsidR="00000000" w:rsidDel="00000000" w:rsidP="00000000" w:rsidRDefault="00000000" w:rsidRPr="00000000" w14:paraId="0000087D">
            <w:pPr>
              <w:keepNext w:val="1"/>
              <w:spacing w:after="20" w:line="240" w:lineRule="auto"/>
              <w:jc w:val="center"/>
              <w:rPr/>
            </w:pPr>
            <w:r w:rsidDel="00000000" w:rsidR="00000000" w:rsidRPr="00000000">
              <w:rPr>
                <w:rtl w:val="0"/>
              </w:rPr>
            </w:r>
          </w:p>
          <w:p w:rsidR="00000000" w:rsidDel="00000000" w:rsidP="00000000" w:rsidRDefault="00000000" w:rsidRPr="00000000" w14:paraId="0000087E">
            <w:pPr>
              <w:keepNext w:val="1"/>
              <w:spacing w:after="20" w:line="240" w:lineRule="auto"/>
              <w:jc w:val="center"/>
              <w:rPr/>
            </w:pPr>
            <w:r w:rsidDel="00000000" w:rsidR="00000000" w:rsidRPr="00000000">
              <w:rPr>
                <w:rtl w:val="0"/>
              </w:rPr>
            </w:r>
          </w:p>
          <w:p w:rsidR="00000000" w:rsidDel="00000000" w:rsidP="00000000" w:rsidRDefault="00000000" w:rsidRPr="00000000" w14:paraId="0000087F">
            <w:pPr>
              <w:keepNext w:val="1"/>
              <w:spacing w:after="20" w:line="240" w:lineRule="auto"/>
              <w:jc w:val="center"/>
              <w:rPr/>
            </w:pPr>
            <w:r w:rsidDel="00000000" w:rsidR="00000000" w:rsidRPr="00000000">
              <w:rPr>
                <w:rtl w:val="0"/>
              </w:rPr>
            </w:r>
          </w:p>
          <w:p w:rsidR="00000000" w:rsidDel="00000000" w:rsidP="00000000" w:rsidRDefault="00000000" w:rsidRPr="00000000" w14:paraId="00000880">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ח</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took</w:t>
            </w:r>
            <w:r w:rsidDel="00000000" w:rsidR="00000000" w:rsidRPr="00000000">
              <w:rPr>
                <w:rtl w:val="0"/>
              </w:rPr>
            </w:r>
          </w:p>
          <w:p w:rsidR="00000000" w:rsidDel="00000000" w:rsidP="00000000" w:rsidRDefault="00000000" w:rsidRPr="00000000" w14:paraId="00000881">
            <w:pPr>
              <w:keepNext w:val="1"/>
              <w:spacing w:after="20" w:line="240" w:lineRule="auto"/>
              <w:jc w:val="center"/>
              <w:rPr/>
            </w:pPr>
            <w:r w:rsidDel="00000000" w:rsidR="00000000" w:rsidRPr="00000000">
              <w:rPr>
                <w:rtl w:val="0"/>
              </w:rPr>
            </w:r>
          </w:p>
          <w:p w:rsidR="00000000" w:rsidDel="00000000" w:rsidP="00000000" w:rsidRDefault="00000000" w:rsidRPr="00000000" w14:paraId="00000882">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אכ</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ate</w:t>
            </w:r>
          </w:p>
          <w:p w:rsidR="00000000" w:rsidDel="00000000" w:rsidP="00000000" w:rsidRDefault="00000000" w:rsidRPr="00000000" w14:paraId="00000883">
            <w:pPr>
              <w:keepNext w:val="1"/>
              <w:spacing w:after="20" w:line="240" w:lineRule="auto"/>
              <w:jc w:val="center"/>
              <w:rPr/>
            </w:pPr>
            <w:r w:rsidDel="00000000" w:rsidR="00000000" w:rsidRPr="00000000">
              <w:rPr>
                <w:rtl w:val="0"/>
              </w:rPr>
            </w:r>
          </w:p>
          <w:p w:rsidR="00000000" w:rsidDel="00000000" w:rsidP="00000000" w:rsidRDefault="00000000" w:rsidRPr="00000000" w14:paraId="00000884">
            <w:pPr>
              <w:keepNext w:val="1"/>
              <w:spacing w:after="20" w:line="240" w:lineRule="auto"/>
              <w:jc w:val="center"/>
              <w:rPr>
                <w:sz w:val="26"/>
                <w:szCs w:val="26"/>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ד</w:t>
            </w:r>
            <w:r w:rsidDel="00000000" w:rsidR="00000000" w:rsidRPr="00000000">
              <w:rPr>
                <w:rtl w:val="1"/>
              </w:rPr>
              <w:t xml:space="preserve">ְ</w:t>
            </w:r>
            <w:r w:rsidDel="00000000" w:rsidR="00000000" w:rsidRPr="00000000">
              <w:rPr>
                <w:rtl w:val="1"/>
              </w:rPr>
              <w:t xml:space="preserve">פ</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18"/>
                <w:szCs w:val="18"/>
                <w:rtl w:val="0"/>
              </w:rPr>
              <w:t xml:space="preserve">you pursued</w:t>
            </w:r>
            <w:r w:rsidDel="00000000" w:rsidR="00000000" w:rsidRPr="00000000">
              <w:rPr>
                <w:rtl w:val="0"/>
              </w:rPr>
            </w:r>
          </w:p>
          <w:p w:rsidR="00000000" w:rsidDel="00000000" w:rsidP="00000000" w:rsidRDefault="00000000" w:rsidRPr="00000000" w14:paraId="00000885">
            <w:pPr>
              <w:keepNext w:val="1"/>
              <w:spacing w:after="20" w:line="240" w:lineRule="auto"/>
              <w:jc w:val="center"/>
              <w:rPr/>
            </w:pPr>
            <w:r w:rsidDel="00000000" w:rsidR="00000000" w:rsidRPr="00000000">
              <w:rPr>
                <w:rtl w:val="0"/>
              </w:rPr>
            </w:r>
          </w:p>
          <w:p w:rsidR="00000000" w:rsidDel="00000000" w:rsidP="00000000" w:rsidRDefault="00000000" w:rsidRPr="00000000" w14:paraId="00000886">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drank</w:t>
            </w:r>
            <w:r w:rsidDel="00000000" w:rsidR="00000000" w:rsidRPr="00000000">
              <w:rPr>
                <w:rtl w:val="0"/>
              </w:rPr>
            </w:r>
          </w:p>
          <w:p w:rsidR="00000000" w:rsidDel="00000000" w:rsidP="00000000" w:rsidRDefault="00000000" w:rsidRPr="00000000" w14:paraId="00000887">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ח</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sent</w:t>
            </w:r>
            <w:r w:rsidDel="00000000" w:rsidR="00000000" w:rsidRPr="00000000">
              <w:rPr>
                <w:rtl w:val="0"/>
              </w:rPr>
            </w:r>
          </w:p>
          <w:p w:rsidR="00000000" w:rsidDel="00000000" w:rsidP="00000000" w:rsidRDefault="00000000" w:rsidRPr="00000000" w14:paraId="00000888">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י</w:t>
            </w:r>
            <w:r w:rsidDel="00000000" w:rsidR="00000000" w:rsidRPr="00000000">
              <w:rPr>
                <w:rtl w:val="0"/>
              </w:rPr>
              <w:t xml:space="preserve"> - </w:t>
            </w:r>
            <w:r w:rsidDel="00000000" w:rsidR="00000000" w:rsidRPr="00000000">
              <w:rPr>
                <w:sz w:val="24"/>
                <w:szCs w:val="24"/>
                <w:rtl w:val="0"/>
              </w:rPr>
              <w:t xml:space="preserve">you cut</w:t>
            </w:r>
          </w:p>
          <w:p w:rsidR="00000000" w:rsidDel="00000000" w:rsidP="00000000" w:rsidRDefault="00000000" w:rsidRPr="00000000" w14:paraId="00000889">
            <w:pPr>
              <w:keepNext w:val="1"/>
              <w:spacing w:after="20" w:line="240" w:lineRule="auto"/>
              <w:jc w:val="center"/>
              <w:rPr/>
            </w:pPr>
            <w:r w:rsidDel="00000000" w:rsidR="00000000" w:rsidRPr="00000000">
              <w:rPr>
                <w:rtl w:val="0"/>
              </w:rPr>
            </w:r>
          </w:p>
          <w:p w:rsidR="00000000" w:rsidDel="00000000" w:rsidP="00000000" w:rsidRDefault="00000000" w:rsidRPr="00000000" w14:paraId="0000088A">
            <w:pPr>
              <w:keepNext w:val="1"/>
              <w:spacing w:after="2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B">
            <w:pPr>
              <w:keepNext w:val="1"/>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כו</w:t>
            </w:r>
            <w:r w:rsidDel="00000000" w:rsidR="00000000" w:rsidRPr="00000000">
              <w:rPr>
                <w:rtl w:val="0"/>
              </w:rPr>
              <w:t xml:space="preserve">ּ - </w:t>
            </w:r>
            <w:r w:rsidDel="00000000" w:rsidR="00000000" w:rsidRPr="00000000">
              <w:rPr>
                <w:sz w:val="24"/>
                <w:szCs w:val="24"/>
                <w:rtl w:val="0"/>
              </w:rPr>
              <w:t xml:space="preserve">y’all went</w:t>
            </w:r>
            <w:r w:rsidDel="00000000" w:rsidR="00000000" w:rsidRPr="00000000">
              <w:rPr>
                <w:rtl w:val="0"/>
              </w:rPr>
            </w:r>
          </w:p>
          <w:p w:rsidR="00000000" w:rsidDel="00000000" w:rsidP="00000000" w:rsidRDefault="00000000" w:rsidRPr="00000000" w14:paraId="0000088C">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אמ</w:t>
            </w:r>
            <w:r w:rsidDel="00000000" w:rsidR="00000000" w:rsidRPr="00000000">
              <w:rPr>
                <w:rtl w:val="1"/>
              </w:rPr>
              <w:t xml:space="preserve">ְ</w:t>
            </w:r>
            <w:r w:rsidDel="00000000" w:rsidR="00000000" w:rsidRPr="00000000">
              <w:rPr>
                <w:rtl w:val="1"/>
              </w:rPr>
              <w:t xml:space="preserve">רו</w:t>
            </w:r>
            <w:r w:rsidDel="00000000" w:rsidR="00000000" w:rsidRPr="00000000">
              <w:rPr>
                <w:rtl w:val="0"/>
              </w:rPr>
              <w:t xml:space="preserve">ּ - </w:t>
            </w:r>
            <w:r w:rsidDel="00000000" w:rsidR="00000000" w:rsidRPr="00000000">
              <w:rPr>
                <w:sz w:val="24"/>
                <w:szCs w:val="24"/>
                <w:rtl w:val="0"/>
              </w:rPr>
              <w:t xml:space="preserve">y’all said</w:t>
            </w:r>
          </w:p>
          <w:p w:rsidR="00000000" w:rsidDel="00000000" w:rsidP="00000000" w:rsidRDefault="00000000" w:rsidRPr="00000000" w14:paraId="0000088D">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8E">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מו</w:t>
            </w:r>
            <w:r w:rsidDel="00000000" w:rsidR="00000000" w:rsidRPr="00000000">
              <w:rPr>
                <w:rtl w:val="0"/>
              </w:rPr>
              <w:t xml:space="preserve">ּ - </w:t>
            </w:r>
            <w:r w:rsidDel="00000000" w:rsidR="00000000" w:rsidRPr="00000000">
              <w:rPr>
                <w:sz w:val="24"/>
                <w:szCs w:val="24"/>
                <w:rtl w:val="0"/>
              </w:rPr>
              <w:t xml:space="preserve">y’all got up</w:t>
            </w:r>
            <w:r w:rsidDel="00000000" w:rsidR="00000000" w:rsidRPr="00000000">
              <w:rPr>
                <w:rtl w:val="0"/>
              </w:rPr>
            </w:r>
          </w:p>
          <w:p w:rsidR="00000000" w:rsidDel="00000000" w:rsidP="00000000" w:rsidRDefault="00000000" w:rsidRPr="00000000" w14:paraId="0000088F">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ו</w:t>
            </w:r>
            <w:r w:rsidDel="00000000" w:rsidR="00000000" w:rsidRPr="00000000">
              <w:rPr>
                <w:rtl w:val="0"/>
              </w:rPr>
              <w:t xml:space="preserve">ּ -</w:t>
            </w:r>
            <w:r w:rsidDel="00000000" w:rsidR="00000000" w:rsidRPr="00000000">
              <w:rPr>
                <w:sz w:val="24"/>
                <w:szCs w:val="24"/>
                <w:rtl w:val="0"/>
              </w:rPr>
              <w:t xml:space="preserve"> y’all called</w:t>
            </w:r>
          </w:p>
          <w:p w:rsidR="00000000" w:rsidDel="00000000" w:rsidP="00000000" w:rsidRDefault="00000000" w:rsidRPr="00000000" w14:paraId="00000890">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חו</w:t>
            </w:r>
            <w:r w:rsidDel="00000000" w:rsidR="00000000" w:rsidRPr="00000000">
              <w:rPr>
                <w:rtl w:val="0"/>
              </w:rPr>
              <w:t xml:space="preserve">ּ - </w:t>
            </w:r>
            <w:r w:rsidDel="00000000" w:rsidR="00000000" w:rsidRPr="00000000">
              <w:rPr>
                <w:sz w:val="24"/>
                <w:szCs w:val="24"/>
                <w:rtl w:val="0"/>
              </w:rPr>
              <w:t xml:space="preserve">y’all took </w:t>
            </w:r>
          </w:p>
          <w:p w:rsidR="00000000" w:rsidDel="00000000" w:rsidP="00000000" w:rsidRDefault="00000000" w:rsidRPr="00000000" w14:paraId="00000891">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2">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3">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4">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5">
            <w:pPr>
              <w:keepNext w:val="1"/>
              <w:spacing w:after="20" w:line="240" w:lineRule="auto"/>
              <w:jc w:val="center"/>
              <w:rPr/>
            </w:pPr>
            <w:r w:rsidDel="00000000" w:rsidR="00000000" w:rsidRPr="00000000">
              <w:rPr>
                <w:rtl w:val="0"/>
              </w:rPr>
            </w:r>
          </w:p>
          <w:p w:rsidR="00000000" w:rsidDel="00000000" w:rsidP="00000000" w:rsidRDefault="00000000" w:rsidRPr="00000000" w14:paraId="00000896">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ד</w:t>
            </w:r>
            <w:r w:rsidDel="00000000" w:rsidR="00000000" w:rsidRPr="00000000">
              <w:rPr>
                <w:rtl w:val="1"/>
              </w:rPr>
              <w:t xml:space="preserve">ְּ</w:t>
            </w:r>
            <w:r w:rsidDel="00000000" w:rsidR="00000000" w:rsidRPr="00000000">
              <w:rPr>
                <w:rtl w:val="1"/>
              </w:rPr>
              <w:t xml:space="preserve">פו</w:t>
            </w:r>
            <w:r w:rsidDel="00000000" w:rsidR="00000000" w:rsidRPr="00000000">
              <w:rPr>
                <w:rtl w:val="0"/>
              </w:rPr>
              <w:t xml:space="preserve">ּ -</w:t>
            </w:r>
            <w:r w:rsidDel="00000000" w:rsidR="00000000" w:rsidRPr="00000000">
              <w:rPr>
                <w:sz w:val="24"/>
                <w:szCs w:val="24"/>
                <w:rtl w:val="0"/>
              </w:rPr>
              <w:t xml:space="preserve"> y’all pursued</w:t>
            </w:r>
          </w:p>
          <w:p w:rsidR="00000000" w:rsidDel="00000000" w:rsidP="00000000" w:rsidRDefault="00000000" w:rsidRPr="00000000" w14:paraId="00000897">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8">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9">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89A">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תו</w:t>
            </w:r>
            <w:r w:rsidDel="00000000" w:rsidR="00000000" w:rsidRPr="00000000">
              <w:rPr>
                <w:rtl w:val="0"/>
              </w:rPr>
              <w:t xml:space="preserve">ּ -</w:t>
            </w:r>
            <w:r w:rsidDel="00000000" w:rsidR="00000000" w:rsidRPr="00000000">
              <w:rPr>
                <w:sz w:val="24"/>
                <w:szCs w:val="24"/>
                <w:rtl w:val="0"/>
              </w:rPr>
              <w:t xml:space="preserve"> y’all cut</w:t>
            </w:r>
          </w:p>
          <w:p w:rsidR="00000000" w:rsidDel="00000000" w:rsidP="00000000" w:rsidRDefault="00000000" w:rsidRPr="00000000" w14:paraId="0000089B">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או</w:t>
            </w:r>
            <w:r w:rsidDel="00000000" w:rsidR="00000000" w:rsidRPr="00000000">
              <w:rPr>
                <w:rtl w:val="0"/>
              </w:rPr>
              <w:t xml:space="preserve">ּ -</w:t>
            </w:r>
            <w:r w:rsidDel="00000000" w:rsidR="00000000" w:rsidRPr="00000000">
              <w:rPr>
                <w:sz w:val="24"/>
                <w:szCs w:val="24"/>
                <w:rtl w:val="0"/>
              </w:rPr>
              <w:t xml:space="preserve"> y’all came</w:t>
            </w:r>
          </w:p>
          <w:p w:rsidR="00000000" w:rsidDel="00000000" w:rsidP="00000000" w:rsidRDefault="00000000" w:rsidRPr="00000000" w14:paraId="0000089C">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ח</w:t>
            </w:r>
            <w:r w:rsidDel="00000000" w:rsidR="00000000" w:rsidRPr="00000000">
              <w:rPr>
                <w:rtl w:val="1"/>
              </w:rPr>
              <w:t xml:space="preserve">ֲ</w:t>
            </w:r>
            <w:r w:rsidDel="00000000" w:rsidR="00000000" w:rsidRPr="00000000">
              <w:rPr>
                <w:rtl w:val="1"/>
              </w:rPr>
              <w:t xml:space="preserve">וו</w:t>
            </w:r>
            <w:r w:rsidDel="00000000" w:rsidR="00000000" w:rsidRPr="00000000">
              <w:rPr>
                <w:rtl w:val="0"/>
              </w:rPr>
              <w:t xml:space="preserve">ּ -</w:t>
            </w:r>
            <w:r w:rsidDel="00000000" w:rsidR="00000000" w:rsidRPr="00000000">
              <w:rPr>
                <w:sz w:val="24"/>
                <w:szCs w:val="24"/>
                <w:rtl w:val="0"/>
              </w:rPr>
              <w:t xml:space="preserve"> y’all bowed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D">
            <w:pPr>
              <w:keepNext w:val="1"/>
              <w:spacing w:after="20" w:line="240" w:lineRule="auto"/>
              <w:jc w:val="center"/>
              <w:rPr/>
            </w:pPr>
            <w:r w:rsidDel="00000000" w:rsidR="00000000" w:rsidRPr="00000000">
              <w:rPr>
                <w:rtl w:val="0"/>
              </w:rPr>
            </w:r>
          </w:p>
          <w:p w:rsidR="00000000" w:rsidDel="00000000" w:rsidP="00000000" w:rsidRDefault="00000000" w:rsidRPr="00000000" w14:paraId="0000089E">
            <w:pPr>
              <w:keepNext w:val="1"/>
              <w:spacing w:after="20" w:line="240" w:lineRule="auto"/>
              <w:jc w:val="center"/>
              <w:rPr/>
            </w:pPr>
            <w:r w:rsidDel="00000000" w:rsidR="00000000" w:rsidRPr="00000000">
              <w:rPr>
                <w:rtl w:val="0"/>
              </w:rPr>
            </w:r>
          </w:p>
          <w:p w:rsidR="00000000" w:rsidDel="00000000" w:rsidP="00000000" w:rsidRDefault="00000000" w:rsidRPr="00000000" w14:paraId="0000089F">
            <w:pPr>
              <w:keepNext w:val="1"/>
              <w:spacing w:after="20" w:line="240" w:lineRule="auto"/>
              <w:jc w:val="center"/>
              <w:rPr/>
            </w:pPr>
            <w:r w:rsidDel="00000000" w:rsidR="00000000" w:rsidRPr="00000000">
              <w:rPr>
                <w:rtl w:val="0"/>
              </w:rPr>
            </w:r>
          </w:p>
          <w:p w:rsidR="00000000" w:rsidDel="00000000" w:rsidP="00000000" w:rsidRDefault="00000000" w:rsidRPr="00000000" w14:paraId="000008A0">
            <w:pPr>
              <w:keepNext w:val="1"/>
              <w:spacing w:after="20" w:line="240" w:lineRule="auto"/>
              <w:jc w:val="center"/>
              <w:rPr/>
            </w:pPr>
            <w:r w:rsidDel="00000000" w:rsidR="00000000" w:rsidRPr="00000000">
              <w:rPr>
                <w:rtl w:val="0"/>
              </w:rPr>
            </w:r>
          </w:p>
          <w:p w:rsidR="00000000" w:rsidDel="00000000" w:rsidP="00000000" w:rsidRDefault="00000000" w:rsidRPr="00000000" w14:paraId="000008A1">
            <w:pPr>
              <w:keepNext w:val="1"/>
              <w:spacing w:after="20" w:line="240" w:lineRule="auto"/>
              <w:jc w:val="center"/>
              <w:rPr/>
            </w:pPr>
            <w:r w:rsidDel="00000000" w:rsidR="00000000" w:rsidRPr="00000000">
              <w:rPr>
                <w:rtl w:val="0"/>
              </w:rPr>
            </w:r>
          </w:p>
          <w:p w:rsidR="00000000" w:rsidDel="00000000" w:rsidP="00000000" w:rsidRDefault="00000000" w:rsidRPr="00000000" w14:paraId="000008A2">
            <w:pPr>
              <w:keepNext w:val="1"/>
              <w:spacing w:after="20" w:line="240" w:lineRule="auto"/>
              <w:jc w:val="center"/>
              <w:rPr/>
            </w:pPr>
            <w:r w:rsidDel="00000000" w:rsidR="00000000" w:rsidRPr="00000000">
              <w:rPr>
                <w:rtl w:val="0"/>
              </w:rPr>
            </w:r>
          </w:p>
          <w:p w:rsidR="00000000" w:rsidDel="00000000" w:rsidP="00000000" w:rsidRDefault="00000000" w:rsidRPr="00000000" w14:paraId="000008A3">
            <w:pPr>
              <w:keepNext w:val="1"/>
              <w:spacing w:after="20" w:line="240" w:lineRule="auto"/>
              <w:jc w:val="center"/>
              <w:rPr/>
            </w:pPr>
            <w:r w:rsidDel="00000000" w:rsidR="00000000" w:rsidRPr="00000000">
              <w:rPr>
                <w:rtl w:val="0"/>
              </w:rPr>
            </w:r>
          </w:p>
          <w:p w:rsidR="00000000" w:rsidDel="00000000" w:rsidP="00000000" w:rsidRDefault="00000000" w:rsidRPr="00000000" w14:paraId="000008A4">
            <w:pPr>
              <w:keepNext w:val="1"/>
              <w:spacing w:after="20" w:line="240" w:lineRule="auto"/>
              <w:jc w:val="center"/>
              <w:rPr/>
            </w:pPr>
            <w:r w:rsidDel="00000000" w:rsidR="00000000" w:rsidRPr="00000000">
              <w:rPr>
                <w:rtl w:val="0"/>
              </w:rPr>
            </w:r>
          </w:p>
          <w:p w:rsidR="00000000" w:rsidDel="00000000" w:rsidP="00000000" w:rsidRDefault="00000000" w:rsidRPr="00000000" w14:paraId="000008A5">
            <w:pPr>
              <w:keepNext w:val="1"/>
              <w:spacing w:after="20" w:line="240" w:lineRule="auto"/>
              <w:jc w:val="center"/>
              <w:rPr/>
            </w:pPr>
            <w:r w:rsidDel="00000000" w:rsidR="00000000" w:rsidRPr="00000000">
              <w:rPr>
                <w:rtl w:val="0"/>
              </w:rPr>
            </w:r>
          </w:p>
          <w:p w:rsidR="00000000" w:rsidDel="00000000" w:rsidP="00000000" w:rsidRDefault="00000000" w:rsidRPr="00000000" w14:paraId="000008A6">
            <w:pPr>
              <w:keepNext w:val="1"/>
              <w:spacing w:after="20" w:line="240" w:lineRule="auto"/>
              <w:jc w:val="center"/>
              <w:rPr/>
            </w:pPr>
            <w:r w:rsidDel="00000000" w:rsidR="00000000" w:rsidRPr="00000000">
              <w:rPr>
                <w:rtl w:val="0"/>
              </w:rPr>
            </w:r>
          </w:p>
          <w:p w:rsidR="00000000" w:rsidDel="00000000" w:rsidP="00000000" w:rsidRDefault="00000000" w:rsidRPr="00000000" w14:paraId="000008A7">
            <w:pPr>
              <w:keepNext w:val="1"/>
              <w:spacing w:after="20" w:line="240" w:lineRule="auto"/>
              <w:jc w:val="center"/>
              <w:rPr/>
            </w:pPr>
            <w:r w:rsidDel="00000000" w:rsidR="00000000" w:rsidRPr="00000000">
              <w:rPr>
                <w:rtl w:val="0"/>
              </w:rPr>
            </w:r>
          </w:p>
          <w:p w:rsidR="00000000" w:rsidDel="00000000" w:rsidP="00000000" w:rsidRDefault="00000000" w:rsidRPr="00000000" w14:paraId="000008A8">
            <w:pPr>
              <w:keepNext w:val="1"/>
              <w:spacing w:after="20" w:line="240" w:lineRule="auto"/>
              <w:jc w:val="center"/>
              <w:rPr/>
            </w:pPr>
            <w:r w:rsidDel="00000000" w:rsidR="00000000" w:rsidRPr="00000000">
              <w:rPr>
                <w:rtl w:val="0"/>
              </w:rPr>
            </w:r>
          </w:p>
          <w:p w:rsidR="00000000" w:rsidDel="00000000" w:rsidP="00000000" w:rsidRDefault="00000000" w:rsidRPr="00000000" w14:paraId="000008A9">
            <w:pPr>
              <w:keepNext w:val="1"/>
              <w:spacing w:after="20" w:line="240" w:lineRule="auto"/>
              <w:jc w:val="center"/>
              <w:rPr/>
            </w:pPr>
            <w:r w:rsidDel="00000000" w:rsidR="00000000" w:rsidRPr="00000000">
              <w:rPr>
                <w:rtl w:val="0"/>
              </w:rPr>
            </w:r>
          </w:p>
          <w:p w:rsidR="00000000" w:rsidDel="00000000" w:rsidP="00000000" w:rsidRDefault="00000000" w:rsidRPr="00000000" w14:paraId="000008AA">
            <w:pPr>
              <w:keepNext w:val="1"/>
              <w:spacing w:after="20" w:line="240" w:lineRule="auto"/>
              <w:jc w:val="center"/>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B">
            <w:pPr>
              <w:keepNext w:val="1"/>
              <w:bidi w:val="1"/>
              <w:spacing w:after="20" w:line="240" w:lineRule="auto"/>
              <w:jc w:val="center"/>
              <w:rPr>
                <w:sz w:val="28"/>
                <w:szCs w:val="28"/>
              </w:rPr>
            </w:pPr>
            <w:r w:rsidDel="00000000" w:rsidR="00000000" w:rsidRPr="00000000">
              <w:rPr>
                <w:sz w:val="28"/>
                <w:szCs w:val="28"/>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C">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ך</w:t>
            </w:r>
            <w:r w:rsidDel="00000000" w:rsidR="00000000" w:rsidRPr="00000000">
              <w:rPr>
                <w:rtl w:val="0"/>
              </w:rPr>
              <w:t xml:space="preserve">ְ - </w:t>
            </w:r>
            <w:r w:rsidDel="00000000" w:rsidR="00000000" w:rsidRPr="00000000">
              <w:rPr>
                <w:sz w:val="24"/>
                <w:szCs w:val="24"/>
                <w:rtl w:val="0"/>
              </w:rPr>
              <w:t xml:space="preserve">he went</w:t>
            </w:r>
            <w:r w:rsidDel="00000000" w:rsidR="00000000" w:rsidRPr="00000000">
              <w:rPr>
                <w:rtl w:val="0"/>
              </w:rPr>
            </w:r>
          </w:p>
          <w:p w:rsidR="00000000" w:rsidDel="00000000" w:rsidP="00000000" w:rsidRDefault="00000000" w:rsidRPr="00000000" w14:paraId="000008AD">
            <w:pPr>
              <w:keepNext w:val="1"/>
              <w:spacing w:after="20" w:line="240" w:lineRule="auto"/>
              <w:jc w:val="center"/>
              <w:rPr/>
            </w:pPr>
            <w:r w:rsidDel="00000000" w:rsidR="00000000" w:rsidRPr="00000000">
              <w:rPr>
                <w:rtl w:val="0"/>
              </w:rPr>
            </w:r>
          </w:p>
          <w:p w:rsidR="00000000" w:rsidDel="00000000" w:rsidP="00000000" w:rsidRDefault="00000000" w:rsidRPr="00000000" w14:paraId="000008AE">
            <w:pPr>
              <w:keepNext w:val="1"/>
              <w:spacing w:after="20" w:line="240" w:lineRule="auto"/>
              <w:jc w:val="center"/>
              <w:rPr/>
            </w:pPr>
            <w:r w:rsidDel="00000000" w:rsidR="00000000" w:rsidRPr="00000000">
              <w:rPr>
                <w:rtl w:val="0"/>
              </w:rPr>
            </w:r>
          </w:p>
          <w:p w:rsidR="00000000" w:rsidDel="00000000" w:rsidP="00000000" w:rsidRDefault="00000000" w:rsidRPr="00000000" w14:paraId="000008AF">
            <w:pPr>
              <w:keepNext w:val="1"/>
              <w:spacing w:after="2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0">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ך</w:t>
            </w:r>
            <w:r w:rsidDel="00000000" w:rsidR="00000000" w:rsidRPr="00000000">
              <w:rPr>
                <w:rtl w:val="0"/>
              </w:rPr>
              <w:t xml:space="preserve">ְ - </w:t>
            </w:r>
            <w:r w:rsidDel="00000000" w:rsidR="00000000" w:rsidRPr="00000000">
              <w:rPr>
                <w:sz w:val="24"/>
                <w:szCs w:val="24"/>
                <w:rtl w:val="0"/>
              </w:rPr>
              <w:t xml:space="preserve">she went</w:t>
            </w:r>
            <w:r w:rsidDel="00000000" w:rsidR="00000000" w:rsidRPr="00000000">
              <w:rPr>
                <w:rtl w:val="0"/>
              </w:rPr>
            </w:r>
          </w:p>
          <w:p w:rsidR="00000000" w:rsidDel="00000000" w:rsidP="00000000" w:rsidRDefault="00000000" w:rsidRPr="00000000" w14:paraId="000008B1">
            <w:pPr>
              <w:keepNext w:val="1"/>
              <w:spacing w:after="20" w:line="240" w:lineRule="auto"/>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אמ</w:t>
            </w:r>
            <w:r w:rsidDel="00000000" w:rsidR="00000000" w:rsidRPr="00000000">
              <w:rPr>
                <w:rtl w:val="1"/>
              </w:rPr>
              <w:t xml:space="preserve">ֶ</w:t>
            </w:r>
            <w:r w:rsidDel="00000000" w:rsidR="00000000" w:rsidRPr="00000000">
              <w:rPr>
                <w:rtl w:val="1"/>
              </w:rPr>
              <w:t xml:space="preserve">ר</w:t>
            </w:r>
            <w:r w:rsidDel="00000000" w:rsidR="00000000" w:rsidRPr="00000000">
              <w:rPr>
                <w:rtl w:val="0"/>
              </w:rPr>
              <w:t xml:space="preserve"> - </w:t>
            </w:r>
            <w:r w:rsidDel="00000000" w:rsidR="00000000" w:rsidRPr="00000000">
              <w:rPr>
                <w:sz w:val="24"/>
                <w:szCs w:val="24"/>
                <w:rtl w:val="0"/>
              </w:rPr>
              <w:t xml:space="preserve">she said</w:t>
            </w:r>
          </w:p>
          <w:p w:rsidR="00000000" w:rsidDel="00000000" w:rsidP="00000000" w:rsidRDefault="00000000" w:rsidRPr="00000000" w14:paraId="000008B2">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w:t>
            </w:r>
            <w:r w:rsidDel="00000000" w:rsidR="00000000" w:rsidRPr="00000000">
              <w:rPr>
                <w:rtl w:val="0"/>
              </w:rPr>
              <w:t xml:space="preserve"> - </w:t>
            </w:r>
            <w:r w:rsidDel="00000000" w:rsidR="00000000" w:rsidRPr="00000000">
              <w:rPr>
                <w:sz w:val="24"/>
                <w:szCs w:val="24"/>
                <w:rtl w:val="0"/>
              </w:rPr>
              <w:t xml:space="preserve">she saw</w:t>
            </w:r>
            <w:r w:rsidDel="00000000" w:rsidR="00000000" w:rsidRPr="00000000">
              <w:rPr>
                <w:rtl w:val="0"/>
              </w:rPr>
            </w:r>
          </w:p>
          <w:p w:rsidR="00000000" w:rsidDel="00000000" w:rsidP="00000000" w:rsidRDefault="00000000" w:rsidRPr="00000000" w14:paraId="000008B3">
            <w:pPr>
              <w:keepNext w:val="1"/>
              <w:spacing w:after="20" w:line="240" w:lineRule="auto"/>
              <w:jc w:val="center"/>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ק</w:t>
            </w:r>
            <w:r w:rsidDel="00000000" w:rsidR="00000000" w:rsidRPr="00000000">
              <w:rPr>
                <w:rtl w:val="1"/>
              </w:rPr>
              <w:t xml:space="preserve">ָ</w:t>
            </w:r>
            <w:r w:rsidDel="00000000" w:rsidR="00000000" w:rsidRPr="00000000">
              <w:rPr>
                <w:rtl w:val="1"/>
              </w:rPr>
              <w:t xml:space="preserve">ם</w:t>
            </w:r>
            <w:r w:rsidDel="00000000" w:rsidR="00000000" w:rsidRPr="00000000">
              <w:rPr>
                <w:rtl w:val="0"/>
              </w:rPr>
              <w:t xml:space="preserve"> - </w:t>
            </w:r>
            <w:r w:rsidDel="00000000" w:rsidR="00000000" w:rsidRPr="00000000">
              <w:rPr>
                <w:sz w:val="24"/>
                <w:szCs w:val="24"/>
                <w:rtl w:val="0"/>
              </w:rPr>
              <w:t xml:space="preserve">she got 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4">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sz w:val="24"/>
                <w:szCs w:val="24"/>
              </w:rPr>
            </w:pP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כו</w:t>
            </w:r>
            <w:r w:rsidDel="00000000" w:rsidR="00000000" w:rsidRPr="00000000">
              <w:rPr>
                <w:rtl w:val="0"/>
              </w:rPr>
              <w:t xml:space="preserve">ּ -</w:t>
            </w:r>
            <w:r w:rsidDel="00000000" w:rsidR="00000000" w:rsidRPr="00000000">
              <w:rPr>
                <w:sz w:val="24"/>
                <w:szCs w:val="24"/>
                <w:rtl w:val="0"/>
              </w:rPr>
              <w:t xml:space="preserve"> they went</w:t>
            </w:r>
          </w:p>
          <w:p w:rsidR="00000000" w:rsidDel="00000000" w:rsidP="00000000" w:rsidRDefault="00000000" w:rsidRPr="00000000" w14:paraId="000008B5">
            <w:pPr>
              <w:keepNext w:val="1"/>
              <w:spacing w:after="2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8B6">
            <w:pPr>
              <w:keepNext w:val="1"/>
              <w:spacing w:after="2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8B7">
            <w:pPr>
              <w:keepNext w:val="1"/>
              <w:spacing w:after="2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8B8">
            <w:pPr>
              <w:keepNext w:val="1"/>
              <w:spacing w:after="20" w:line="24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8B9">
            <w:pPr>
              <w:keepNext w:val="1"/>
              <w:spacing w:after="20" w:line="240" w:lineRule="auto"/>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A">
            <w:pPr>
              <w:keepNext w:val="1"/>
              <w:spacing w:after="20" w:line="240" w:lineRule="auto"/>
              <w:jc w:val="center"/>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8BB">
      <w:pPr>
        <w:bidi w:val="1"/>
        <w:spacing w:after="0" w:line="360" w:lineRule="auto"/>
        <w:jc w:val="right"/>
        <w:rPr/>
      </w:pPr>
      <w:r w:rsidDel="00000000" w:rsidR="00000000" w:rsidRPr="00000000">
        <w:rPr>
          <w:rtl w:val="0"/>
        </w:rPr>
      </w:r>
    </w:p>
    <w:p w:rsidR="00000000" w:rsidDel="00000000" w:rsidP="00000000" w:rsidRDefault="00000000" w:rsidRPr="00000000" w14:paraId="000008BC">
      <w:pPr>
        <w:rPr/>
      </w:pPr>
      <w:r w:rsidDel="00000000" w:rsidR="00000000" w:rsidRPr="00000000">
        <w:br w:type="page"/>
      </w:r>
      <w:r w:rsidDel="00000000" w:rsidR="00000000" w:rsidRPr="00000000">
        <w:rPr>
          <w:rtl w:val="0"/>
        </w:rPr>
      </w:r>
    </w:p>
    <w:p w:rsidR="00000000" w:rsidDel="00000000" w:rsidP="00000000" w:rsidRDefault="00000000" w:rsidRPr="00000000" w14:paraId="000008BD">
      <w:pPr>
        <w:pStyle w:val="Heading1"/>
        <w:rPr/>
      </w:pPr>
      <w:bookmarkStart w:colFirst="0" w:colLast="0" w:name="_xxd8p6j3g1a3" w:id="272"/>
      <w:bookmarkEnd w:id="272"/>
      <w:r w:rsidDel="00000000" w:rsidR="00000000" w:rsidRPr="00000000">
        <w:rPr>
          <w:rtl w:val="0"/>
        </w:rPr>
        <w:t xml:space="preserve">Lesson 63b - Sihon &amp; Og</w:t>
      </w:r>
    </w:p>
    <w:p w:rsidR="00000000" w:rsidDel="00000000" w:rsidP="00000000" w:rsidRDefault="00000000" w:rsidRPr="00000000" w14:paraId="000008BE">
      <w:pPr>
        <w:pStyle w:val="Heading3"/>
        <w:rPr/>
      </w:pPr>
      <w:bookmarkStart w:colFirst="0" w:colLast="0" w:name="_embye78odbho" w:id="273"/>
      <w:bookmarkEnd w:id="273"/>
      <w:r w:rsidDel="00000000" w:rsidR="00000000" w:rsidRPr="00000000">
        <w:rPr>
          <w:rtl w:val="0"/>
        </w:rPr>
        <w:t xml:space="preserve">63b.1 New Vocabulary</w:t>
      </w:r>
    </w:p>
    <w:p w:rsidR="00000000" w:rsidDel="00000000" w:rsidP="00000000" w:rsidRDefault="00000000" w:rsidRPr="00000000" w14:paraId="000008BF">
      <w:pPr>
        <w:keepNext w:val="1"/>
        <w:spacing w:after="0" w:line="360" w:lineRule="auto"/>
        <w:rPr/>
      </w:pPr>
      <w:r w:rsidDel="00000000" w:rsidR="00000000" w:rsidRPr="00000000">
        <w:rPr>
          <w:sz w:val="32"/>
          <w:szCs w:val="32"/>
          <w:rtl w:val="1"/>
        </w:rPr>
        <w:t xml:space="preserve">עו</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0"/>
        </w:rPr>
        <w:t xml:space="preserve"> - </w:t>
      </w:r>
      <w:r w:rsidDel="00000000" w:rsidR="00000000" w:rsidRPr="00000000">
        <w:rPr>
          <w:rtl w:val="0"/>
        </w:rPr>
        <w:t xml:space="preserve">Og (the king of Bashan)</w:t>
      </w:r>
      <w:r w:rsidDel="00000000" w:rsidR="00000000" w:rsidRPr="00000000">
        <w:rPr>
          <w:rtl w:val="0"/>
        </w:rPr>
      </w:r>
    </w:p>
    <w:p w:rsidR="00000000" w:rsidDel="00000000" w:rsidP="00000000" w:rsidRDefault="00000000" w:rsidRPr="00000000" w14:paraId="000008C0">
      <w:pPr>
        <w:keepNext w:val="1"/>
        <w:spacing w:after="0" w:line="360" w:lineRule="auto"/>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Heshbon</w:t>
      </w:r>
      <w:r w:rsidDel="00000000" w:rsidR="00000000" w:rsidRPr="00000000">
        <w:rPr>
          <w:rtl w:val="0"/>
        </w:rPr>
      </w:r>
    </w:p>
    <w:p w:rsidR="00000000" w:rsidDel="00000000" w:rsidP="00000000" w:rsidRDefault="00000000" w:rsidRPr="00000000" w14:paraId="000008C1">
      <w:pPr>
        <w:keepNext w:val="1"/>
        <w:spacing w:after="0" w:line="360" w:lineRule="auto"/>
        <w:rPr/>
      </w:pP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Sihon (king of the Amorites)</w:t>
      </w:r>
      <w:r w:rsidDel="00000000" w:rsidR="00000000" w:rsidRPr="00000000">
        <w:rPr>
          <w:rtl w:val="0"/>
        </w:rPr>
      </w:r>
    </w:p>
    <w:p w:rsidR="00000000" w:rsidDel="00000000" w:rsidP="00000000" w:rsidRDefault="00000000" w:rsidRPr="00000000" w14:paraId="000008C2">
      <w:pPr>
        <w:keepNext w:val="1"/>
        <w:spacing w:after="0" w:line="360" w:lineRule="auto"/>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Bashan</w:t>
      </w:r>
    </w:p>
    <w:p w:rsidR="00000000" w:rsidDel="00000000" w:rsidP="00000000" w:rsidRDefault="00000000" w:rsidRPr="00000000" w14:paraId="000008C3">
      <w:pPr>
        <w:pStyle w:val="Heading3"/>
        <w:keepNext w:val="1"/>
        <w:spacing w:after="0" w:line="360" w:lineRule="auto"/>
        <w:rPr>
          <w:sz w:val="32"/>
          <w:szCs w:val="32"/>
        </w:rPr>
      </w:pPr>
      <w:bookmarkStart w:colFirst="0" w:colLast="0" w:name="_tmyxmd71cyru" w:id="274"/>
      <w:bookmarkEnd w:id="274"/>
      <w:r w:rsidDel="00000000" w:rsidR="00000000" w:rsidRPr="00000000">
        <w:rPr>
          <w:rtl w:val="0"/>
        </w:rPr>
        <w:t xml:space="preserve">63b.2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p>
    <w:p w:rsidR="00000000" w:rsidDel="00000000" w:rsidP="00000000" w:rsidRDefault="00000000" w:rsidRPr="00000000" w14:paraId="000008C4">
      <w:pPr>
        <w:spacing w:after="0" w:lineRule="auto"/>
        <w:rPr/>
      </w:pPr>
      <w:r w:rsidDel="00000000" w:rsidR="00000000" w:rsidRPr="00000000">
        <w:rPr>
          <w:rtl w:val="0"/>
        </w:rPr>
        <w:t xml:space="preserve">Although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is explained briefly in the video, you might feel the need for a bit more help with the morphology. The root is a verb we’ve already talked about back in </w:t>
      </w:r>
      <w:hyperlink w:anchor="_3wbiwl5xokgz">
        <w:r w:rsidDel="00000000" w:rsidR="00000000" w:rsidRPr="00000000">
          <w:rPr>
            <w:color w:val="1155cc"/>
            <w:u w:val="single"/>
            <w:rtl w:val="0"/>
          </w:rPr>
          <w:t xml:space="preserve">section 57.2</w:t>
        </w:r>
      </w:hyperlink>
      <w:r w:rsidDel="00000000" w:rsidR="00000000" w:rsidRPr="00000000">
        <w:rPr>
          <w:rtl w:val="0"/>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mainly occurs in the </w:t>
      </w:r>
      <w:r w:rsidDel="00000000" w:rsidR="00000000" w:rsidRPr="00000000">
        <w:rPr>
          <w:i w:val="1"/>
          <w:rtl w:val="0"/>
        </w:rPr>
        <w:t xml:space="preserve">hiphil</w:t>
      </w:r>
      <w:r w:rsidDel="00000000" w:rsidR="00000000" w:rsidRPr="00000000">
        <w:rPr>
          <w:rtl w:val="0"/>
        </w:rPr>
        <w:t xml:space="preserve"> stem in the Bible: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“to strike.” Since the verb is doubly weak, it tends to lose its two weak letters (</w:t>
      </w:r>
      <w:r w:rsidDel="00000000" w:rsidR="00000000" w:rsidRPr="00000000">
        <w:rPr>
          <w:sz w:val="32"/>
          <w:szCs w:val="32"/>
          <w:rtl w:val="1"/>
        </w:rPr>
        <w:t xml:space="preserve">נ</w:t>
      </w:r>
      <w:r w:rsidDel="00000000" w:rsidR="00000000" w:rsidRPr="00000000">
        <w:rPr>
          <w:rtl w:val="0"/>
        </w:rPr>
        <w:t xml:space="preserve"> and </w:t>
      </w:r>
      <w:r w:rsidDel="00000000" w:rsidR="00000000" w:rsidRPr="00000000">
        <w:rPr>
          <w:sz w:val="32"/>
          <w:szCs w:val="32"/>
          <w:rtl w:val="1"/>
        </w:rPr>
        <w:t xml:space="preserve">ה</w:t>
      </w:r>
      <w:r w:rsidDel="00000000" w:rsidR="00000000" w:rsidRPr="00000000">
        <w:rPr>
          <w:rtl w:val="0"/>
        </w:rPr>
        <w:t xml:space="preserve">) when conjugated. So when we make this a first person plural (we) </w:t>
      </w:r>
      <w:r w:rsidDel="00000000" w:rsidR="00000000" w:rsidRPr="00000000">
        <w:rPr>
          <w:i w:val="1"/>
          <w:rtl w:val="0"/>
        </w:rPr>
        <w:t xml:space="preserve">vayyiqtol </w:t>
      </w:r>
      <w:r w:rsidDel="00000000" w:rsidR="00000000" w:rsidRPr="00000000">
        <w:rPr>
          <w:rtl w:val="0"/>
        </w:rPr>
        <w:t xml:space="preserve">verb and then add a suffix to communicate the object of the verb (them), we get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t xml:space="preserve"> “and we struck them.” </w:t>
      </w:r>
      <w:r w:rsidDel="00000000" w:rsidR="00000000" w:rsidRPr="00000000">
        <w:rPr>
          <w:rtl w:val="0"/>
        </w:rPr>
      </w:r>
    </w:p>
    <w:p w:rsidR="00000000" w:rsidDel="00000000" w:rsidP="00000000" w:rsidRDefault="00000000" w:rsidRPr="00000000" w14:paraId="000008C5">
      <w:pPr>
        <w:spacing w:after="0" w:lineRule="auto"/>
        <w:jc w:val="center"/>
        <w:rPr>
          <w:sz w:val="8"/>
          <w:szCs w:val="8"/>
        </w:rPr>
      </w:pPr>
      <w:r w:rsidDel="00000000" w:rsidR="00000000" w:rsidRPr="00000000">
        <w:rPr>
          <w:color w:val="1155cc"/>
          <w:sz w:val="32"/>
          <w:szCs w:val="32"/>
          <w:rtl w:val="1"/>
        </w:rPr>
        <w:t xml:space="preserve">ו</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נ</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כ</w:t>
      </w:r>
      <w:r w:rsidDel="00000000" w:rsidR="00000000" w:rsidRPr="00000000">
        <w:rPr>
          <w:color w:val="1155cc"/>
          <w:sz w:val="32"/>
          <w:szCs w:val="32"/>
          <w:rtl w:val="1"/>
        </w:rPr>
        <w:t xml:space="preserve">ֵּ</w:t>
      </w:r>
      <w:r w:rsidDel="00000000" w:rsidR="00000000" w:rsidRPr="00000000">
        <w:rPr>
          <w:color w:val="a64d79"/>
          <w:sz w:val="32"/>
          <w:szCs w:val="32"/>
          <w:rtl w:val="1"/>
        </w:rPr>
        <w:t xml:space="preserve">ם</w:t>
      </w:r>
      <w:r w:rsidDel="00000000" w:rsidR="00000000" w:rsidRPr="00000000">
        <w:rPr>
          <w:sz w:val="32"/>
          <w:szCs w:val="32"/>
          <w:rtl w:val="0"/>
        </w:rPr>
        <w:t xml:space="preserve"> = </w:t>
      </w:r>
      <w:r w:rsidDel="00000000" w:rsidR="00000000" w:rsidRPr="00000000">
        <w:rPr>
          <w:color w:val="1155cc"/>
          <w:sz w:val="32"/>
          <w:szCs w:val="32"/>
          <w:rtl w:val="1"/>
        </w:rPr>
        <w:t xml:space="preserve">ו</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נ</w:t>
      </w:r>
      <w:r w:rsidDel="00000000" w:rsidR="00000000" w:rsidRPr="00000000">
        <w:rPr>
          <w:color w:val="1155cc"/>
          <w:sz w:val="32"/>
          <w:szCs w:val="32"/>
          <w:rtl w:val="1"/>
        </w:rPr>
        <w:t xml:space="preserve">ַּ</w:t>
      </w:r>
      <w:r w:rsidDel="00000000" w:rsidR="00000000" w:rsidRPr="00000000">
        <w:rPr>
          <w:color w:val="1155cc"/>
          <w:sz w:val="32"/>
          <w:szCs w:val="32"/>
          <w:rtl w:val="1"/>
        </w:rPr>
        <w:t xml:space="preserve">ך</w:t>
      </w:r>
      <w:r w:rsidDel="00000000" w:rsidR="00000000" w:rsidRPr="00000000">
        <w:rPr>
          <w:color w:val="1155cc"/>
          <w:sz w:val="32"/>
          <w:szCs w:val="32"/>
          <w:rtl w:val="0"/>
        </w:rPr>
        <w:t xml:space="preserve">ְ</w:t>
      </w:r>
      <w:r w:rsidDel="00000000" w:rsidR="00000000" w:rsidRPr="00000000">
        <w:rPr>
          <w:sz w:val="32"/>
          <w:szCs w:val="32"/>
          <w:rtl w:val="0"/>
        </w:rPr>
        <w:t xml:space="preserve"> </w:t>
      </w:r>
      <w:r w:rsidDel="00000000" w:rsidR="00000000" w:rsidRPr="00000000">
        <w:rPr>
          <w:color w:val="a64d79"/>
          <w:sz w:val="32"/>
          <w:szCs w:val="32"/>
          <w:rtl w:val="1"/>
        </w:rPr>
        <w:t xml:space="preserve">א</w:t>
      </w:r>
      <w:r w:rsidDel="00000000" w:rsidR="00000000" w:rsidRPr="00000000">
        <w:rPr>
          <w:color w:val="a64d79"/>
          <w:sz w:val="32"/>
          <w:szCs w:val="32"/>
          <w:rtl w:val="1"/>
        </w:rPr>
        <w:t xml:space="preserve">ֹ</w:t>
      </w:r>
      <w:r w:rsidDel="00000000" w:rsidR="00000000" w:rsidRPr="00000000">
        <w:rPr>
          <w:color w:val="a64d79"/>
          <w:sz w:val="32"/>
          <w:szCs w:val="32"/>
          <w:rtl w:val="1"/>
        </w:rPr>
        <w:t xml:space="preserve">ת</w:t>
      </w:r>
      <w:r w:rsidDel="00000000" w:rsidR="00000000" w:rsidRPr="00000000">
        <w:rPr>
          <w:color w:val="a64d79"/>
          <w:sz w:val="32"/>
          <w:szCs w:val="32"/>
          <w:rtl w:val="1"/>
        </w:rPr>
        <w:t xml:space="preserve">ָ</w:t>
      </w:r>
      <w:r w:rsidDel="00000000" w:rsidR="00000000" w:rsidRPr="00000000">
        <w:rPr>
          <w:color w:val="a64d79"/>
          <w:sz w:val="32"/>
          <w:szCs w:val="32"/>
          <w:rtl w:val="1"/>
        </w:rPr>
        <w:t xml:space="preserve">ם</w:t>
      </w:r>
      <w:r w:rsidDel="00000000" w:rsidR="00000000" w:rsidRPr="00000000">
        <w:rPr>
          <w:rtl w:val="0"/>
        </w:rPr>
      </w:r>
    </w:p>
    <w:p w:rsidR="00000000" w:rsidDel="00000000" w:rsidP="00000000" w:rsidRDefault="00000000" w:rsidRPr="00000000" w14:paraId="000008C6">
      <w:pPr>
        <w:rPr/>
      </w:pPr>
      <w:r w:rsidDel="00000000" w:rsidR="00000000" w:rsidRPr="00000000">
        <w:rPr>
          <w:rtl w:val="0"/>
        </w:rPr>
      </w:r>
    </w:p>
    <w:p w:rsidR="00000000" w:rsidDel="00000000" w:rsidP="00000000" w:rsidRDefault="00000000" w:rsidRPr="00000000" w14:paraId="000008C7">
      <w:pP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8C8">
      <w:pPr>
        <w:rPr>
          <w:sz w:val="20"/>
          <w:szCs w:val="20"/>
        </w:rPr>
      </w:pPr>
      <w:r w:rsidDel="00000000" w:rsidR="00000000" w:rsidRPr="00000000">
        <w:rPr>
          <w:rtl w:val="0"/>
        </w:rPr>
      </w:r>
    </w:p>
    <w:p w:rsidR="00000000" w:rsidDel="00000000" w:rsidP="00000000" w:rsidRDefault="00000000" w:rsidRPr="00000000" w14:paraId="000008C9">
      <w:pPr>
        <w:rPr/>
      </w:pPr>
      <w:r w:rsidDel="00000000" w:rsidR="00000000" w:rsidRPr="00000000">
        <w:rPr>
          <w:rtl w:val="0"/>
        </w:rPr>
      </w:r>
    </w:p>
    <w:p w:rsidR="00000000" w:rsidDel="00000000" w:rsidP="00000000" w:rsidRDefault="00000000" w:rsidRPr="00000000" w14:paraId="000008CA">
      <w:pPr>
        <w:rPr/>
      </w:pPr>
      <w:r w:rsidDel="00000000" w:rsidR="00000000" w:rsidRPr="00000000">
        <w:rPr>
          <w:rtl w:val="0"/>
        </w:rPr>
      </w:r>
    </w:p>
    <w:p w:rsidR="00000000" w:rsidDel="00000000" w:rsidP="00000000" w:rsidRDefault="00000000" w:rsidRPr="00000000" w14:paraId="000008CB">
      <w:pPr>
        <w:rPr/>
      </w:pPr>
      <w:r w:rsidDel="00000000" w:rsidR="00000000" w:rsidRPr="00000000">
        <w:rPr>
          <w:rtl w:val="0"/>
        </w:rPr>
      </w:r>
    </w:p>
    <w:p w:rsidR="00000000" w:rsidDel="00000000" w:rsidP="00000000" w:rsidRDefault="00000000" w:rsidRPr="00000000" w14:paraId="000008CC">
      <w:pPr>
        <w:pStyle w:val="Heading1"/>
        <w:spacing w:after="0" w:lineRule="auto"/>
        <w:rPr/>
      </w:pPr>
      <w:bookmarkStart w:colFirst="0" w:colLast="0" w:name="_nmf2thsqagy9" w:id="275"/>
      <w:bookmarkEnd w:id="275"/>
      <w:r w:rsidDel="00000000" w:rsidR="00000000" w:rsidRPr="00000000">
        <w:rPr>
          <w:rtl w:val="0"/>
        </w:rPr>
        <w:br w:type="textWrapping"/>
      </w:r>
    </w:p>
    <w:p w:rsidR="00000000" w:rsidDel="00000000" w:rsidP="00000000" w:rsidRDefault="00000000" w:rsidRPr="00000000" w14:paraId="000008CD">
      <w:pPr>
        <w:rPr/>
      </w:pPr>
      <w:r w:rsidDel="00000000" w:rsidR="00000000" w:rsidRPr="00000000">
        <w:rPr>
          <w:rtl w:val="0"/>
        </w:rPr>
      </w:r>
    </w:p>
    <w:p w:rsidR="00000000" w:rsidDel="00000000" w:rsidP="00000000" w:rsidRDefault="00000000" w:rsidRPr="00000000" w14:paraId="000008C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8CF">
      <w:pPr>
        <w:pStyle w:val="Heading1"/>
        <w:rPr/>
      </w:pPr>
      <w:bookmarkStart w:colFirst="0" w:colLast="0" w:name="_pp2qbybt1d3" w:id="276"/>
      <w:bookmarkEnd w:id="276"/>
      <w:r w:rsidDel="00000000" w:rsidR="00000000" w:rsidRPr="00000000">
        <w:rPr>
          <w:rtl w:val="0"/>
        </w:rPr>
        <w:t xml:space="preserve">Lesson 64 - Chariots &amp; Horsemen</w:t>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425450</wp:posOffset>
            </wp:positionV>
            <wp:extent cx="2552700" cy="1432957"/>
            <wp:effectExtent b="0" l="0" r="0" t="0"/>
            <wp:wrapSquare wrapText="bothSides" distB="114300" distT="114300" distL="114300" distR="114300"/>
            <wp:docPr id="33" name="image35.jpg"/>
            <a:graphic>
              <a:graphicData uri="http://schemas.openxmlformats.org/drawingml/2006/picture">
                <pic:pic>
                  <pic:nvPicPr>
                    <pic:cNvPr id="0" name="image35.jpg"/>
                    <pic:cNvPicPr preferRelativeResize="0"/>
                  </pic:nvPicPr>
                  <pic:blipFill>
                    <a:blip r:embed="rId96"/>
                    <a:srcRect b="0" l="0" r="0" t="0"/>
                    <a:stretch>
                      <a:fillRect/>
                    </a:stretch>
                  </pic:blipFill>
                  <pic:spPr>
                    <a:xfrm>
                      <a:off x="0" y="0"/>
                      <a:ext cx="2552700" cy="1432957"/>
                    </a:xfrm>
                    <a:prstGeom prst="rect"/>
                    <a:ln/>
                  </pic:spPr>
                </pic:pic>
              </a:graphicData>
            </a:graphic>
          </wp:anchor>
        </w:drawing>
      </w:r>
    </w:p>
    <w:p w:rsidR="00000000" w:rsidDel="00000000" w:rsidP="00000000" w:rsidRDefault="00000000" w:rsidRPr="00000000" w14:paraId="000008D0">
      <w:pPr>
        <w:pStyle w:val="Heading3"/>
        <w:keepNext w:val="1"/>
        <w:spacing w:after="0" w:line="360" w:lineRule="auto"/>
        <w:rPr/>
      </w:pPr>
      <w:bookmarkStart w:colFirst="0" w:colLast="0" w:name="_a8rz0ji3gg12" w:id="277"/>
      <w:bookmarkEnd w:id="277"/>
      <w:r w:rsidDel="00000000" w:rsidR="00000000" w:rsidRPr="00000000">
        <w:rPr>
          <w:rtl w:val="0"/>
        </w:rPr>
        <w:t xml:space="preserve">64.1 New Vocabulary</w:t>
      </w:r>
    </w:p>
    <w:p w:rsidR="00000000" w:rsidDel="00000000" w:rsidP="00000000" w:rsidRDefault="00000000" w:rsidRPr="00000000" w14:paraId="000008D1">
      <w:pPr>
        <w:keepNext w:val="1"/>
        <w:spacing w:after="0" w:line="360" w:lineRule="auto"/>
        <w:rPr>
          <w:sz w:val="32"/>
          <w:szCs w:val="32"/>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chariotry, chariots (collective)</w:t>
      </w:r>
      <w:r w:rsidDel="00000000" w:rsidR="00000000" w:rsidRPr="00000000">
        <w:rPr>
          <w:rtl w:val="0"/>
        </w:rPr>
      </w:r>
    </w:p>
    <w:p w:rsidR="00000000" w:rsidDel="00000000" w:rsidP="00000000" w:rsidRDefault="00000000" w:rsidRPr="00000000" w14:paraId="000008D2">
      <w:pPr>
        <w:keepNext w:val="1"/>
        <w:spacing w:after="0" w:line="360" w:lineRule="auto"/>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chariot</w:t>
      </w:r>
      <w:r w:rsidDel="00000000" w:rsidR="00000000" w:rsidRPr="00000000">
        <w:rPr>
          <w:rtl w:val="0"/>
        </w:rPr>
      </w:r>
    </w:p>
    <w:p w:rsidR="00000000" w:rsidDel="00000000" w:rsidP="00000000" w:rsidRDefault="00000000" w:rsidRPr="00000000" w14:paraId="000008D3">
      <w:pPr>
        <w:keepNext w:val="1"/>
        <w:spacing w:after="0" w:line="360" w:lineRule="auto"/>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0"/>
        </w:rPr>
        <w:t xml:space="preserve">ׁ - </w:t>
      </w:r>
      <w:r w:rsidDel="00000000" w:rsidR="00000000" w:rsidRPr="00000000">
        <w:rPr>
          <w:rtl w:val="0"/>
        </w:rPr>
        <w:t xml:space="preserve">horseman</w:t>
      </w:r>
    </w:p>
    <w:p w:rsidR="00000000" w:rsidDel="00000000" w:rsidP="00000000" w:rsidRDefault="00000000" w:rsidRPr="00000000" w14:paraId="000008D4">
      <w:pPr>
        <w:pStyle w:val="Heading3"/>
        <w:keepNext w:val="1"/>
        <w:spacing w:after="0" w:line="360" w:lineRule="auto"/>
        <w:rPr/>
      </w:pPr>
      <w:bookmarkStart w:colFirst="0" w:colLast="0" w:name="_spjpvx561htr" w:id="278"/>
      <w:bookmarkEnd w:id="278"/>
      <w:r w:rsidDel="00000000" w:rsidR="00000000" w:rsidRPr="00000000">
        <w:rPr>
          <w:rtl w:val="0"/>
        </w:rPr>
        <w:t xml:space="preserve">64.2 Review of We and Y’all Verbs</w:t>
      </w:r>
    </w:p>
    <w:p w:rsidR="00000000" w:rsidDel="00000000" w:rsidP="00000000" w:rsidRDefault="00000000" w:rsidRPr="00000000" w14:paraId="000008D5">
      <w:pPr>
        <w:keepNext w:val="1"/>
        <w:spacing w:after="0" w:line="360" w:lineRule="auto"/>
        <w:rPr/>
      </w:pPr>
      <w:r w:rsidDel="00000000" w:rsidR="00000000" w:rsidRPr="00000000">
        <w:rPr>
          <w:rtl w:val="0"/>
        </w:rPr>
        <w:t xml:space="preserve">Back in section </w:t>
      </w:r>
      <w:hyperlink w:anchor="_q9r5z4nk1qe">
        <w:r w:rsidDel="00000000" w:rsidR="00000000" w:rsidRPr="00000000">
          <w:rPr>
            <w:color w:val="1155cc"/>
            <w:u w:val="single"/>
            <w:rtl w:val="0"/>
          </w:rPr>
          <w:t xml:space="preserve">52.1</w:t>
        </w:r>
      </w:hyperlink>
      <w:r w:rsidDel="00000000" w:rsidR="00000000" w:rsidRPr="00000000">
        <w:rPr>
          <w:rtl w:val="0"/>
        </w:rPr>
        <w:t xml:space="preserve"> we introduced first-person </w:t>
      </w:r>
      <w:r w:rsidDel="00000000" w:rsidR="00000000" w:rsidRPr="00000000">
        <w:rPr>
          <w:i w:val="1"/>
          <w:rtl w:val="0"/>
        </w:rPr>
        <w:t xml:space="preserve">vayyiqtol </w:t>
      </w:r>
      <w:r w:rsidDel="00000000" w:rsidR="00000000" w:rsidRPr="00000000">
        <w:rPr>
          <w:rtl w:val="0"/>
        </w:rPr>
        <w:t xml:space="preserve">forms, which we review in this lesson. Notice how the </w:t>
      </w:r>
      <w:r w:rsidDel="00000000" w:rsidR="00000000" w:rsidRPr="00000000">
        <w:rPr>
          <w:i w:val="1"/>
          <w:rtl w:val="0"/>
        </w:rPr>
        <w:t xml:space="preserve">vayyiqtol </w:t>
      </w:r>
      <w:r w:rsidDel="00000000" w:rsidR="00000000" w:rsidRPr="00000000">
        <w:rPr>
          <w:rtl w:val="0"/>
        </w:rPr>
        <w:t xml:space="preserve">forms are used to describe a chain of events that the two dolls did. Beth asks them what they did, and they answer: </w:t>
      </w:r>
    </w:p>
    <w:p w:rsidR="00000000" w:rsidDel="00000000" w:rsidP="00000000" w:rsidRDefault="00000000" w:rsidRPr="00000000" w14:paraId="000008D6">
      <w:pPr>
        <w:keepNext w:val="1"/>
        <w:spacing w:after="0" w:line="360" w:lineRule="auto"/>
        <w:jc w:val="right"/>
        <w:rPr>
          <w:color w:val="7030a0"/>
          <w:sz w:val="40"/>
          <w:szCs w:val="40"/>
        </w:rPr>
      </w:pP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י</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ינו</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ית</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נו</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צ</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ש</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ת</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כ</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ד</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ש</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ם</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תו</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פ</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ת</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ח</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י</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ת</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ע</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ל</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ע</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ל</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ג</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ג</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ש</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כ</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ש</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ם</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ק</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ם</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ר</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ד</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מ</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ע</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ל</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ג</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ג</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ו</w:t>
      </w:r>
      <w:r w:rsidDel="00000000" w:rsidR="00000000" w:rsidRPr="00000000">
        <w:rPr>
          <w:color w:val="7030a0"/>
          <w:sz w:val="32"/>
          <w:szCs w:val="32"/>
          <w:rtl w:val="1"/>
        </w:rPr>
        <w:t xml:space="preserve">ַ</w:t>
      </w:r>
      <w:r w:rsidDel="00000000" w:rsidR="00000000" w:rsidRPr="00000000">
        <w:rPr>
          <w:color w:val="0000ff"/>
          <w:sz w:val="32"/>
          <w:szCs w:val="32"/>
          <w:rtl w:val="1"/>
        </w:rPr>
        <w:t xml:space="preserve">נ</w:t>
      </w:r>
      <w:r w:rsidDel="00000000" w:rsidR="00000000" w:rsidRPr="00000000">
        <w:rPr>
          <w:color w:val="0000ff"/>
          <w:sz w:val="32"/>
          <w:szCs w:val="32"/>
          <w:rtl w:val="1"/>
        </w:rPr>
        <w:t xml:space="preserve">ָּ</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 </w:t>
      </w:r>
      <w:r w:rsidDel="00000000" w:rsidR="00000000" w:rsidRPr="00000000">
        <w:rPr>
          <w:color w:val="7030a0"/>
          <w:sz w:val="32"/>
          <w:szCs w:val="32"/>
          <w:rtl w:val="1"/>
        </w:rPr>
        <w:t xml:space="preserve">א</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ל</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ה</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ב</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י</w:t>
      </w:r>
      <w:r w:rsidDel="00000000" w:rsidR="00000000" w:rsidRPr="00000000">
        <w:rPr>
          <w:color w:val="7030a0"/>
          <w:sz w:val="32"/>
          <w:szCs w:val="32"/>
          <w:rtl w:val="1"/>
        </w:rPr>
        <w:t xml:space="preserve">ִ</w:t>
      </w:r>
      <w:r w:rsidDel="00000000" w:rsidR="00000000" w:rsidRPr="00000000">
        <w:rPr>
          <w:color w:val="7030a0"/>
          <w:sz w:val="32"/>
          <w:szCs w:val="32"/>
          <w:rtl w:val="1"/>
        </w:rPr>
        <w:t xml:space="preserve">ת</w:t>
      </w:r>
      <w:r w:rsidDel="00000000" w:rsidR="00000000" w:rsidRPr="00000000">
        <w:rPr>
          <w:color w:val="7030a0"/>
          <w:sz w:val="32"/>
          <w:szCs w:val="32"/>
          <w:rtl w:val="0"/>
        </w:rPr>
        <w:t xml:space="preserve">׃</w:t>
      </w:r>
      <w:r w:rsidDel="00000000" w:rsidR="00000000" w:rsidRPr="00000000">
        <w:rPr>
          <w:color w:val="7030a0"/>
          <w:sz w:val="40"/>
          <w:szCs w:val="40"/>
          <w:rtl w:val="0"/>
        </w:rPr>
        <w:t xml:space="preserve"> </w:t>
      </w:r>
    </w:p>
    <w:p w:rsidR="00000000" w:rsidDel="00000000" w:rsidP="00000000" w:rsidRDefault="00000000" w:rsidRPr="00000000" w14:paraId="000008D7">
      <w:pPr>
        <w:keepNext w:val="1"/>
        <w:spacing w:after="0" w:line="360" w:lineRule="auto"/>
        <w:rPr/>
      </w:pPr>
      <w:r w:rsidDel="00000000" w:rsidR="00000000" w:rsidRPr="00000000">
        <w:rPr>
          <w:rtl w:val="0"/>
        </w:rPr>
        <w:t xml:space="preserve">“We were in our house and we went out. And we carried the pot and we put it in the doorway of the house. And we went up onto the roof and we lay down there. And we got up and we went down from on the roof and we went into the house.” Beth then repeats to them what they did: “Y’all were in your house and y’all went out from the house….”  </w:t>
      </w:r>
    </w:p>
    <w:p w:rsidR="00000000" w:rsidDel="00000000" w:rsidP="00000000" w:rsidRDefault="00000000" w:rsidRPr="00000000" w14:paraId="000008D8">
      <w:pPr>
        <w:pStyle w:val="Heading3"/>
        <w:spacing w:after="0" w:line="360" w:lineRule="auto"/>
        <w:rPr>
          <w:b w:val="0"/>
          <w:sz w:val="32"/>
          <w:szCs w:val="32"/>
        </w:rPr>
      </w:pPr>
      <w:bookmarkStart w:colFirst="0" w:colLast="0" w:name="_5efzvaj8e5dd" w:id="279"/>
      <w:bookmarkEnd w:id="279"/>
      <w:r w:rsidDel="00000000" w:rsidR="00000000" w:rsidRPr="00000000">
        <w:rPr>
          <w:rtl w:val="0"/>
        </w:rPr>
        <w:t xml:space="preserve">64.3 </w:t>
      </w:r>
      <w:r w:rsidDel="00000000" w:rsidR="00000000" w:rsidRPr="00000000">
        <w:rPr>
          <w:b w:val="0"/>
          <w:sz w:val="32"/>
          <w:szCs w:val="32"/>
          <w:rtl w:val="1"/>
        </w:rPr>
        <w:t xml:space="preserve">ר</w:t>
      </w:r>
      <w:r w:rsidDel="00000000" w:rsidR="00000000" w:rsidRPr="00000000">
        <w:rPr>
          <w:b w:val="0"/>
          <w:sz w:val="32"/>
          <w:szCs w:val="32"/>
          <w:rtl w:val="1"/>
        </w:rPr>
        <w:t xml:space="preserve">ֶ֫</w:t>
      </w:r>
      <w:r w:rsidDel="00000000" w:rsidR="00000000" w:rsidRPr="00000000">
        <w:rPr>
          <w:b w:val="0"/>
          <w:sz w:val="32"/>
          <w:szCs w:val="32"/>
          <w:rtl w:val="1"/>
        </w:rPr>
        <w:t xml:space="preserve">כ</w:t>
      </w:r>
      <w:r w:rsidDel="00000000" w:rsidR="00000000" w:rsidRPr="00000000">
        <w:rPr>
          <w:b w:val="0"/>
          <w:sz w:val="32"/>
          <w:szCs w:val="32"/>
          <w:rtl w:val="1"/>
        </w:rPr>
        <w:t xml:space="preserve">ֶ</w:t>
      </w:r>
      <w:r w:rsidDel="00000000" w:rsidR="00000000" w:rsidRPr="00000000">
        <w:rPr>
          <w:b w:val="0"/>
          <w:sz w:val="32"/>
          <w:szCs w:val="32"/>
          <w:rtl w:val="1"/>
        </w:rPr>
        <w:t xml:space="preserve">ב</w:t>
      </w:r>
      <w:r w:rsidDel="00000000" w:rsidR="00000000" w:rsidRPr="00000000">
        <w:rPr>
          <w:b w:val="0"/>
          <w:sz w:val="32"/>
          <w:szCs w:val="32"/>
          <w:rtl w:val="0"/>
        </w:rPr>
        <w:t xml:space="preserve"> </w:t>
      </w:r>
    </w:p>
    <w:p w:rsidR="00000000" w:rsidDel="00000000" w:rsidP="00000000" w:rsidRDefault="00000000" w:rsidRPr="00000000" w14:paraId="000008D9">
      <w:pPr>
        <w:spacing w:after="0" w:line="360" w:lineRule="auto"/>
        <w:rPr>
          <w:sz w:val="32"/>
          <w:szCs w:val="32"/>
        </w:rPr>
      </w:pPr>
      <w:r w:rsidDel="00000000" w:rsidR="00000000" w:rsidRPr="00000000">
        <w:rPr>
          <w:sz w:val="28"/>
          <w:szCs w:val="28"/>
          <w:rtl w:val="1"/>
        </w:rPr>
        <w:t xml:space="preserve">ר</w:t>
      </w:r>
      <w:r w:rsidDel="00000000" w:rsidR="00000000" w:rsidRPr="00000000">
        <w:rPr>
          <w:sz w:val="28"/>
          <w:szCs w:val="28"/>
          <w:rtl w:val="1"/>
        </w:rPr>
        <w:t xml:space="preserve">ֶ֫</w:t>
      </w:r>
      <w:r w:rsidDel="00000000" w:rsidR="00000000" w:rsidRPr="00000000">
        <w:rPr>
          <w:sz w:val="28"/>
          <w:szCs w:val="28"/>
          <w:rtl w:val="1"/>
        </w:rPr>
        <w:t xml:space="preserve">כ</w:t>
      </w:r>
      <w:r w:rsidDel="00000000" w:rsidR="00000000" w:rsidRPr="00000000">
        <w:rPr>
          <w:sz w:val="28"/>
          <w:szCs w:val="28"/>
          <w:rtl w:val="1"/>
        </w:rPr>
        <w:t xml:space="preserve">ֶ</w:t>
      </w:r>
      <w:r w:rsidDel="00000000" w:rsidR="00000000" w:rsidRPr="00000000">
        <w:rPr>
          <w:sz w:val="28"/>
          <w:szCs w:val="28"/>
          <w:rtl w:val="1"/>
        </w:rPr>
        <w:t xml:space="preserve">ב</w:t>
      </w:r>
      <w:r w:rsidDel="00000000" w:rsidR="00000000" w:rsidRPr="00000000">
        <w:rPr>
          <w:rtl w:val="0"/>
        </w:rPr>
        <w:t xml:space="preserve"> can be difficult to comprehend at first. It usually describes a large group of chariots, but can also be used to talk about a single chariot. So even though </w:t>
      </w:r>
      <w:r w:rsidDel="00000000" w:rsidR="00000000" w:rsidRPr="00000000">
        <w:rPr>
          <w:sz w:val="28"/>
          <w:szCs w:val="28"/>
          <w:rtl w:val="1"/>
        </w:rPr>
        <w:t xml:space="preserve">מ</w:t>
      </w:r>
      <w:r w:rsidDel="00000000" w:rsidR="00000000" w:rsidRPr="00000000">
        <w:rPr>
          <w:sz w:val="28"/>
          <w:szCs w:val="28"/>
          <w:rtl w:val="1"/>
        </w:rPr>
        <w:t xml:space="preserve">ַ</w:t>
      </w:r>
      <w:r w:rsidDel="00000000" w:rsidR="00000000" w:rsidRPr="00000000">
        <w:rPr>
          <w:sz w:val="28"/>
          <w:szCs w:val="28"/>
          <w:rtl w:val="1"/>
        </w:rPr>
        <w:t xml:space="preserve">ר</w:t>
      </w:r>
      <w:r w:rsidDel="00000000" w:rsidR="00000000" w:rsidRPr="00000000">
        <w:rPr>
          <w:sz w:val="28"/>
          <w:szCs w:val="28"/>
          <w:rtl w:val="1"/>
        </w:rPr>
        <w:t xml:space="preserve">ְ</w:t>
      </w:r>
      <w:r w:rsidDel="00000000" w:rsidR="00000000" w:rsidRPr="00000000">
        <w:rPr>
          <w:sz w:val="28"/>
          <w:szCs w:val="28"/>
          <w:rtl w:val="1"/>
        </w:rPr>
        <w:t xml:space="preserve">כ</w:t>
      </w:r>
      <w:r w:rsidDel="00000000" w:rsidR="00000000" w:rsidRPr="00000000">
        <w:rPr>
          <w:sz w:val="28"/>
          <w:szCs w:val="28"/>
          <w:rtl w:val="1"/>
        </w:rPr>
        <w:t xml:space="preserve">ְּ</w:t>
      </w:r>
      <w:r w:rsidDel="00000000" w:rsidR="00000000" w:rsidRPr="00000000">
        <w:rPr>
          <w:sz w:val="28"/>
          <w:szCs w:val="28"/>
          <w:rtl w:val="1"/>
        </w:rPr>
        <w:t xml:space="preserve">בו</w:t>
      </w:r>
      <w:r w:rsidDel="00000000" w:rsidR="00000000" w:rsidRPr="00000000">
        <w:rPr>
          <w:sz w:val="28"/>
          <w:szCs w:val="28"/>
          <w:rtl w:val="1"/>
        </w:rPr>
        <w:t xml:space="preserve">ֹ</w:t>
      </w:r>
      <w:r w:rsidDel="00000000" w:rsidR="00000000" w:rsidRPr="00000000">
        <w:rPr>
          <w:sz w:val="28"/>
          <w:szCs w:val="28"/>
          <w:rtl w:val="1"/>
        </w:rPr>
        <w:t xml:space="preserve">ת</w:t>
      </w:r>
      <w:r w:rsidDel="00000000" w:rsidR="00000000" w:rsidRPr="00000000">
        <w:rPr>
          <w:sz w:val="28"/>
          <w:szCs w:val="28"/>
          <w:rtl w:val="0"/>
        </w:rPr>
        <w:t xml:space="preserve"> </w:t>
      </w:r>
      <w:r w:rsidDel="00000000" w:rsidR="00000000" w:rsidRPr="00000000">
        <w:rPr>
          <w:rtl w:val="0"/>
        </w:rPr>
        <w:t xml:space="preserve">is</w:t>
      </w:r>
      <w:r w:rsidDel="00000000" w:rsidR="00000000" w:rsidRPr="00000000">
        <w:rPr>
          <w:rtl w:val="0"/>
        </w:rPr>
        <w:t xml:space="preserve"> another word for “chariots”, </w:t>
      </w:r>
      <w:r w:rsidDel="00000000" w:rsidR="00000000" w:rsidRPr="00000000">
        <w:rPr>
          <w:sz w:val="28"/>
          <w:szCs w:val="28"/>
          <w:rtl w:val="1"/>
        </w:rPr>
        <w:t xml:space="preserve">ר</w:t>
      </w:r>
      <w:r w:rsidDel="00000000" w:rsidR="00000000" w:rsidRPr="00000000">
        <w:rPr>
          <w:sz w:val="28"/>
          <w:szCs w:val="28"/>
          <w:rtl w:val="1"/>
        </w:rPr>
        <w:t xml:space="preserve">ֶ֫</w:t>
      </w:r>
      <w:r w:rsidDel="00000000" w:rsidR="00000000" w:rsidRPr="00000000">
        <w:rPr>
          <w:sz w:val="28"/>
          <w:szCs w:val="28"/>
          <w:rtl w:val="1"/>
        </w:rPr>
        <w:t xml:space="preserve">כ</w:t>
      </w:r>
      <w:r w:rsidDel="00000000" w:rsidR="00000000" w:rsidRPr="00000000">
        <w:rPr>
          <w:sz w:val="28"/>
          <w:szCs w:val="28"/>
          <w:rtl w:val="1"/>
        </w:rPr>
        <w:t xml:space="preserve">ֶ</w:t>
      </w:r>
      <w:r w:rsidDel="00000000" w:rsidR="00000000" w:rsidRPr="00000000">
        <w:rPr>
          <w:sz w:val="28"/>
          <w:szCs w:val="28"/>
          <w:rtl w:val="1"/>
        </w:rPr>
        <w:t xml:space="preserve">ב</w:t>
      </w:r>
      <w:r w:rsidDel="00000000" w:rsidR="00000000" w:rsidRPr="00000000">
        <w:rPr>
          <w:rtl w:val="0"/>
        </w:rPr>
        <w:t xml:space="preserve"> is the most common, and often used in contexts of big battles. </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2381250</wp:posOffset>
            </wp:positionH>
            <wp:positionV relativeFrom="paragraph">
              <wp:posOffset>92075</wp:posOffset>
            </wp:positionV>
            <wp:extent cx="3581400" cy="1480771"/>
            <wp:effectExtent b="0" l="0" r="0" t="0"/>
            <wp:wrapSquare wrapText="bothSides" distB="0" distT="0" distL="0" distR="0"/>
            <wp:docPr id="26" name="image85.png"/>
            <a:graphic>
              <a:graphicData uri="http://schemas.openxmlformats.org/drawingml/2006/picture">
                <pic:pic>
                  <pic:nvPicPr>
                    <pic:cNvPr id="0" name="image85.png"/>
                    <pic:cNvPicPr preferRelativeResize="0"/>
                  </pic:nvPicPr>
                  <pic:blipFill>
                    <a:blip r:embed="rId97"/>
                    <a:srcRect b="0" l="0" r="0" t="26495"/>
                    <a:stretch>
                      <a:fillRect/>
                    </a:stretch>
                  </pic:blipFill>
                  <pic:spPr>
                    <a:xfrm>
                      <a:off x="0" y="0"/>
                      <a:ext cx="3581400" cy="1480771"/>
                    </a:xfrm>
                    <a:prstGeom prst="rect"/>
                    <a:ln/>
                  </pic:spPr>
                </pic:pic>
              </a:graphicData>
            </a:graphic>
          </wp:anchor>
        </w:drawing>
      </w:r>
    </w:p>
    <w:p w:rsidR="00000000" w:rsidDel="00000000" w:rsidP="00000000" w:rsidRDefault="00000000" w:rsidRPr="00000000" w14:paraId="000008DA">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DB">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DC">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DD">
      <w:pPr>
        <w:keepNext w:val="1"/>
        <w:spacing w:after="0" w:line="360" w:lineRule="auto"/>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8DE">
      <w:pPr>
        <w:pStyle w:val="Heading1"/>
        <w:keepNext w:val="1"/>
        <w:spacing w:after="0" w:line="360" w:lineRule="auto"/>
        <w:rPr>
          <w:rFonts w:ascii="Roboto" w:cs="Roboto" w:eastAsia="Roboto" w:hAnsi="Roboto"/>
          <w:b w:val="0"/>
          <w:sz w:val="46"/>
          <w:szCs w:val="46"/>
        </w:rPr>
      </w:pPr>
      <w:bookmarkStart w:colFirst="0" w:colLast="0" w:name="_vx1s1huhej3w" w:id="280"/>
      <w:bookmarkEnd w:id="280"/>
      <w:r w:rsidDel="00000000" w:rsidR="00000000" w:rsidRPr="00000000">
        <w:rPr>
          <w:rtl w:val="0"/>
        </w:rPr>
        <w:t xml:space="preserve">Lesson 65 - </w:t>
      </w:r>
      <w:r w:rsidDel="00000000" w:rsidR="00000000" w:rsidRPr="00000000">
        <w:rPr>
          <w:rtl w:val="0"/>
        </w:rPr>
        <w:t xml:space="preserve">Thus says </w:t>
      </w:r>
      <w:r w:rsidDel="00000000" w:rsidR="00000000" w:rsidRPr="00000000">
        <w:rPr>
          <w:sz w:val="32"/>
          <w:szCs w:val="32"/>
          <w:rtl w:val="1"/>
        </w:rPr>
        <w:t xml:space="preserve">יהוה</w:t>
      </w:r>
      <w:r w:rsidDel="00000000" w:rsidR="00000000" w:rsidRPr="00000000">
        <w:rPr>
          <w:sz w:val="32"/>
          <w:szCs w:val="32"/>
          <w:rtl w:val="0"/>
        </w:rPr>
        <w:t xml:space="preserve"> </w:t>
      </w:r>
      <w:r w:rsidDel="00000000" w:rsidR="00000000" w:rsidRPr="00000000">
        <w:rPr>
          <w:rtl w:val="0"/>
        </w:rPr>
        <w:t xml:space="preserve">- a brief history of Israel</w:t>
      </w:r>
      <w:r w:rsidDel="00000000" w:rsidR="00000000" w:rsidRPr="00000000">
        <w:rPr>
          <w:rtl w:val="0"/>
        </w:rPr>
      </w:r>
    </w:p>
    <w:p w:rsidR="00000000" w:rsidDel="00000000" w:rsidP="00000000" w:rsidRDefault="00000000" w:rsidRPr="00000000" w14:paraId="000008DF">
      <w:pPr>
        <w:pStyle w:val="Heading3"/>
        <w:keepNext w:val="1"/>
        <w:spacing w:after="0" w:line="360" w:lineRule="auto"/>
        <w:rPr/>
      </w:pPr>
      <w:bookmarkStart w:colFirst="0" w:colLast="0" w:name="_21aerwz2m8d8" w:id="281"/>
      <w:bookmarkEnd w:id="281"/>
      <w:r w:rsidDel="00000000" w:rsidR="00000000" w:rsidRPr="00000000">
        <w:rPr>
          <w:rtl w:val="0"/>
        </w:rPr>
        <w:t xml:space="preserve">65.1 New Vocabulary</w:t>
      </w:r>
    </w:p>
    <w:p w:rsidR="00000000" w:rsidDel="00000000" w:rsidP="00000000" w:rsidRDefault="00000000" w:rsidRPr="00000000" w14:paraId="000008E0">
      <w:pPr>
        <w:keepNext w:val="1"/>
        <w:spacing w:after="0" w:line="360"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thus, so</w:t>
      </w:r>
      <w:r w:rsidDel="00000000" w:rsidR="00000000" w:rsidRPr="00000000">
        <w:rPr>
          <w:rtl w:val="0"/>
        </w:rPr>
      </w:r>
    </w:p>
    <w:p w:rsidR="00000000" w:rsidDel="00000000" w:rsidP="00000000" w:rsidRDefault="00000000" w:rsidRPr="00000000" w14:paraId="000008E1">
      <w:pPr>
        <w:keepNext w:val="1"/>
        <w:spacing w:after="0" w:line="360" w:lineRule="auto"/>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the river Euphrates</w:t>
      </w:r>
      <w:r w:rsidDel="00000000" w:rsidR="00000000" w:rsidRPr="00000000">
        <w:rPr>
          <w:rtl w:val="0"/>
        </w:rPr>
      </w:r>
    </w:p>
    <w:p w:rsidR="00000000" w:rsidDel="00000000" w:rsidP="00000000" w:rsidRDefault="00000000" w:rsidRPr="00000000" w14:paraId="000008E2">
      <w:pPr>
        <w:keepNext w:val="1"/>
        <w:spacing w:after="0" w:line="360" w:lineRule="auto"/>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 </w:t>
      </w:r>
      <w:r w:rsidDel="00000000" w:rsidR="00000000" w:rsidRPr="00000000">
        <w:rPr>
          <w:rtl w:val="0"/>
        </w:rPr>
        <w:t xml:space="preserve">days</w:t>
      </w:r>
    </w:p>
    <w:p w:rsidR="00000000" w:rsidDel="00000000" w:rsidP="00000000" w:rsidRDefault="00000000" w:rsidRPr="00000000" w14:paraId="000008E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b w:val="0"/>
          <w:sz w:val="32"/>
          <w:szCs w:val="32"/>
          <w:rtl w:val="1"/>
        </w:rPr>
        <w:t xml:space="preserve">עו</w:t>
      </w:r>
      <w:r w:rsidDel="00000000" w:rsidR="00000000" w:rsidRPr="00000000">
        <w:rPr>
          <w:b w:val="0"/>
          <w:sz w:val="32"/>
          <w:szCs w:val="32"/>
          <w:rtl w:val="1"/>
        </w:rPr>
        <w:t xml:space="preserve">ֺ</w:t>
      </w:r>
      <w:r w:rsidDel="00000000" w:rsidR="00000000" w:rsidRPr="00000000">
        <w:rPr>
          <w:b w:val="0"/>
          <w:sz w:val="32"/>
          <w:szCs w:val="32"/>
          <w:rtl w:val="1"/>
        </w:rPr>
        <w:t xml:space="preserve">ל</w:t>
      </w:r>
      <w:r w:rsidDel="00000000" w:rsidR="00000000" w:rsidRPr="00000000">
        <w:rPr>
          <w:b w:val="0"/>
          <w:sz w:val="32"/>
          <w:szCs w:val="32"/>
          <w:rtl w:val="1"/>
        </w:rPr>
        <w:t xml:space="preserve">ָ</w:t>
      </w:r>
      <w:r w:rsidDel="00000000" w:rsidR="00000000" w:rsidRPr="00000000">
        <w:rPr>
          <w:b w:val="0"/>
          <w:sz w:val="32"/>
          <w:szCs w:val="32"/>
          <w:rtl w:val="1"/>
        </w:rPr>
        <w:t xml:space="preserve">ם</w:t>
      </w:r>
      <w:r w:rsidDel="00000000" w:rsidR="00000000" w:rsidRPr="00000000">
        <w:rPr>
          <w:b w:val="0"/>
          <w:color w:val="0b5394"/>
          <w:sz w:val="32"/>
          <w:szCs w:val="32"/>
          <w:rtl w:val="0"/>
        </w:rPr>
        <w:t xml:space="preserve"> </w:t>
      </w:r>
      <w:r w:rsidDel="00000000" w:rsidR="00000000" w:rsidRPr="00000000">
        <w:rPr>
          <w:b w:val="0"/>
          <w:sz w:val="32"/>
          <w:szCs w:val="32"/>
          <w:rtl w:val="0"/>
        </w:rPr>
        <w:t xml:space="preserve">-</w:t>
      </w:r>
      <w:r w:rsidDel="00000000" w:rsidR="00000000" w:rsidRPr="00000000">
        <w:rPr>
          <w:b w:val="0"/>
          <w:color w:val="0b5394"/>
          <w:sz w:val="32"/>
          <w:szCs w:val="32"/>
          <w:rtl w:val="0"/>
        </w:rPr>
        <w:t xml:space="preserve"> </w:t>
      </w:r>
      <w:r w:rsidDel="00000000" w:rsidR="00000000" w:rsidRPr="00000000">
        <w:rPr>
          <w:rtl w:val="0"/>
        </w:rPr>
        <w:t xml:space="preserve">ancient past</w:t>
      </w:r>
      <w:r w:rsidDel="00000000" w:rsidR="00000000" w:rsidRPr="00000000">
        <w:rPr>
          <w:rtl w:val="0"/>
        </w:rPr>
      </w:r>
    </w:p>
    <w:p w:rsidR="00000000" w:rsidDel="00000000" w:rsidP="00000000" w:rsidRDefault="00000000" w:rsidRPr="00000000" w14:paraId="000008E4">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0" w:right="0" w:firstLine="0"/>
        <w:jc w:val="left"/>
        <w:rPr/>
      </w:pPr>
      <w:bookmarkStart w:colFirst="0" w:colLast="0" w:name="_c48wq0xzeeam" w:id="282"/>
      <w:bookmarkEnd w:id="282"/>
      <w:r w:rsidDel="00000000" w:rsidR="00000000" w:rsidRPr="00000000">
        <w:rPr>
          <w:b w:val="1"/>
          <w:sz w:val="28"/>
          <w:szCs w:val="28"/>
          <w:rtl w:val="0"/>
        </w:rPr>
        <w:t xml:space="preserve">65.2 </w:t>
      </w:r>
      <w:r w:rsidDel="00000000" w:rsidR="00000000" w:rsidRPr="00000000">
        <w:rPr>
          <w:b w:val="0"/>
          <w:sz w:val="32"/>
          <w:szCs w:val="32"/>
          <w:rtl w:val="1"/>
        </w:rPr>
        <w:t xml:space="preserve">עו</w:t>
      </w:r>
      <w:r w:rsidDel="00000000" w:rsidR="00000000" w:rsidRPr="00000000">
        <w:rPr>
          <w:b w:val="0"/>
          <w:sz w:val="32"/>
          <w:szCs w:val="32"/>
          <w:rtl w:val="1"/>
        </w:rPr>
        <w:t xml:space="preserve">ֺ</w:t>
      </w:r>
      <w:r w:rsidDel="00000000" w:rsidR="00000000" w:rsidRPr="00000000">
        <w:rPr>
          <w:b w:val="0"/>
          <w:sz w:val="32"/>
          <w:szCs w:val="32"/>
          <w:rtl w:val="1"/>
        </w:rPr>
        <w:t xml:space="preserve">ל</w:t>
      </w:r>
      <w:r w:rsidDel="00000000" w:rsidR="00000000" w:rsidRPr="00000000">
        <w:rPr>
          <w:b w:val="0"/>
          <w:sz w:val="32"/>
          <w:szCs w:val="32"/>
          <w:rtl w:val="1"/>
        </w:rPr>
        <w:t xml:space="preserve">ָ</w:t>
      </w:r>
      <w:r w:rsidDel="00000000" w:rsidR="00000000" w:rsidRPr="00000000">
        <w:rPr>
          <w:b w:val="0"/>
          <w:sz w:val="32"/>
          <w:szCs w:val="32"/>
          <w:rtl w:val="1"/>
        </w:rPr>
        <w:t xml:space="preserve">ם</w:t>
      </w:r>
      <w:r w:rsidDel="00000000" w:rsidR="00000000" w:rsidRPr="00000000">
        <w:rPr>
          <w:b w:val="0"/>
          <w:color w:val="0b5394"/>
          <w:sz w:val="32"/>
          <w:szCs w:val="32"/>
          <w:rtl w:val="0"/>
        </w:rPr>
        <w:t xml:space="preserve"> </w:t>
      </w:r>
      <w:r w:rsidDel="00000000" w:rsidR="00000000" w:rsidRPr="00000000">
        <w:rPr>
          <w:rtl w:val="0"/>
        </w:rPr>
      </w:r>
    </w:p>
    <w:p w:rsidR="00000000" w:rsidDel="00000000" w:rsidP="00000000" w:rsidRDefault="00000000" w:rsidRPr="00000000" w14:paraId="000008E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sz w:val="32"/>
          <w:szCs w:val="32"/>
          <w:rtl w:val="1"/>
        </w:rPr>
        <w:t xml:space="preserve">עו</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color w:val="0b5394"/>
          <w:sz w:val="32"/>
          <w:szCs w:val="32"/>
          <w:rtl w:val="0"/>
        </w:rPr>
        <w:t xml:space="preserve"> </w:t>
      </w:r>
      <w:r w:rsidDel="00000000" w:rsidR="00000000" w:rsidRPr="00000000">
        <w:rPr>
          <w:rtl w:val="0"/>
        </w:rPr>
        <w:t xml:space="preserve">is a difficult word to grasp at first because it has many different uses. We would recommend reading through the different ways it’s used in the Brown-Driver-Briggs (BDB) lexicon on </w:t>
      </w:r>
      <w:hyperlink r:id="rId98">
        <w:r w:rsidDel="00000000" w:rsidR="00000000" w:rsidRPr="00000000">
          <w:rPr>
            <w:color w:val="1155cc"/>
            <w:u w:val="single"/>
            <w:rtl w:val="0"/>
          </w:rPr>
          <w:t xml:space="preserve">this page</w:t>
        </w:r>
      </w:hyperlink>
      <w:r w:rsidDel="00000000" w:rsidR="00000000" w:rsidRPr="00000000">
        <w:rPr>
          <w:rtl w:val="0"/>
        </w:rPr>
        <w:t xml:space="preserve">. In the context of Joshua 24:2a it carries the connotation of “ancient times” or “distant past.” But in many other contexts it will be used to talk about “forever/eternity/all time/future.”</w:t>
      </w:r>
      <w:r w:rsidDel="00000000" w:rsidR="00000000" w:rsidRPr="00000000">
        <w:rPr>
          <w:rtl w:val="0"/>
        </w:rPr>
      </w:r>
    </w:p>
    <w:p w:rsidR="00000000" w:rsidDel="00000000" w:rsidP="00000000" w:rsidRDefault="00000000" w:rsidRPr="00000000" w14:paraId="000008E6">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E7">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E8">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E9">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8EA">
      <w:pPr>
        <w:keepNext w:val="1"/>
        <w:spacing w:after="0" w:line="360" w:lineRule="auto"/>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8EB">
      <w:pPr>
        <w:pStyle w:val="Heading1"/>
        <w:keepNext w:val="1"/>
        <w:spacing w:after="0" w:line="360" w:lineRule="auto"/>
        <w:rPr/>
      </w:pPr>
      <w:bookmarkStart w:colFirst="0" w:colLast="0" w:name="_i5bozr3isdvn" w:id="283"/>
      <w:bookmarkEnd w:id="283"/>
      <w:r w:rsidDel="00000000" w:rsidR="00000000" w:rsidRPr="00000000">
        <w:rPr>
          <w:rtl w:val="0"/>
        </w:rPr>
        <w:t xml:space="preserve">Lesson 66 - </w:t>
      </w:r>
      <w:r w:rsidDel="00000000" w:rsidR="00000000" w:rsidRPr="00000000">
        <w:rPr>
          <w:rtl w:val="0"/>
        </w:rPr>
        <w:t xml:space="preserve">Captains &amp; Enemies</w:t>
      </w:r>
    </w:p>
    <w:p w:rsidR="00000000" w:rsidDel="00000000" w:rsidP="00000000" w:rsidRDefault="00000000" w:rsidRPr="00000000" w14:paraId="000008EC">
      <w:pPr>
        <w:pStyle w:val="Heading3"/>
        <w:keepNext w:val="1"/>
        <w:spacing w:after="0" w:line="360" w:lineRule="auto"/>
        <w:rPr/>
      </w:pPr>
      <w:bookmarkStart w:colFirst="0" w:colLast="0" w:name="_727g19x5aehr" w:id="284"/>
      <w:bookmarkEnd w:id="284"/>
      <w:r w:rsidDel="00000000" w:rsidR="00000000" w:rsidRPr="00000000">
        <w:rPr>
          <w:rtl w:val="0"/>
        </w:rPr>
        <w:t xml:space="preserve">66.1 New Vocabulary</w:t>
      </w:r>
      <w:r w:rsidDel="00000000" w:rsidR="00000000" w:rsidRPr="00000000">
        <w:drawing>
          <wp:anchor allowOverlap="1" behindDoc="0" distB="114300" distT="114300" distL="114300" distR="114300" hidden="0" layoutInCell="1" locked="0" relativeHeight="0" simplePos="0">
            <wp:simplePos x="0" y="0"/>
            <wp:positionH relativeFrom="column">
              <wp:posOffset>4257675</wp:posOffset>
            </wp:positionH>
            <wp:positionV relativeFrom="paragraph">
              <wp:posOffset>298450</wp:posOffset>
            </wp:positionV>
            <wp:extent cx="1485900" cy="1181100"/>
            <wp:effectExtent b="0" l="0" r="0" t="0"/>
            <wp:wrapSquare wrapText="bothSides" distB="114300" distT="114300" distL="114300" distR="114300"/>
            <wp:docPr id="83" name="image75.jpg"/>
            <a:graphic>
              <a:graphicData uri="http://schemas.openxmlformats.org/drawingml/2006/picture">
                <pic:pic>
                  <pic:nvPicPr>
                    <pic:cNvPr id="0" name="image75.jpg"/>
                    <pic:cNvPicPr preferRelativeResize="0"/>
                  </pic:nvPicPr>
                  <pic:blipFill>
                    <a:blip r:embed="rId99"/>
                    <a:srcRect b="6442" l="0" r="43429" t="13675"/>
                    <a:stretch>
                      <a:fillRect/>
                    </a:stretch>
                  </pic:blipFill>
                  <pic:spPr>
                    <a:xfrm>
                      <a:off x="0" y="0"/>
                      <a:ext cx="1485900" cy="1181100"/>
                    </a:xfrm>
                    <a:prstGeom prst="rect"/>
                    <a:ln/>
                  </pic:spPr>
                </pic:pic>
              </a:graphicData>
            </a:graphic>
          </wp:anchor>
        </w:drawing>
      </w:r>
    </w:p>
    <w:p w:rsidR="00000000" w:rsidDel="00000000" w:rsidP="00000000" w:rsidRDefault="00000000" w:rsidRPr="00000000" w14:paraId="000008ED">
      <w:pPr>
        <w:keepNext w:val="1"/>
        <w:spacing w:after="0" w:line="360"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captain, chief, official, ruler</w:t>
      </w:r>
      <w:r w:rsidDel="00000000" w:rsidR="00000000" w:rsidRPr="00000000">
        <w:rPr>
          <w:rtl w:val="0"/>
        </w:rPr>
      </w:r>
    </w:p>
    <w:p w:rsidR="00000000" w:rsidDel="00000000" w:rsidP="00000000" w:rsidRDefault="00000000" w:rsidRPr="00000000" w14:paraId="000008EE">
      <w:pPr>
        <w:keepNext w:val="1"/>
        <w:spacing w:after="0" w:line="360" w:lineRule="auto"/>
        <w:rPr/>
      </w:pPr>
      <w:r w:rsidDel="00000000" w:rsidR="00000000" w:rsidRPr="00000000">
        <w:rPr>
          <w:sz w:val="32"/>
          <w:szCs w:val="32"/>
          <w:rtl w:val="1"/>
        </w:rPr>
        <w:t xml:space="preserve">או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enemy</w:t>
      </w:r>
      <w:r w:rsidDel="00000000" w:rsidR="00000000" w:rsidRPr="00000000">
        <w:rPr>
          <w:rtl w:val="0"/>
        </w:rPr>
      </w:r>
    </w:p>
    <w:p w:rsidR="00000000" w:rsidDel="00000000" w:rsidP="00000000" w:rsidRDefault="00000000" w:rsidRPr="00000000" w14:paraId="000008EF">
      <w:pPr>
        <w:keepNext w:val="1"/>
        <w:spacing w:after="0" w:line="360" w:lineRule="auto"/>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enemy, adversary, foe</w:t>
      </w:r>
    </w:p>
    <w:p w:rsidR="00000000" w:rsidDel="00000000" w:rsidP="00000000" w:rsidRDefault="00000000" w:rsidRPr="00000000" w14:paraId="000008F0">
      <w:pPr>
        <w:pStyle w:val="Heading3"/>
        <w:keepNext w:val="1"/>
        <w:spacing w:after="0" w:line="360" w:lineRule="auto"/>
        <w:rPr>
          <w:sz w:val="32"/>
          <w:szCs w:val="32"/>
        </w:rPr>
      </w:pPr>
      <w:bookmarkStart w:colFirst="0" w:colLast="0" w:name="_l4eimewyj7g2" w:id="285"/>
      <w:bookmarkEnd w:id="285"/>
      <w:r w:rsidDel="00000000" w:rsidR="00000000" w:rsidRPr="00000000">
        <w:rPr>
          <w:sz w:val="28"/>
          <w:szCs w:val="28"/>
          <w:rtl w:val="0"/>
        </w:rPr>
        <w:t xml:space="preserve">66.2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p>
    <w:p w:rsidR="00000000" w:rsidDel="00000000" w:rsidP="00000000" w:rsidRDefault="00000000" w:rsidRPr="00000000" w14:paraId="000008F1">
      <w:pPr>
        <w:keepNext w:val="1"/>
        <w:spacing w:after="0" w:line="360" w:lineRule="auto"/>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is a word that may be confusing if you look it up in a lexicon. You need to watch out for the fact that there are several homonyms of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which mean very different things.  A homonym is a word that is spelled or pronounced the same as another. For example, in English we have the “bat” which you use to hit a baseball, and the “bat” that lives in caves. They are spelled and sound exactly the same, but are not the same word. So be careful when you look up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in a lexicon and make sure to find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III (the third homonym of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First you’ll find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 and </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w:t>
      </w:r>
      <w:r w:rsidDel="00000000" w:rsidR="00000000" w:rsidRPr="00000000">
        <w:rPr>
          <w:rtl w:val="0"/>
        </w:rPr>
        <w:t xml:space="preserve">II, but they won’t be the ones you’re looking for.</w:t>
      </w:r>
      <w:r w:rsidDel="00000000" w:rsidR="00000000" w:rsidRPr="00000000">
        <w:rPr>
          <w:rtl w:val="0"/>
        </w:rPr>
      </w:r>
    </w:p>
    <w:p w:rsidR="00000000" w:rsidDel="00000000" w:rsidP="00000000" w:rsidRDefault="00000000" w:rsidRPr="00000000" w14:paraId="000008F2">
      <w:pPr>
        <w:keepNext w:val="1"/>
        <w:spacing w:after="0" w:line="360" w:lineRule="auto"/>
        <w:rPr>
          <w:sz w:val="32"/>
          <w:szCs w:val="32"/>
        </w:rPr>
      </w:pPr>
      <w:bookmarkStart w:colFirst="0" w:colLast="0" w:name="_g4dxm4rgs4mx" w:id="286"/>
      <w:bookmarkEnd w:id="286"/>
      <w:r w:rsidDel="00000000" w:rsidR="00000000" w:rsidRPr="00000000">
        <w:rPr>
          <w:rtl w:val="0"/>
        </w:rPr>
      </w:r>
    </w:p>
    <w:p w:rsidR="00000000" w:rsidDel="00000000" w:rsidP="00000000" w:rsidRDefault="00000000" w:rsidRPr="00000000" w14:paraId="000008F3">
      <w:pPr>
        <w:keepNext w:val="1"/>
        <w:spacing w:after="0" w:line="360" w:lineRule="auto"/>
        <w:rPr>
          <w:sz w:val="32"/>
          <w:szCs w:val="32"/>
        </w:rPr>
      </w:pPr>
      <w:bookmarkStart w:colFirst="0" w:colLast="0" w:name="_4y8namsneuxz" w:id="287"/>
      <w:bookmarkEnd w:id="287"/>
      <w:r w:rsidDel="00000000" w:rsidR="00000000" w:rsidRPr="00000000">
        <w:rPr>
          <w:rtl w:val="0"/>
        </w:rPr>
      </w:r>
    </w:p>
    <w:p w:rsidR="00000000" w:rsidDel="00000000" w:rsidP="00000000" w:rsidRDefault="00000000" w:rsidRPr="00000000" w14:paraId="000008F4">
      <w:pPr>
        <w:keepNext w:val="1"/>
        <w:spacing w:after="0" w:line="360" w:lineRule="auto"/>
        <w:rPr>
          <w:sz w:val="32"/>
          <w:szCs w:val="32"/>
        </w:rPr>
      </w:pPr>
      <w:bookmarkStart w:colFirst="0" w:colLast="0" w:name="_m0xx55r4e4vo" w:id="288"/>
      <w:bookmarkEnd w:id="288"/>
      <w:r w:rsidDel="00000000" w:rsidR="00000000" w:rsidRPr="00000000">
        <w:br w:type="page"/>
      </w:r>
      <w:r w:rsidDel="00000000" w:rsidR="00000000" w:rsidRPr="00000000">
        <w:rPr>
          <w:rtl w:val="0"/>
        </w:rPr>
      </w:r>
    </w:p>
    <w:p w:rsidR="00000000" w:rsidDel="00000000" w:rsidP="00000000" w:rsidRDefault="00000000" w:rsidRPr="00000000" w14:paraId="000008F5">
      <w:pPr>
        <w:pStyle w:val="Heading1"/>
        <w:keepNext w:val="1"/>
        <w:spacing w:after="0" w:line="360" w:lineRule="auto"/>
        <w:rPr/>
      </w:pPr>
      <w:bookmarkStart w:colFirst="0" w:colLast="0" w:name="_dvdhsiti4dft" w:id="289"/>
      <w:bookmarkEnd w:id="289"/>
      <w:r w:rsidDel="00000000" w:rsidR="00000000" w:rsidRPr="00000000">
        <w:rPr>
          <w:rtl w:val="0"/>
        </w:rPr>
        <w:t xml:space="preserve">Lesson 67 -</w:t>
      </w:r>
      <w:r w:rsidDel="00000000" w:rsidR="00000000" w:rsidRPr="00000000">
        <w:rPr>
          <w:rFonts w:ascii="Roboto" w:cs="Roboto" w:eastAsia="Roboto" w:hAnsi="Roboto"/>
          <w:b w:val="0"/>
          <w:sz w:val="46"/>
          <w:szCs w:val="46"/>
          <w:rtl w:val="0"/>
        </w:rPr>
        <w:t xml:space="preserve"> </w:t>
      </w:r>
      <w:r w:rsidDel="00000000" w:rsidR="00000000" w:rsidRPr="00000000">
        <w:rPr>
          <w:rtl w:val="0"/>
        </w:rPr>
        <w:t xml:space="preserve">Between Eglon &amp; Zedekiah</w:t>
      </w:r>
      <w:r w:rsidDel="00000000" w:rsidR="00000000" w:rsidRPr="00000000">
        <w:rPr>
          <w:rtl w:val="0"/>
        </w:rPr>
      </w:r>
    </w:p>
    <w:p w:rsidR="00000000" w:rsidDel="00000000" w:rsidP="00000000" w:rsidRDefault="00000000" w:rsidRPr="00000000" w14:paraId="000008F6">
      <w:pPr>
        <w:pStyle w:val="Heading3"/>
        <w:keepNext w:val="1"/>
        <w:spacing w:after="0" w:line="360" w:lineRule="auto"/>
        <w:rPr/>
      </w:pPr>
      <w:bookmarkStart w:colFirst="0" w:colLast="0" w:name="_qcp4rj71b8k" w:id="290"/>
      <w:bookmarkEnd w:id="290"/>
      <w:r w:rsidDel="00000000" w:rsidR="00000000" w:rsidRPr="00000000">
        <w:rPr>
          <w:rtl w:val="0"/>
        </w:rPr>
        <w:t xml:space="preserve">67.1 New Vocabulary</w:t>
      </w:r>
      <w:r w:rsidDel="00000000" w:rsidR="00000000" w:rsidRPr="00000000">
        <w:drawing>
          <wp:anchor allowOverlap="1" behindDoc="0" distB="114300" distT="114300" distL="114300" distR="114300" hidden="0" layoutInCell="1" locked="0" relativeHeight="0" simplePos="0">
            <wp:simplePos x="0" y="0"/>
            <wp:positionH relativeFrom="column">
              <wp:posOffset>3308350</wp:posOffset>
            </wp:positionH>
            <wp:positionV relativeFrom="paragraph">
              <wp:posOffset>454025</wp:posOffset>
            </wp:positionV>
            <wp:extent cx="1776976" cy="1652588"/>
            <wp:effectExtent b="0" l="0" r="0" t="0"/>
            <wp:wrapSquare wrapText="bothSides" distB="114300" distT="114300" distL="114300" distR="114300"/>
            <wp:docPr id="48" name="image38.png"/>
            <a:graphic>
              <a:graphicData uri="http://schemas.openxmlformats.org/drawingml/2006/picture">
                <pic:pic>
                  <pic:nvPicPr>
                    <pic:cNvPr id="0" name="image38.png"/>
                    <pic:cNvPicPr preferRelativeResize="0"/>
                  </pic:nvPicPr>
                  <pic:blipFill>
                    <a:blip r:embed="rId100"/>
                    <a:srcRect b="0" l="9615" r="33173" t="6267"/>
                    <a:stretch>
                      <a:fillRect/>
                    </a:stretch>
                  </pic:blipFill>
                  <pic:spPr>
                    <a:xfrm>
                      <a:off x="0" y="0"/>
                      <a:ext cx="1776976" cy="1652588"/>
                    </a:xfrm>
                    <a:prstGeom prst="rect"/>
                    <a:ln/>
                  </pic:spPr>
                </pic:pic>
              </a:graphicData>
            </a:graphic>
          </wp:anchor>
        </w:drawing>
      </w:r>
    </w:p>
    <w:p w:rsidR="00000000" w:rsidDel="00000000" w:rsidP="00000000" w:rsidRDefault="00000000" w:rsidRPr="00000000" w14:paraId="000008F7">
      <w:pPr>
        <w:keepNext w:val="1"/>
        <w:spacing w:after="0" w:line="360"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ף</w:t>
      </w:r>
      <w:r w:rsidDel="00000000" w:rsidR="00000000" w:rsidRPr="00000000">
        <w:rPr>
          <w:sz w:val="32"/>
          <w:szCs w:val="32"/>
          <w:rtl w:val="0"/>
        </w:rPr>
        <w:t xml:space="preserve"> - </w:t>
      </w:r>
      <w:r w:rsidDel="00000000" w:rsidR="00000000" w:rsidRPr="00000000">
        <w:rPr>
          <w:rtl w:val="0"/>
        </w:rPr>
        <w:t xml:space="preserve">wing</w:t>
      </w:r>
      <w:r w:rsidDel="00000000" w:rsidR="00000000" w:rsidRPr="00000000">
        <w:rPr>
          <w:rtl w:val="0"/>
        </w:rPr>
      </w:r>
    </w:p>
    <w:p w:rsidR="00000000" w:rsidDel="00000000" w:rsidP="00000000" w:rsidRDefault="00000000" w:rsidRPr="00000000" w14:paraId="000008F8">
      <w:pPr>
        <w:keepNext w:val="1"/>
        <w:spacing w:after="0" w:line="360" w:lineRule="auto"/>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tail</w:t>
      </w:r>
      <w:r w:rsidDel="00000000" w:rsidR="00000000" w:rsidRPr="00000000">
        <w:rPr>
          <w:rtl w:val="0"/>
        </w:rPr>
      </w:r>
    </w:p>
    <w:p w:rsidR="00000000" w:rsidDel="00000000" w:rsidP="00000000" w:rsidRDefault="00000000" w:rsidRPr="00000000" w14:paraId="000008F9">
      <w:pPr>
        <w:keepNext w:val="1"/>
        <w:spacing w:after="0" w:line="360" w:lineRule="auto"/>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0"/>
        </w:rPr>
        <w:t xml:space="preserve">ּ - </w:t>
      </w:r>
      <w:r w:rsidDel="00000000" w:rsidR="00000000" w:rsidRPr="00000000">
        <w:rPr>
          <w:rtl w:val="0"/>
        </w:rPr>
        <w:t xml:space="preserve">Zedekiah</w:t>
      </w:r>
      <w:r w:rsidDel="00000000" w:rsidR="00000000" w:rsidRPr="00000000">
        <w:rPr>
          <w:rtl w:val="0"/>
        </w:rPr>
      </w:r>
    </w:p>
    <w:p w:rsidR="00000000" w:rsidDel="00000000" w:rsidP="00000000" w:rsidRDefault="00000000" w:rsidRPr="00000000" w14:paraId="000008FA">
      <w:pPr>
        <w:keepNext w:val="1"/>
        <w:spacing w:after="0" w:line="360"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לו</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peace</w:t>
      </w:r>
      <w:r w:rsidDel="00000000" w:rsidR="00000000" w:rsidRPr="00000000">
        <w:rPr>
          <w:rtl w:val="0"/>
        </w:rPr>
      </w:r>
    </w:p>
    <w:p w:rsidR="00000000" w:rsidDel="00000000" w:rsidP="00000000" w:rsidRDefault="00000000" w:rsidRPr="00000000" w14:paraId="000008FB">
      <w:pPr>
        <w:keepNext w:val="1"/>
        <w:spacing w:after="0" w:line="360" w:lineRule="auto"/>
        <w:rPr>
          <w:sz w:val="32"/>
          <w:szCs w:val="32"/>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sz w:val="32"/>
          <w:szCs w:val="32"/>
          <w:rtl w:val="0"/>
        </w:rPr>
        <w:t xml:space="preserve"> - </w:t>
      </w:r>
      <w:r w:rsidDel="00000000" w:rsidR="00000000" w:rsidRPr="00000000">
        <w:rPr>
          <w:rtl w:val="0"/>
        </w:rPr>
        <w:t xml:space="preserve">between</w:t>
      </w:r>
      <w:r w:rsidDel="00000000" w:rsidR="00000000" w:rsidRPr="00000000">
        <w:rPr>
          <w:rtl w:val="0"/>
        </w:rPr>
      </w:r>
    </w:p>
    <w:p w:rsidR="00000000" w:rsidDel="00000000" w:rsidP="00000000" w:rsidRDefault="00000000" w:rsidRPr="00000000" w14:paraId="000008FC">
      <w:pPr>
        <w:pStyle w:val="Heading3"/>
        <w:keepNext w:val="1"/>
        <w:spacing w:after="0" w:line="360" w:lineRule="auto"/>
        <w:rPr>
          <w:sz w:val="32"/>
          <w:szCs w:val="32"/>
        </w:rPr>
      </w:pPr>
      <w:bookmarkStart w:colFirst="0" w:colLast="0" w:name="_ovxp2z5zwwmn" w:id="291"/>
      <w:bookmarkEnd w:id="291"/>
      <w:r w:rsidDel="00000000" w:rsidR="00000000" w:rsidRPr="00000000">
        <w:rPr>
          <w:sz w:val="28"/>
          <w:szCs w:val="28"/>
          <w:rtl w:val="0"/>
        </w:rPr>
        <w:t xml:space="preserve">67.2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ין</w:t>
      </w:r>
    </w:p>
    <w:p w:rsidR="00000000" w:rsidDel="00000000" w:rsidP="00000000" w:rsidRDefault="00000000" w:rsidRPr="00000000" w14:paraId="000008F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The use of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rtl w:val="0"/>
        </w:rPr>
        <w:t xml:space="preserve"> in your language may be different from how it’s used in Hebrew. In English we use the preposition “between” only once when we want to say something like, “The bull is </w:t>
      </w:r>
      <w:r w:rsidDel="00000000" w:rsidR="00000000" w:rsidRPr="00000000">
        <w:rPr>
          <w:i w:val="1"/>
          <w:rtl w:val="0"/>
        </w:rPr>
        <w:t xml:space="preserve">between </w:t>
      </w:r>
      <w:r w:rsidDel="00000000" w:rsidR="00000000" w:rsidRPr="00000000">
        <w:rPr>
          <w:rtl w:val="0"/>
        </w:rPr>
        <w:t xml:space="preserve">the pomegranate and the fish.” But in Hebrew you’ll hear the preposition twice: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ין</w:t>
      </w:r>
      <w:r w:rsidDel="00000000" w:rsidR="00000000" w:rsidRPr="00000000">
        <w:rPr>
          <w:color w:val="c00000"/>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ין</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0"/>
        </w:rPr>
        <w:t xml:space="preserve"> </w:t>
      </w:r>
      <w:r w:rsidDel="00000000" w:rsidR="00000000" w:rsidRPr="00000000">
        <w:rPr>
          <w:rtl w:val="0"/>
        </w:rPr>
        <w:t xml:space="preserve">“The bull is </w:t>
      </w:r>
      <w:r w:rsidDel="00000000" w:rsidR="00000000" w:rsidRPr="00000000">
        <w:rPr>
          <w:color w:val="c00000"/>
          <w:rtl w:val="0"/>
        </w:rPr>
        <w:t xml:space="preserve">between </w:t>
      </w:r>
      <w:r w:rsidDel="00000000" w:rsidR="00000000" w:rsidRPr="00000000">
        <w:rPr>
          <w:rtl w:val="0"/>
        </w:rPr>
        <w:t xml:space="preserve">the pomegranate and </w:t>
      </w:r>
      <w:r w:rsidDel="00000000" w:rsidR="00000000" w:rsidRPr="00000000">
        <w:rPr>
          <w:color w:val="c00000"/>
          <w:rtl w:val="0"/>
        </w:rPr>
        <w:t xml:space="preserve">between </w:t>
      </w:r>
      <w:r w:rsidDel="00000000" w:rsidR="00000000" w:rsidRPr="00000000">
        <w:rPr>
          <w:rtl w:val="0"/>
        </w:rPr>
        <w:t xml:space="preserve">the fish.” Like other Hebrew prepositions, pronominal suffixes can be added to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ין</w:t>
      </w:r>
      <w:r w:rsidDel="00000000" w:rsidR="00000000" w:rsidRPr="00000000">
        <w:rPr>
          <w:rtl w:val="0"/>
        </w:rPr>
        <w:t xml:space="preserve"> to say things like: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c00000"/>
          <w:sz w:val="32"/>
          <w:szCs w:val="32"/>
          <w:rtl w:val="1"/>
        </w:rPr>
        <w:t xml:space="preserve">ה</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ם</w:t>
      </w:r>
      <w:r w:rsidDel="00000000" w:rsidR="00000000" w:rsidRPr="00000000">
        <w:rPr>
          <w:color w:val="0000ff"/>
          <w:sz w:val="40"/>
          <w:szCs w:val="40"/>
          <w:rtl w:val="0"/>
        </w:rPr>
        <w:t xml:space="preserve"> </w:t>
      </w:r>
      <w:r w:rsidDel="00000000" w:rsidR="00000000" w:rsidRPr="00000000">
        <w:rPr>
          <w:rtl w:val="0"/>
        </w:rPr>
        <w:t xml:space="preserve">or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color w:val="c00000"/>
          <w:sz w:val="32"/>
          <w:szCs w:val="32"/>
          <w:rtl w:val="1"/>
        </w:rPr>
        <w:t xml:space="preserve">ת</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ם</w:t>
      </w:r>
      <w:r w:rsidDel="00000000" w:rsidR="00000000" w:rsidRPr="00000000">
        <w:rPr>
          <w:rtl w:val="0"/>
        </w:rPr>
        <w:t xml:space="preserve">, both of which mean</w:t>
      </w:r>
      <w:r w:rsidDel="00000000" w:rsidR="00000000" w:rsidRPr="00000000">
        <w:rPr>
          <w:color w:val="0000ff"/>
          <w:sz w:val="40"/>
          <w:szCs w:val="40"/>
          <w:rtl w:val="0"/>
        </w:rPr>
        <w:t xml:space="preserve"> </w:t>
      </w:r>
      <w:r w:rsidDel="00000000" w:rsidR="00000000" w:rsidRPr="00000000">
        <w:rPr>
          <w:rtl w:val="0"/>
        </w:rPr>
        <w:t xml:space="preserve">“between them.” Why are there two different ways of writing/saying “between them?” We’d encourage you to look at an in-depth grammar if you’re curious. But for our purposes, we simply want you to be aware that there are two forms, and that’s all you need to know to build fluency!</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104775</wp:posOffset>
            </wp:positionV>
            <wp:extent cx="2472267" cy="1390650"/>
            <wp:effectExtent b="0" l="0" r="0" t="0"/>
            <wp:wrapSquare wrapText="bothSides" distB="57150" distT="57150" distL="57150" distR="57150"/>
            <wp:docPr id="71" name="image71.jpg"/>
            <a:graphic>
              <a:graphicData uri="http://schemas.openxmlformats.org/drawingml/2006/picture">
                <pic:pic>
                  <pic:nvPicPr>
                    <pic:cNvPr id="0" name="image71.jpg"/>
                    <pic:cNvPicPr preferRelativeResize="0"/>
                  </pic:nvPicPr>
                  <pic:blipFill>
                    <a:blip r:embed="rId101"/>
                    <a:srcRect b="0" l="0" r="0" t="0"/>
                    <a:stretch>
                      <a:fillRect/>
                    </a:stretch>
                  </pic:blipFill>
                  <pic:spPr>
                    <a:xfrm>
                      <a:off x="0" y="0"/>
                      <a:ext cx="2472267" cy="1390650"/>
                    </a:xfrm>
                    <a:prstGeom prst="rect"/>
                    <a:ln/>
                  </pic:spPr>
                </pic:pic>
              </a:graphicData>
            </a:graphic>
          </wp:anchor>
        </w:drawing>
      </w:r>
    </w:p>
    <w:p w:rsidR="00000000" w:rsidDel="00000000" w:rsidP="00000000" w:rsidRDefault="00000000" w:rsidRPr="00000000" w14:paraId="000008FE">
      <w:pPr>
        <w:keepNext w:val="1"/>
        <w:spacing w:after="0" w:line="360" w:lineRule="auto"/>
        <w:rPr>
          <w:b w:val="1"/>
          <w:sz w:val="28"/>
          <w:szCs w:val="28"/>
        </w:rPr>
      </w:pPr>
      <w:r w:rsidDel="00000000" w:rsidR="00000000" w:rsidRPr="00000000">
        <w:rPr>
          <w:rtl w:val="0"/>
        </w:rPr>
      </w:r>
    </w:p>
    <w:p w:rsidR="00000000" w:rsidDel="00000000" w:rsidP="00000000" w:rsidRDefault="00000000" w:rsidRPr="00000000" w14:paraId="000008FF">
      <w:pPr>
        <w:keepNext w:val="1"/>
        <w:spacing w:after="0" w:line="360" w:lineRule="auto"/>
        <w:rPr>
          <w:sz w:val="32"/>
          <w:szCs w:val="32"/>
        </w:rPr>
      </w:pPr>
      <w:r w:rsidDel="00000000" w:rsidR="00000000" w:rsidRPr="00000000">
        <w:rPr>
          <w:rtl w:val="0"/>
        </w:rPr>
      </w:r>
    </w:p>
    <w:p w:rsidR="00000000" w:rsidDel="00000000" w:rsidP="00000000" w:rsidRDefault="00000000" w:rsidRPr="00000000" w14:paraId="00000900">
      <w:pPr>
        <w:keepNext w:val="1"/>
        <w:spacing w:after="0" w:line="360" w:lineRule="auto"/>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901">
      <w:pPr>
        <w:pStyle w:val="Heading1"/>
        <w:keepNext w:val="1"/>
        <w:spacing w:after="0" w:line="360" w:lineRule="auto"/>
        <w:rPr/>
      </w:pPr>
      <w:bookmarkStart w:colFirst="0" w:colLast="0" w:name="_6k1p6canwv2q" w:id="292"/>
      <w:bookmarkEnd w:id="292"/>
      <w:r w:rsidDel="00000000" w:rsidR="00000000" w:rsidRPr="00000000">
        <w:rPr>
          <w:rtl w:val="0"/>
        </w:rPr>
        <w:t xml:space="preserve">Lesson 67b - </w:t>
      </w:r>
      <w:r w:rsidDel="00000000" w:rsidR="00000000" w:rsidRPr="00000000">
        <w:rPr>
          <w:rtl w:val="0"/>
        </w:rPr>
        <w:t xml:space="preserve">Peace &amp; War in the Land</w:t>
      </w:r>
      <w:r w:rsidDel="00000000" w:rsidR="00000000" w:rsidRPr="00000000">
        <w:rPr>
          <w:rtl w:val="0"/>
        </w:rPr>
      </w:r>
    </w:p>
    <w:p w:rsidR="00000000" w:rsidDel="00000000" w:rsidP="00000000" w:rsidRDefault="00000000" w:rsidRPr="00000000" w14:paraId="00000902">
      <w:pPr>
        <w:pStyle w:val="Heading3"/>
        <w:keepNext w:val="1"/>
        <w:spacing w:after="0" w:line="360" w:lineRule="auto"/>
        <w:rPr/>
      </w:pPr>
      <w:bookmarkStart w:colFirst="0" w:colLast="0" w:name="_f8l0t4ct2pi8" w:id="293"/>
      <w:bookmarkEnd w:id="293"/>
      <w:r w:rsidDel="00000000" w:rsidR="00000000" w:rsidRPr="00000000">
        <w:rPr>
          <w:rtl w:val="0"/>
        </w:rPr>
        <w:t xml:space="preserve">67b.1 New Vocabulary</w:t>
      </w:r>
    </w:p>
    <w:p w:rsidR="00000000" w:rsidDel="00000000" w:rsidP="00000000" w:rsidRDefault="00000000" w:rsidRPr="00000000" w14:paraId="00000903">
      <w:pPr>
        <w:keepNext w:val="1"/>
        <w:spacing w:after="0" w:line="360"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three</w:t>
      </w:r>
      <w:r w:rsidDel="00000000" w:rsidR="00000000" w:rsidRPr="00000000">
        <w:rPr>
          <w:rtl w:val="0"/>
        </w:rPr>
      </w:r>
    </w:p>
    <w:p w:rsidR="00000000" w:rsidDel="00000000" w:rsidP="00000000" w:rsidRDefault="00000000" w:rsidRPr="00000000" w14:paraId="00000904">
      <w:pPr>
        <w:keepNext w:val="1"/>
        <w:spacing w:after="0" w:line="360" w:lineRule="auto"/>
        <w:rPr/>
      </w:pP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nation, people (many times used to refer to non-Hebrew people)</w:t>
      </w:r>
    </w:p>
    <w:p w:rsidR="00000000" w:rsidDel="00000000" w:rsidP="00000000" w:rsidRDefault="00000000" w:rsidRPr="00000000" w14:paraId="00000905">
      <w:pPr>
        <w:keepNext w:val="1"/>
        <w:spacing w:after="0" w:line="360"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but rather</w:t>
      </w:r>
    </w:p>
    <w:p w:rsidR="00000000" w:rsidDel="00000000" w:rsidP="00000000" w:rsidRDefault="00000000" w:rsidRPr="00000000" w14:paraId="00000906">
      <w:pPr>
        <w:keepNext w:val="1"/>
        <w:spacing w:after="0" w:line="360" w:lineRule="auto"/>
        <w:rPr/>
      </w:pPr>
      <w:r w:rsidDel="00000000" w:rsidR="00000000" w:rsidRPr="00000000">
        <w:rPr>
          <w:rtl w:val="0"/>
        </w:rPr>
      </w:r>
    </w:p>
    <w:p w:rsidR="00000000" w:rsidDel="00000000" w:rsidP="00000000" w:rsidRDefault="00000000" w:rsidRPr="00000000" w14:paraId="00000907">
      <w:pPr>
        <w:pStyle w:val="Heading1"/>
        <w:keepNext w:val="1"/>
        <w:spacing w:after="0" w:line="360" w:lineRule="auto"/>
        <w:rPr/>
      </w:pPr>
      <w:bookmarkStart w:colFirst="0" w:colLast="0" w:name="_w2g5wbexxpzn" w:id="294"/>
      <w:bookmarkEnd w:id="294"/>
      <w:r w:rsidDel="00000000" w:rsidR="00000000" w:rsidRPr="00000000">
        <w:rPr>
          <w:rtl w:val="0"/>
        </w:rPr>
        <w:t xml:space="preserve">Lesson 68 - Killing in the Camp</w:t>
      </w:r>
    </w:p>
    <w:p w:rsidR="00000000" w:rsidDel="00000000" w:rsidP="00000000" w:rsidRDefault="00000000" w:rsidRPr="00000000" w14:paraId="00000908">
      <w:pPr>
        <w:pStyle w:val="Heading3"/>
        <w:keepNext w:val="1"/>
        <w:spacing w:after="0" w:line="360" w:lineRule="auto"/>
        <w:rPr/>
      </w:pPr>
      <w:bookmarkStart w:colFirst="0" w:colLast="0" w:name="_jzp1o0un92ny" w:id="295"/>
      <w:bookmarkEnd w:id="295"/>
      <w:r w:rsidDel="00000000" w:rsidR="00000000" w:rsidRPr="00000000">
        <w:rPr>
          <w:rtl w:val="0"/>
        </w:rPr>
        <w:t xml:space="preserve">68.1 New Vocabulary</w:t>
      </w:r>
    </w:p>
    <w:p w:rsidR="00000000" w:rsidDel="00000000" w:rsidP="00000000" w:rsidRDefault="00000000" w:rsidRPr="00000000" w14:paraId="00000909">
      <w:pPr>
        <w:spacing w:after="0" w:line="360" w:lineRule="auto"/>
        <w:rPr/>
      </w:pPr>
      <w:bookmarkStart w:colFirst="0" w:colLast="0" w:name="_1jvko6v" w:id="296"/>
      <w:bookmarkEnd w:id="296"/>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he died</w:t>
      </w:r>
      <w:r w:rsidDel="00000000" w:rsidR="00000000" w:rsidRPr="00000000">
        <w:rPr>
          <w:rtl w:val="0"/>
        </w:rPr>
      </w:r>
    </w:p>
    <w:p w:rsidR="00000000" w:rsidDel="00000000" w:rsidP="00000000" w:rsidRDefault="00000000" w:rsidRPr="00000000" w14:paraId="0000090A">
      <w:pPr>
        <w:spacing w:after="0" w:line="360" w:lineRule="auto"/>
        <w:rPr/>
      </w:pPr>
      <w:bookmarkStart w:colFirst="0" w:colLast="0" w:name="_43v86uo" w:id="297"/>
      <w:bookmarkEnd w:id="297"/>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and he died</w:t>
      </w:r>
      <w:r w:rsidDel="00000000" w:rsidR="00000000" w:rsidRPr="00000000">
        <w:rPr>
          <w:rtl w:val="0"/>
        </w:rPr>
      </w:r>
    </w:p>
    <w:p w:rsidR="00000000" w:rsidDel="00000000" w:rsidP="00000000" w:rsidRDefault="00000000" w:rsidRPr="00000000" w14:paraId="0000090B">
      <w:pPr>
        <w:spacing w:after="0" w:line="36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encampment, camp</w:t>
      </w:r>
      <w:r w:rsidDel="00000000" w:rsidR="00000000" w:rsidRPr="00000000">
        <w:rPr>
          <w:rtl w:val="0"/>
        </w:rPr>
      </w:r>
    </w:p>
    <w:p w:rsidR="00000000" w:rsidDel="00000000" w:rsidP="00000000" w:rsidRDefault="00000000" w:rsidRPr="00000000" w14:paraId="0000090C">
      <w:pPr>
        <w:spacing w:after="0" w:line="360" w:lineRule="auto"/>
        <w:rPr/>
      </w:pPr>
      <w:bookmarkStart w:colFirst="0" w:colLast="0" w:name="_2j0ih2h" w:id="298"/>
      <w:bookmarkEnd w:id="298"/>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0"/>
        </w:rPr>
        <w:t xml:space="preserve"> - </w:t>
      </w:r>
      <w:r w:rsidDel="00000000" w:rsidR="00000000" w:rsidRPr="00000000">
        <w:rPr>
          <w:rtl w:val="0"/>
        </w:rPr>
        <w:t xml:space="preserve">kill</w:t>
      </w:r>
      <w:r w:rsidDel="00000000" w:rsidR="00000000" w:rsidRPr="00000000">
        <w:rPr>
          <w:rtl w:val="0"/>
        </w:rPr>
      </w:r>
    </w:p>
    <w:p w:rsidR="00000000" w:rsidDel="00000000" w:rsidP="00000000" w:rsidRDefault="00000000" w:rsidRPr="00000000" w14:paraId="0000090D">
      <w:pPr>
        <w:spacing w:after="0" w:line="360" w:lineRule="auto"/>
        <w:rPr>
          <w:sz w:val="32"/>
          <w:szCs w:val="32"/>
        </w:rPr>
      </w:pPr>
      <w:bookmarkStart w:colFirst="0" w:colLast="0" w:name="_7c6qtqaupkqk" w:id="299"/>
      <w:bookmarkEnd w:id="299"/>
      <w:r w:rsidDel="00000000" w:rsidR="00000000" w:rsidRPr="00000000">
        <w:rPr>
          <w:rtl w:val="0"/>
        </w:rPr>
      </w:r>
    </w:p>
    <w:p w:rsidR="00000000" w:rsidDel="00000000" w:rsidP="00000000" w:rsidRDefault="00000000" w:rsidRPr="00000000" w14:paraId="0000090E">
      <w:pPr>
        <w:spacing w:after="0" w:line="360" w:lineRule="auto"/>
        <w:rPr>
          <w:sz w:val="32"/>
          <w:szCs w:val="32"/>
        </w:rPr>
      </w:pPr>
      <w:bookmarkStart w:colFirst="0" w:colLast="0" w:name="_cdm4nrnqb54l" w:id="300"/>
      <w:bookmarkEnd w:id="300"/>
      <w:r w:rsidDel="00000000" w:rsidR="00000000" w:rsidRPr="00000000">
        <w:br w:type="page"/>
      </w:r>
      <w:r w:rsidDel="00000000" w:rsidR="00000000" w:rsidRPr="00000000">
        <w:rPr>
          <w:rtl w:val="0"/>
        </w:rPr>
      </w:r>
    </w:p>
    <w:p w:rsidR="00000000" w:rsidDel="00000000" w:rsidP="00000000" w:rsidRDefault="00000000" w:rsidRPr="00000000" w14:paraId="0000090F">
      <w:pPr>
        <w:pStyle w:val="Heading1"/>
        <w:spacing w:after="0" w:line="360" w:lineRule="auto"/>
        <w:rPr/>
      </w:pPr>
      <w:bookmarkStart w:colFirst="0" w:colLast="0" w:name="_n6vi96ernsur" w:id="301"/>
      <w:bookmarkEnd w:id="301"/>
      <w:r w:rsidDel="00000000" w:rsidR="00000000" w:rsidRPr="00000000">
        <w:rPr>
          <w:rtl w:val="0"/>
        </w:rPr>
        <w:t xml:space="preserve">Lesson 69 - </w:t>
      </w:r>
      <w:r w:rsidDel="00000000" w:rsidR="00000000" w:rsidRPr="00000000">
        <w:rPr>
          <w:rtl w:val="0"/>
        </w:rPr>
        <w:t xml:space="preserve">The woman who killed Sisera</w:t>
      </w:r>
      <w:r w:rsidDel="00000000" w:rsidR="00000000" w:rsidRPr="00000000">
        <w:rPr>
          <w:rtl w:val="0"/>
        </w:rPr>
      </w:r>
    </w:p>
    <w:p w:rsidR="00000000" w:rsidDel="00000000" w:rsidP="00000000" w:rsidRDefault="00000000" w:rsidRPr="00000000" w14:paraId="00000910">
      <w:pPr>
        <w:pStyle w:val="Heading3"/>
        <w:spacing w:after="0" w:line="360" w:lineRule="auto"/>
        <w:rPr/>
      </w:pPr>
      <w:bookmarkStart w:colFirst="0" w:colLast="0" w:name="_swm4fhtr1ngb" w:id="302"/>
      <w:bookmarkEnd w:id="302"/>
      <w:r w:rsidDel="00000000" w:rsidR="00000000" w:rsidRPr="00000000">
        <w:rPr>
          <w:rtl w:val="0"/>
        </w:rPr>
        <w:t xml:space="preserve">69.1 New Vocabulary</w:t>
      </w:r>
      <w:r w:rsidDel="00000000" w:rsidR="00000000" w:rsidRPr="00000000">
        <w:drawing>
          <wp:anchor allowOverlap="1" behindDoc="0" distB="114300" distT="114300" distL="114300" distR="114300" hidden="0" layoutInCell="1" locked="0" relativeHeight="0" simplePos="0">
            <wp:simplePos x="0" y="0"/>
            <wp:positionH relativeFrom="column">
              <wp:posOffset>3454400</wp:posOffset>
            </wp:positionH>
            <wp:positionV relativeFrom="paragraph">
              <wp:posOffset>339725</wp:posOffset>
            </wp:positionV>
            <wp:extent cx="2249261" cy="1266825"/>
            <wp:effectExtent b="0" l="0" r="0" t="0"/>
            <wp:wrapSquare wrapText="bothSides" distB="114300" distT="114300" distL="114300" distR="114300"/>
            <wp:docPr id="24" name="image26.jpg"/>
            <a:graphic>
              <a:graphicData uri="http://schemas.openxmlformats.org/drawingml/2006/picture">
                <pic:pic>
                  <pic:nvPicPr>
                    <pic:cNvPr id="0" name="image26.jpg"/>
                    <pic:cNvPicPr preferRelativeResize="0"/>
                  </pic:nvPicPr>
                  <pic:blipFill>
                    <a:blip r:embed="rId102"/>
                    <a:srcRect b="0" l="0" r="0" t="0"/>
                    <a:stretch>
                      <a:fillRect/>
                    </a:stretch>
                  </pic:blipFill>
                  <pic:spPr>
                    <a:xfrm>
                      <a:off x="0" y="0"/>
                      <a:ext cx="2249261" cy="1266825"/>
                    </a:xfrm>
                    <a:prstGeom prst="rect"/>
                    <a:ln/>
                  </pic:spPr>
                </pic:pic>
              </a:graphicData>
            </a:graphic>
          </wp:anchor>
        </w:drawing>
      </w:r>
    </w:p>
    <w:p w:rsidR="00000000" w:rsidDel="00000000" w:rsidP="00000000" w:rsidRDefault="00000000" w:rsidRPr="00000000" w14:paraId="00000911">
      <w:pPr>
        <w:spacing w:after="0" w:line="360" w:lineRule="auto"/>
        <w:rPr>
          <w:sz w:val="32"/>
          <w:szCs w:val="32"/>
        </w:rPr>
      </w:pPr>
      <w:bookmarkStart w:colFirst="0" w:colLast="0" w:name="_1xaqk5w" w:id="303"/>
      <w:bookmarkEnd w:id="303"/>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0"/>
        </w:rPr>
        <w:t xml:space="preserve"> - </w:t>
      </w:r>
      <w:r w:rsidDel="00000000" w:rsidR="00000000" w:rsidRPr="00000000">
        <w:rPr>
          <w:rtl w:val="0"/>
        </w:rPr>
        <w:t xml:space="preserve">he cried out, called</w:t>
      </w:r>
      <w:r w:rsidDel="00000000" w:rsidR="00000000" w:rsidRPr="00000000">
        <w:rPr>
          <w:rtl w:val="0"/>
        </w:rPr>
      </w:r>
    </w:p>
    <w:p w:rsidR="00000000" w:rsidDel="00000000" w:rsidP="00000000" w:rsidRDefault="00000000" w:rsidRPr="00000000" w14:paraId="00000912">
      <w:pPr>
        <w:spacing w:after="0" w:line="360" w:lineRule="auto"/>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 </w:t>
      </w:r>
      <w:r w:rsidDel="00000000" w:rsidR="00000000" w:rsidRPr="00000000">
        <w:rPr>
          <w:rtl w:val="0"/>
        </w:rPr>
        <w:t xml:space="preserve">wooden peg, ten peg</w:t>
      </w:r>
      <w:r w:rsidDel="00000000" w:rsidR="00000000" w:rsidRPr="00000000">
        <w:rPr>
          <w:rtl w:val="0"/>
        </w:rPr>
      </w:r>
    </w:p>
    <w:p w:rsidR="00000000" w:rsidDel="00000000" w:rsidP="00000000" w:rsidRDefault="00000000" w:rsidRPr="00000000" w14:paraId="00000913">
      <w:pPr>
        <w:spacing w:after="0" w:line="360" w:lineRule="auto"/>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0"/>
        </w:rPr>
        <w:t xml:space="preserve"> - </w:t>
      </w:r>
      <w:r w:rsidDel="00000000" w:rsidR="00000000" w:rsidRPr="00000000">
        <w:rPr>
          <w:rtl w:val="0"/>
        </w:rPr>
        <w:t xml:space="preserve">hammer</w:t>
      </w:r>
      <w:r w:rsidDel="00000000" w:rsidR="00000000" w:rsidRPr="00000000">
        <w:rPr>
          <w:rtl w:val="0"/>
        </w:rPr>
      </w:r>
    </w:p>
    <w:p w:rsidR="00000000" w:rsidDel="00000000" w:rsidP="00000000" w:rsidRDefault="00000000" w:rsidRPr="00000000" w14:paraId="00000914">
      <w:pPr>
        <w:spacing w:after="0" w:line="360" w:lineRule="auto"/>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ינ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Kenite</w:t>
      </w:r>
      <w:r w:rsidDel="00000000" w:rsidR="00000000" w:rsidRPr="00000000">
        <w:rPr>
          <w:rtl w:val="0"/>
        </w:rPr>
      </w:r>
    </w:p>
    <w:p w:rsidR="00000000" w:rsidDel="00000000" w:rsidP="00000000" w:rsidRDefault="00000000" w:rsidRPr="00000000" w14:paraId="00000915">
      <w:pPr>
        <w:spacing w:after="0" w:line="360" w:lineRule="auto"/>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prophetess</w:t>
      </w:r>
      <w:r w:rsidDel="00000000" w:rsidR="00000000" w:rsidRPr="00000000">
        <w:rPr>
          <w:rtl w:val="0"/>
        </w:rPr>
      </w:r>
    </w:p>
    <w:p w:rsidR="00000000" w:rsidDel="00000000" w:rsidP="00000000" w:rsidRDefault="00000000" w:rsidRPr="00000000" w14:paraId="00000916">
      <w:pPr>
        <w:spacing w:after="0" w:line="360"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 </w:t>
      </w:r>
      <w:r w:rsidDel="00000000" w:rsidR="00000000" w:rsidRPr="00000000">
        <w:rPr>
          <w:rtl w:val="0"/>
        </w:rPr>
        <w:t xml:space="preserve">my </w:t>
      </w:r>
      <w:r w:rsidDel="00000000" w:rsidR="00000000" w:rsidRPr="00000000">
        <w:rPr>
          <w:rtl w:val="0"/>
        </w:rPr>
        <w:t xml:space="preserve">lord, master</w:t>
      </w:r>
    </w:p>
    <w:p w:rsidR="00000000" w:rsidDel="00000000" w:rsidP="00000000" w:rsidRDefault="00000000" w:rsidRPr="00000000" w14:paraId="00000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אט</w:t>
      </w:r>
      <w:r w:rsidDel="00000000" w:rsidR="00000000" w:rsidRPr="00000000">
        <w:rPr>
          <w:sz w:val="32"/>
          <w:szCs w:val="32"/>
          <w:rtl w:val="0"/>
        </w:rPr>
        <w:t xml:space="preserve"> - </w:t>
      </w:r>
      <w:r w:rsidDel="00000000" w:rsidR="00000000" w:rsidRPr="00000000">
        <w:rPr>
          <w:rtl w:val="0"/>
        </w:rPr>
        <w:t xml:space="preserve">secretly</w:t>
      </w:r>
      <w:r w:rsidDel="00000000" w:rsidR="00000000" w:rsidRPr="00000000">
        <w:rPr>
          <w:rtl w:val="0"/>
        </w:rPr>
      </w:r>
    </w:p>
    <w:p w:rsidR="00000000" w:rsidDel="00000000" w:rsidP="00000000" w:rsidRDefault="00000000" w:rsidRPr="00000000" w14:paraId="00000918">
      <w:pPr>
        <w:pStyle w:val="Heading1"/>
        <w:spacing w:after="0" w:line="360" w:lineRule="auto"/>
        <w:rPr/>
      </w:pPr>
      <w:bookmarkStart w:colFirst="0" w:colLast="0" w:name="_ngx7zugkp8or" w:id="304"/>
      <w:bookmarkEnd w:id="304"/>
      <w:r w:rsidDel="00000000" w:rsidR="00000000" w:rsidRPr="00000000">
        <w:rPr>
          <w:rtl w:val="0"/>
        </w:rPr>
      </w:r>
    </w:p>
    <w:p w:rsidR="00000000" w:rsidDel="00000000" w:rsidP="00000000" w:rsidRDefault="00000000" w:rsidRPr="00000000" w14:paraId="00000919">
      <w:pPr>
        <w:pStyle w:val="Heading1"/>
        <w:spacing w:after="0" w:line="360" w:lineRule="auto"/>
        <w:rPr/>
      </w:pPr>
      <w:bookmarkStart w:colFirst="0" w:colLast="0" w:name="_xiivcjp4doyo" w:id="305"/>
      <w:bookmarkEnd w:id="305"/>
      <w:r w:rsidDel="00000000" w:rsidR="00000000" w:rsidRPr="00000000">
        <w:rPr>
          <w:rtl w:val="0"/>
        </w:rPr>
        <w:t xml:space="preserve">Lesson 70 - Covenant &amp; Seed</w:t>
      </w:r>
    </w:p>
    <w:p w:rsidR="00000000" w:rsidDel="00000000" w:rsidP="00000000" w:rsidRDefault="00000000" w:rsidRPr="00000000" w14:paraId="0000091A">
      <w:pPr>
        <w:pStyle w:val="Heading3"/>
        <w:spacing w:after="0" w:line="360" w:lineRule="auto"/>
        <w:rPr/>
      </w:pPr>
      <w:bookmarkStart w:colFirst="0" w:colLast="0" w:name="_iqe4nhwuyckk" w:id="306"/>
      <w:bookmarkEnd w:id="306"/>
      <w:r w:rsidDel="00000000" w:rsidR="00000000" w:rsidRPr="00000000">
        <w:rPr>
          <w:rtl w:val="0"/>
        </w:rPr>
        <w:t xml:space="preserve">70.1 New Vocabulary</w:t>
      </w:r>
    </w:p>
    <w:p w:rsidR="00000000" w:rsidDel="00000000" w:rsidP="00000000" w:rsidRDefault="00000000" w:rsidRPr="00000000" w14:paraId="0000091B">
      <w:pPr>
        <w:spacing w:after="0" w:line="360" w:lineRule="auto"/>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 </w:t>
      </w:r>
      <w:r w:rsidDel="00000000" w:rsidR="00000000" w:rsidRPr="00000000">
        <w:rPr>
          <w:rtl w:val="0"/>
        </w:rPr>
        <w:t xml:space="preserve">seed, offspring/descendants</w:t>
      </w:r>
    </w:p>
    <w:p w:rsidR="00000000" w:rsidDel="00000000" w:rsidP="00000000" w:rsidRDefault="00000000" w:rsidRPr="00000000" w14:paraId="0000091C">
      <w:pPr>
        <w:spacing w:after="0" w:line="360" w:lineRule="auto"/>
        <w:jc w:val="left"/>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0"/>
        </w:rPr>
        <w:t xml:space="preserve"> - </w:t>
      </w:r>
      <w:r w:rsidDel="00000000" w:rsidR="00000000" w:rsidRPr="00000000">
        <w:rPr>
          <w:rtl w:val="0"/>
        </w:rPr>
        <w:t xml:space="preserve">covenant, alliance</w:t>
      </w:r>
      <w:r w:rsidDel="00000000" w:rsidR="00000000" w:rsidRPr="00000000">
        <w:rPr>
          <w:rtl w:val="0"/>
        </w:rPr>
      </w:r>
    </w:p>
    <w:p w:rsidR="00000000" w:rsidDel="00000000" w:rsidP="00000000" w:rsidRDefault="00000000" w:rsidRPr="00000000" w14:paraId="0000091D">
      <w:pPr>
        <w:spacing w:after="0" w:line="360"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sz w:val="32"/>
          <w:szCs w:val="32"/>
          <w:rtl w:val="0"/>
        </w:rPr>
        <w:t xml:space="preserve"> - </w:t>
      </w:r>
      <w:r w:rsidDel="00000000" w:rsidR="00000000" w:rsidRPr="00000000">
        <w:rPr>
          <w:rtl w:val="0"/>
        </w:rPr>
        <w:t xml:space="preserve">he made (cut) a covenant</w:t>
      </w:r>
      <w:r w:rsidDel="00000000" w:rsidR="00000000" w:rsidRPr="00000000">
        <w:rPr>
          <w:rtl w:val="0"/>
        </w:rPr>
      </w:r>
    </w:p>
    <w:p w:rsidR="00000000" w:rsidDel="00000000" w:rsidP="00000000" w:rsidRDefault="00000000" w:rsidRPr="00000000" w14:paraId="0000091E">
      <w:pPr>
        <w:spacing w:after="0" w:line="360" w:lineRule="auto"/>
        <w:rPr>
          <w:sz w:val="32"/>
          <w:szCs w:val="32"/>
        </w:rPr>
      </w:pPr>
      <w:bookmarkStart w:colFirst="0" w:colLast="0" w:name="_csgk66gzgb3m" w:id="307"/>
      <w:bookmarkEnd w:id="307"/>
      <w:r w:rsidDel="00000000" w:rsidR="00000000" w:rsidRPr="00000000">
        <w:rPr>
          <w:rtl w:val="0"/>
        </w:rPr>
      </w:r>
    </w:p>
    <w:p w:rsidR="00000000" w:rsidDel="00000000" w:rsidP="00000000" w:rsidRDefault="00000000" w:rsidRPr="00000000" w14:paraId="0000091F">
      <w:pPr>
        <w:spacing w:after="0" w:line="360" w:lineRule="auto"/>
        <w:rPr>
          <w:sz w:val="32"/>
          <w:szCs w:val="32"/>
        </w:rPr>
      </w:pPr>
      <w:bookmarkStart w:colFirst="0" w:colLast="0" w:name="_y1fhass5693r" w:id="308"/>
      <w:bookmarkEnd w:id="308"/>
      <w:r w:rsidDel="00000000" w:rsidR="00000000" w:rsidRPr="00000000">
        <w:br w:type="page"/>
      </w:r>
      <w:r w:rsidDel="00000000" w:rsidR="00000000" w:rsidRPr="00000000">
        <w:rPr>
          <w:rtl w:val="0"/>
        </w:rPr>
      </w:r>
    </w:p>
    <w:p w:rsidR="00000000" w:rsidDel="00000000" w:rsidP="00000000" w:rsidRDefault="00000000" w:rsidRPr="00000000" w14:paraId="00000920">
      <w:pPr>
        <w:pStyle w:val="Heading1"/>
        <w:spacing w:after="0" w:line="360" w:lineRule="auto"/>
        <w:rPr/>
      </w:pPr>
      <w:bookmarkStart w:colFirst="0" w:colLast="0" w:name="_4v2j6reotz0r" w:id="309"/>
      <w:bookmarkEnd w:id="309"/>
      <w:r w:rsidDel="00000000" w:rsidR="00000000" w:rsidRPr="00000000">
        <w:rPr>
          <w:rtl w:val="0"/>
        </w:rPr>
        <w:t xml:space="preserve">Lesson 71 - </w:t>
      </w:r>
      <w:r w:rsidDel="00000000" w:rsidR="00000000" w:rsidRPr="00000000">
        <w:rPr>
          <w:rtl w:val="0"/>
        </w:rPr>
        <w:t xml:space="preserve">Vayyiqtol forms 4: feminine plural</w:t>
      </w:r>
      <w:r w:rsidDel="00000000" w:rsidR="00000000" w:rsidRPr="00000000">
        <w:rPr>
          <w:rtl w:val="0"/>
        </w:rPr>
      </w:r>
    </w:p>
    <w:p w:rsidR="00000000" w:rsidDel="00000000" w:rsidP="00000000" w:rsidRDefault="00000000" w:rsidRPr="00000000" w14:paraId="00000921">
      <w:pPr>
        <w:pStyle w:val="Heading3"/>
        <w:spacing w:after="0" w:line="360" w:lineRule="auto"/>
        <w:rPr/>
      </w:pPr>
      <w:bookmarkStart w:colFirst="0" w:colLast="0" w:name="_b6m0oz54a1b4" w:id="310"/>
      <w:bookmarkEnd w:id="310"/>
      <w:r w:rsidDel="00000000" w:rsidR="00000000" w:rsidRPr="00000000">
        <w:rPr>
          <w:rtl w:val="0"/>
        </w:rPr>
        <w:t xml:space="preserve">71.1 New Vocabulary</w:t>
      </w:r>
    </w:p>
    <w:p w:rsidR="00000000" w:rsidDel="00000000" w:rsidP="00000000" w:rsidRDefault="00000000" w:rsidRPr="00000000" w14:paraId="00000922">
      <w:pPr>
        <w:keepNext w:val="1"/>
        <w:spacing w:after="0" w:line="360" w:lineRule="auto"/>
        <w:jc w:val="left"/>
        <w:rPr/>
      </w:pPr>
      <w:bookmarkStart w:colFirst="0" w:colLast="0" w:name="_39uu90j" w:id="311"/>
      <w:bookmarkEnd w:id="311"/>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he wept</w:t>
      </w:r>
      <w:r w:rsidDel="00000000" w:rsidR="00000000" w:rsidRPr="00000000">
        <w:rPr>
          <w:rtl w:val="0"/>
        </w:rPr>
      </w:r>
    </w:p>
    <w:p w:rsidR="00000000" w:rsidDel="00000000" w:rsidP="00000000" w:rsidRDefault="00000000" w:rsidRPr="00000000" w14:paraId="00000923">
      <w:pPr>
        <w:pStyle w:val="Heading3"/>
        <w:rPr/>
      </w:pPr>
      <w:bookmarkStart w:colFirst="0" w:colLast="0" w:name="_lt7v2awtl4z8" w:id="312"/>
      <w:bookmarkEnd w:id="312"/>
      <w:r w:rsidDel="00000000" w:rsidR="00000000" w:rsidRPr="00000000">
        <w:rPr>
          <w:rtl w:val="0"/>
        </w:rPr>
        <w:t xml:space="preserve">71.2 More </w:t>
      </w:r>
      <w:r w:rsidDel="00000000" w:rsidR="00000000" w:rsidRPr="00000000">
        <w:rPr>
          <w:i w:val="1"/>
          <w:rtl w:val="0"/>
        </w:rPr>
        <w:t xml:space="preserve">Vayyiqtol </w:t>
      </w:r>
      <w:r w:rsidDel="00000000" w:rsidR="00000000" w:rsidRPr="00000000">
        <w:rPr>
          <w:rtl w:val="0"/>
        </w:rPr>
        <w:t xml:space="preserve">Forms and Morphology</w:t>
      </w:r>
      <w:r w:rsidDel="00000000" w:rsidR="00000000" w:rsidRPr="00000000">
        <w:rPr>
          <w:rtl w:val="0"/>
        </w:rPr>
      </w:r>
    </w:p>
    <w:p w:rsidR="00000000" w:rsidDel="00000000" w:rsidP="00000000" w:rsidRDefault="00000000" w:rsidRPr="00000000" w14:paraId="00000924">
      <w:pPr>
        <w:rPr/>
      </w:pPr>
      <w:r w:rsidDel="00000000" w:rsidR="00000000" w:rsidRPr="00000000">
        <w:rPr>
          <w:rtl w:val="0"/>
        </w:rPr>
        <w:t xml:space="preserve">Back in sections </w:t>
      </w:r>
      <w:hyperlink w:anchor="_pvxthuss06pu">
        <w:r w:rsidDel="00000000" w:rsidR="00000000" w:rsidRPr="00000000">
          <w:rPr>
            <w:color w:val="1155cc"/>
            <w:u w:val="single"/>
            <w:rtl w:val="0"/>
          </w:rPr>
          <w:t xml:space="preserve">21.3</w:t>
        </w:r>
      </w:hyperlink>
      <w:r w:rsidDel="00000000" w:rsidR="00000000" w:rsidRPr="00000000">
        <w:rPr>
          <w:rtl w:val="0"/>
        </w:rPr>
        <w:t xml:space="preserve"> and </w:t>
      </w:r>
      <w:hyperlink w:anchor="_it9upoz49i43">
        <w:r w:rsidDel="00000000" w:rsidR="00000000" w:rsidRPr="00000000">
          <w:rPr>
            <w:color w:val="1155cc"/>
            <w:u w:val="single"/>
            <w:rtl w:val="0"/>
          </w:rPr>
          <w:t xml:space="preserve">27.1</w:t>
        </w:r>
      </w:hyperlink>
      <w:r w:rsidDel="00000000" w:rsidR="00000000" w:rsidRPr="00000000">
        <w:rPr>
          <w:rtl w:val="0"/>
        </w:rPr>
        <w:t xml:space="preserve"> and </w:t>
      </w:r>
      <w:hyperlink w:anchor="_3wbiwl5xokgz">
        <w:r w:rsidDel="00000000" w:rsidR="00000000" w:rsidRPr="00000000">
          <w:rPr>
            <w:color w:val="1155cc"/>
            <w:u w:val="single"/>
            <w:rtl w:val="0"/>
          </w:rPr>
          <w:t xml:space="preserve">57.2</w:t>
        </w:r>
      </w:hyperlink>
      <w:r w:rsidDel="00000000" w:rsidR="00000000" w:rsidRPr="00000000">
        <w:rPr>
          <w:rtl w:val="0"/>
        </w:rPr>
        <w:t xml:space="preserve"> we began discussing strong and weak verbs, so we’d encourage you to review those sections. In this video we encounter several different kinds of weak verbs and see how they’re conjugated as </w:t>
      </w:r>
      <w:r w:rsidDel="00000000" w:rsidR="00000000" w:rsidRPr="00000000">
        <w:rPr>
          <w:i w:val="1"/>
          <w:rtl w:val="0"/>
        </w:rPr>
        <w:t xml:space="preserve">vayyiqtol</w:t>
      </w:r>
      <w:r w:rsidDel="00000000" w:rsidR="00000000" w:rsidRPr="00000000">
        <w:rPr>
          <w:rtl w:val="0"/>
        </w:rPr>
        <w:t xml:space="preserve"> (vav-consecutive-imperfect, introduced back in section </w:t>
      </w:r>
      <w:hyperlink w:anchor="_dushywmt3ekw">
        <w:r w:rsidDel="00000000" w:rsidR="00000000" w:rsidRPr="00000000">
          <w:rPr>
            <w:color w:val="1155cc"/>
            <w:u w:val="single"/>
            <w:rtl w:val="0"/>
          </w:rPr>
          <w:t xml:space="preserve">22.3</w:t>
        </w:r>
      </w:hyperlink>
      <w:r w:rsidDel="00000000" w:rsidR="00000000" w:rsidRPr="00000000">
        <w:rPr>
          <w:rtl w:val="0"/>
        </w:rPr>
        <w:t xml:space="preserve">). We focus particularly on feminine forms to prepare you to read/listen to the Ruth story in lesson 72. Let’s look at some of these forms and discuss the morphology. Also, be reminded that the technicalities we’ll discuss below are </w:t>
      </w:r>
      <w:r w:rsidDel="00000000" w:rsidR="00000000" w:rsidRPr="00000000">
        <w:rPr>
          <w:i w:val="1"/>
          <w:rtl w:val="0"/>
        </w:rPr>
        <w:t xml:space="preserve">not </w:t>
      </w:r>
      <w:r w:rsidDel="00000000" w:rsidR="00000000" w:rsidRPr="00000000">
        <w:rPr>
          <w:rtl w:val="0"/>
        </w:rPr>
        <w:t xml:space="preserve">necessary to become a fluent reader/speaker.</w:t>
      </w:r>
      <w:r w:rsidDel="00000000" w:rsidR="00000000" w:rsidRPr="00000000">
        <w:drawing>
          <wp:anchor allowOverlap="1" behindDoc="0" distB="114300" distT="114300" distL="114300" distR="114300" hidden="0" layoutInCell="1" locked="0" relativeHeight="0" simplePos="0">
            <wp:simplePos x="0" y="0"/>
            <wp:positionH relativeFrom="column">
              <wp:posOffset>3879850</wp:posOffset>
            </wp:positionH>
            <wp:positionV relativeFrom="paragraph">
              <wp:posOffset>676275</wp:posOffset>
            </wp:positionV>
            <wp:extent cx="1994497" cy="1238250"/>
            <wp:effectExtent b="0" l="0" r="0" t="0"/>
            <wp:wrapSquare wrapText="bothSides" distB="114300" distT="114300" distL="114300" distR="114300"/>
            <wp:docPr id="80" name="image74.jpg"/>
            <a:graphic>
              <a:graphicData uri="http://schemas.openxmlformats.org/drawingml/2006/picture">
                <pic:pic>
                  <pic:nvPicPr>
                    <pic:cNvPr id="0" name="image74.jpg"/>
                    <pic:cNvPicPr preferRelativeResize="0"/>
                  </pic:nvPicPr>
                  <pic:blipFill>
                    <a:blip r:embed="rId103"/>
                    <a:srcRect b="0" l="0" r="9090" t="0"/>
                    <a:stretch>
                      <a:fillRect/>
                    </a:stretch>
                  </pic:blipFill>
                  <pic:spPr>
                    <a:xfrm>
                      <a:off x="0" y="0"/>
                      <a:ext cx="1994497" cy="1238250"/>
                    </a:xfrm>
                    <a:prstGeom prst="rect"/>
                    <a:ln/>
                  </pic:spPr>
                </pic:pic>
              </a:graphicData>
            </a:graphic>
          </wp:anchor>
        </w:drawing>
      </w:r>
    </w:p>
    <w:p w:rsidR="00000000" w:rsidDel="00000000" w:rsidP="00000000" w:rsidRDefault="00000000" w:rsidRPr="00000000" w14:paraId="00000925">
      <w:pPr>
        <w:spacing w:after="0" w:line="240" w:lineRule="auto"/>
        <w:rPr/>
      </w:pP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color w:val="0000ff"/>
          <w:sz w:val="32"/>
          <w:szCs w:val="32"/>
          <w:rtl w:val="1"/>
        </w:rPr>
        <w:t xml:space="preserve">י</w:t>
      </w:r>
      <w:r w:rsidDel="00000000" w:rsidR="00000000" w:rsidRPr="00000000">
        <w:rPr>
          <w:color w:val="0000ff"/>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When we want to say “And he wept” in </w:t>
      </w:r>
      <w:r w:rsidDel="00000000" w:rsidR="00000000" w:rsidRPr="00000000">
        <w:rPr>
          <w:i w:val="1"/>
          <w:rtl w:val="0"/>
        </w:rPr>
        <w:t xml:space="preserve">vayyiqtol</w:t>
      </w:r>
      <w:r w:rsidDel="00000000" w:rsidR="00000000" w:rsidRPr="00000000">
        <w:rPr>
          <w:rtl w:val="0"/>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loses the final </w:t>
      </w:r>
      <w:r w:rsidDel="00000000" w:rsidR="00000000" w:rsidRPr="00000000">
        <w:rPr>
          <w:sz w:val="32"/>
          <w:szCs w:val="32"/>
          <w:rtl w:val="1"/>
        </w:rPr>
        <w:t xml:space="preserve">ה</w:t>
      </w:r>
      <w:r w:rsidDel="00000000" w:rsidR="00000000" w:rsidRPr="00000000">
        <w:rPr>
          <w:rtl w:val="0"/>
        </w:rPr>
        <w:t xml:space="preserve">. As we’ve discussed before,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a weak letter that disappears as the accent/stress moves towards the beginning of the word when it is conjugated as </w:t>
      </w:r>
      <w:r w:rsidDel="00000000" w:rsidR="00000000" w:rsidRPr="00000000">
        <w:rPr>
          <w:i w:val="1"/>
          <w:rtl w:val="0"/>
        </w:rPr>
        <w:t xml:space="preserve">vayyiqtol</w:t>
      </w:r>
      <w:r w:rsidDel="00000000" w:rsidR="00000000" w:rsidRPr="00000000">
        <w:rPr>
          <w:rtl w:val="0"/>
        </w:rPr>
        <w:t xml:space="preserve">. That’s why we’re left with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color w:val="202124"/>
          <w:sz w:val="32"/>
          <w:szCs w:val="32"/>
          <w:rtl w:val="1"/>
        </w:rPr>
        <w:t xml:space="preserve">י</w:t>
      </w:r>
      <w:r w:rsidDel="00000000" w:rsidR="00000000" w:rsidRPr="00000000">
        <w:rPr>
          <w:color w:val="202124"/>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(notice that the accent is no longer on the last syllable like it is in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Since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weak, it will also be replaced by suffixes used to conjugate the verb. We see this in the following example:</w:t>
      </w:r>
    </w:p>
    <w:p w:rsidR="00000000" w:rsidDel="00000000" w:rsidP="00000000" w:rsidRDefault="00000000" w:rsidRPr="00000000" w14:paraId="00000926">
      <w:pPr>
        <w:spacing w:after="0" w:line="240" w:lineRule="auto"/>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color w:val="0000ff"/>
          <w:sz w:val="32"/>
          <w:szCs w:val="32"/>
          <w:rtl w:val="1"/>
        </w:rPr>
        <w:t xml:space="preserve">ו</w:t>
      </w:r>
      <w:r w:rsidDel="00000000" w:rsidR="00000000" w:rsidRPr="00000000">
        <w:rPr>
          <w:color w:val="0000ff"/>
          <w:sz w:val="32"/>
          <w:szCs w:val="32"/>
          <w:rtl w:val="0"/>
        </w:rPr>
        <w:t xml:space="preserve">ּ</w:t>
      </w:r>
      <w:r w:rsidDel="00000000" w:rsidR="00000000" w:rsidRPr="00000000">
        <w:rPr>
          <w:rtl w:val="0"/>
        </w:rPr>
      </w:r>
      <w:r w:rsidDel="00000000" w:rsidR="00000000" w:rsidRPr="00000000">
        <w:rPr>
          <w:rFonts w:ascii="Cardo" w:cs="Cardo" w:eastAsia="Cardo" w:hAnsi="Cardo"/>
          <w:sz w:val="32"/>
          <w:szCs w:val="32"/>
          <w:rtl w:val="0"/>
        </w:rPr>
        <w:t xml:space="preserve"> ←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color w:val="0000ff"/>
          <w:sz w:val="32"/>
          <w:szCs w:val="32"/>
          <w:rtl w:val="1"/>
        </w:rPr>
        <w:t xml:space="preserve">י</w:t>
      </w:r>
      <w:r w:rsidDel="00000000" w:rsidR="00000000" w:rsidRPr="00000000">
        <w:rPr>
          <w:color w:val="0000ff"/>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color w:val="0000ff"/>
          <w:sz w:val="32"/>
          <w:szCs w:val="32"/>
          <w:rtl w:val="1"/>
        </w:rPr>
        <w:t xml:space="preserve">ו</w:t>
      </w:r>
      <w:r w:rsidDel="00000000" w:rsidR="00000000" w:rsidRPr="00000000">
        <w:rPr>
          <w:color w:val="0000ff"/>
          <w:sz w:val="32"/>
          <w:szCs w:val="32"/>
          <w:rtl w:val="0"/>
        </w:rPr>
        <w:t xml:space="preserve">ּ</w:t>
      </w:r>
      <w:r w:rsidDel="00000000" w:rsidR="00000000" w:rsidRPr="00000000">
        <w:rPr>
          <w:rtl w:val="0"/>
        </w:rPr>
        <w:t xml:space="preserve">. In both the </w:t>
      </w:r>
      <w:r w:rsidDel="00000000" w:rsidR="00000000" w:rsidRPr="00000000">
        <w:rPr>
          <w:i w:val="1"/>
          <w:rtl w:val="0"/>
        </w:rPr>
        <w:t xml:space="preserve">qatal </w:t>
      </w:r>
      <w:r w:rsidDel="00000000" w:rsidR="00000000" w:rsidRPr="00000000">
        <w:rPr>
          <w:rtl w:val="0"/>
        </w:rPr>
        <w:t xml:space="preserve">and </w:t>
      </w:r>
      <w:r w:rsidDel="00000000" w:rsidR="00000000" w:rsidRPr="00000000">
        <w:rPr>
          <w:i w:val="1"/>
          <w:rtl w:val="0"/>
        </w:rPr>
        <w:t xml:space="preserve">vayyiqtol </w:t>
      </w:r>
      <w:r w:rsidDel="00000000" w:rsidR="00000000" w:rsidRPr="00000000">
        <w:rPr>
          <w:rtl w:val="0"/>
        </w:rPr>
        <w:t xml:space="preserve">forms the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suffix swallows the </w:t>
      </w:r>
      <w:r w:rsidDel="00000000" w:rsidR="00000000" w:rsidRPr="00000000">
        <w:rPr>
          <w:sz w:val="32"/>
          <w:szCs w:val="32"/>
          <w:rtl w:val="1"/>
        </w:rPr>
        <w:t xml:space="preserve">ה</w:t>
      </w:r>
      <w:r w:rsidDel="00000000" w:rsidR="00000000" w:rsidRPr="00000000">
        <w:rPr>
          <w:rtl w:val="0"/>
        </w:rPr>
        <w:t xml:space="preserve">. In other grammars you’ll usually see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referred to either as a </w:t>
      </w:r>
      <w:r w:rsidDel="00000000" w:rsidR="00000000" w:rsidRPr="00000000">
        <w:rPr>
          <w:i w:val="1"/>
          <w:rtl w:val="0"/>
        </w:rPr>
        <w:t xml:space="preserve">third-he </w:t>
      </w:r>
      <w:r w:rsidDel="00000000" w:rsidR="00000000" w:rsidRPr="00000000">
        <w:rPr>
          <w:rtl w:val="0"/>
        </w:rPr>
        <w:t xml:space="preserve">verb or as a </w:t>
      </w:r>
      <w:r w:rsidDel="00000000" w:rsidR="00000000" w:rsidRPr="00000000">
        <w:rPr>
          <w:i w:val="1"/>
          <w:rtl w:val="0"/>
        </w:rPr>
        <w:t xml:space="preserve">lamed-he</w:t>
      </w:r>
      <w:r w:rsidDel="00000000" w:rsidR="00000000" w:rsidRPr="00000000">
        <w:rPr>
          <w:rtl w:val="0"/>
        </w:rPr>
        <w:t xml:space="preserve"> verb.</w:t>
      </w:r>
    </w:p>
    <w:p w:rsidR="00000000" w:rsidDel="00000000" w:rsidP="00000000" w:rsidRDefault="00000000" w:rsidRPr="00000000" w14:paraId="00000927">
      <w:pPr>
        <w:spacing w:after="0" w:line="240" w:lineRule="auto"/>
        <w:rPr/>
      </w:pPr>
      <w:r w:rsidDel="00000000" w:rsidR="00000000" w:rsidRPr="00000000">
        <w:rPr>
          <w:rtl w:val="0"/>
        </w:rPr>
      </w:r>
    </w:p>
    <w:p w:rsidR="00000000" w:rsidDel="00000000" w:rsidP="00000000" w:rsidRDefault="00000000" w:rsidRPr="00000000" w14:paraId="00000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 this lesson we also see the hollow verbs from the roots </w:t>
      </w:r>
      <w:r w:rsidDel="00000000" w:rsidR="00000000" w:rsidRPr="00000000">
        <w:rPr>
          <w:sz w:val="32"/>
          <w:szCs w:val="32"/>
          <w:rtl w:val="1"/>
        </w:rPr>
        <w:t xml:space="preserve">קום</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וב</w:t>
      </w:r>
      <w:r w:rsidDel="00000000" w:rsidR="00000000" w:rsidRPr="00000000">
        <w:rPr>
          <w:rtl w:val="0"/>
        </w:rPr>
        <w:t xml:space="preserve">:</w:t>
      </w:r>
    </w:p>
    <w:p w:rsidR="00000000" w:rsidDel="00000000" w:rsidP="00000000" w:rsidRDefault="00000000" w:rsidRPr="00000000" w14:paraId="00000929">
      <w:pPr>
        <w:spacing w:after="0" w:lineRule="auto"/>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arise!</w:t>
      </w:r>
      <w:r w:rsidDel="00000000" w:rsidR="00000000" w:rsidRPr="00000000">
        <w:rPr>
          <w:sz w:val="32"/>
          <w:szCs w:val="32"/>
          <w:rtl w:val="0"/>
        </w:rPr>
        <w:t xml:space="preserve"> </w:t>
      </w:r>
      <w:r w:rsidDel="00000000" w:rsidR="00000000" w:rsidRPr="00000000">
        <w:rPr>
          <w:rtl w:val="0"/>
        </w:rPr>
        <w:t xml:space="preserve">(feminine plural)</w:t>
      </w:r>
      <w:r w:rsidDel="00000000" w:rsidR="00000000" w:rsidRPr="00000000">
        <w:rPr>
          <w:rtl w:val="0"/>
        </w:rPr>
      </w:r>
    </w:p>
    <w:p w:rsidR="00000000" w:rsidDel="00000000" w:rsidP="00000000" w:rsidRDefault="00000000" w:rsidRPr="00000000" w14:paraId="0000092A">
      <w:pPr>
        <w:spacing w:after="0"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return! (fp)</w:t>
      </w:r>
      <w:r w:rsidDel="00000000" w:rsidR="00000000" w:rsidRPr="00000000">
        <w:rPr>
          <w:rtl w:val="0"/>
        </w:rPr>
      </w:r>
    </w:p>
    <w:p w:rsidR="00000000" w:rsidDel="00000000" w:rsidP="00000000" w:rsidRDefault="00000000" w:rsidRPr="00000000" w14:paraId="00000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color w:val="ff0000"/>
          <w:sz w:val="32"/>
          <w:szCs w:val="32"/>
          <w:rtl w:val="0"/>
        </w:rPr>
        <w:t xml:space="preserve"> </w:t>
      </w:r>
      <w:r w:rsidDel="00000000" w:rsidR="00000000" w:rsidRPr="00000000">
        <w:rPr>
          <w:sz w:val="32"/>
          <w:szCs w:val="32"/>
          <w:rtl w:val="0"/>
        </w:rPr>
        <w:t xml:space="preserve">-</w:t>
      </w:r>
      <w:r w:rsidDel="00000000" w:rsidR="00000000" w:rsidRPr="00000000">
        <w:rPr>
          <w:color w:val="ff0000"/>
          <w:sz w:val="32"/>
          <w:szCs w:val="32"/>
          <w:rtl w:val="0"/>
        </w:rPr>
        <w:t xml:space="preserve"> </w:t>
      </w:r>
      <w:r w:rsidDel="00000000" w:rsidR="00000000" w:rsidRPr="00000000">
        <w:rPr>
          <w:rtl w:val="0"/>
        </w:rPr>
        <w:t xml:space="preserve">and you arose (fp)</w:t>
      </w:r>
      <w:r w:rsidDel="00000000" w:rsidR="00000000" w:rsidRPr="00000000">
        <w:rPr>
          <w:rtl w:val="0"/>
        </w:rPr>
      </w:r>
    </w:p>
    <w:p w:rsidR="00000000" w:rsidDel="00000000" w:rsidP="00000000" w:rsidRDefault="00000000" w:rsidRPr="00000000" w14:paraId="00000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and you returned (fp)</w:t>
      </w:r>
    </w:p>
    <w:p w:rsidR="00000000" w:rsidDel="00000000" w:rsidP="00000000" w:rsidRDefault="00000000" w:rsidRPr="00000000" w14:paraId="00000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You may be wondering what’s going on with this feminine plural form: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“and you sat/dwelled.” This is a conjugation of the root </w:t>
      </w:r>
      <w:r w:rsidDel="00000000" w:rsidR="00000000" w:rsidRPr="00000000">
        <w:rPr>
          <w:sz w:val="32"/>
          <w:szCs w:val="32"/>
          <w:rtl w:val="1"/>
        </w:rPr>
        <w:t xml:space="preserve">יש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which is a </w:t>
      </w:r>
      <w:r w:rsidDel="00000000" w:rsidR="00000000" w:rsidRPr="00000000">
        <w:rPr>
          <w:i w:val="1"/>
          <w:rtl w:val="0"/>
        </w:rPr>
        <w:t xml:space="preserve">first-yod</w:t>
      </w:r>
      <w:r w:rsidDel="00000000" w:rsidR="00000000" w:rsidRPr="00000000">
        <w:rPr>
          <w:rtl w:val="0"/>
        </w:rPr>
        <w:t xml:space="preserve"> or </w:t>
      </w:r>
      <w:r w:rsidDel="00000000" w:rsidR="00000000" w:rsidRPr="00000000">
        <w:rPr>
          <w:i w:val="1"/>
          <w:rtl w:val="0"/>
        </w:rPr>
        <w:t xml:space="preserve">pe-yod</w:t>
      </w:r>
      <w:r w:rsidDel="00000000" w:rsidR="00000000" w:rsidRPr="00000000">
        <w:rPr>
          <w:rtl w:val="0"/>
        </w:rPr>
        <w:t xml:space="preserve"> weak verb. </w:t>
      </w:r>
      <w:r w:rsidDel="00000000" w:rsidR="00000000" w:rsidRPr="00000000">
        <w:rPr>
          <w:sz w:val="32"/>
          <w:szCs w:val="32"/>
          <w:rtl w:val="1"/>
        </w:rPr>
        <w:t xml:space="preserve">י</w:t>
      </w:r>
      <w:r w:rsidDel="00000000" w:rsidR="00000000" w:rsidRPr="00000000">
        <w:rPr>
          <w:rtl w:val="0"/>
        </w:rPr>
        <w:t xml:space="preserve">, like </w:t>
      </w:r>
      <w:r w:rsidDel="00000000" w:rsidR="00000000" w:rsidRPr="00000000">
        <w:rPr>
          <w:sz w:val="32"/>
          <w:szCs w:val="32"/>
          <w:rtl w:val="1"/>
        </w:rPr>
        <w:t xml:space="preserve">ו</w:t>
      </w:r>
      <w:r w:rsidDel="00000000" w:rsidR="00000000" w:rsidRPr="00000000">
        <w:rPr>
          <w:rtl w:val="0"/>
        </w:rPr>
        <w:t xml:space="preserve">, </w:t>
      </w:r>
      <w:r w:rsidDel="00000000" w:rsidR="00000000" w:rsidRPr="00000000">
        <w:rPr>
          <w:rtl w:val="0"/>
        </w:rPr>
        <w:t xml:space="preserve">is an approximant (a voiced palatal-approximant [j]), which means it’s phonetically similar. That’s just a fancy, technical way of saying that it’s also a weak letter prone to getting swallowed up by others during conjugation. So in the </w:t>
      </w:r>
      <w:r w:rsidDel="00000000" w:rsidR="00000000" w:rsidRPr="00000000">
        <w:rPr>
          <w:i w:val="1"/>
          <w:rtl w:val="0"/>
        </w:rPr>
        <w:t xml:space="preserve">vayyiqtol</w:t>
      </w:r>
      <w:r w:rsidDel="00000000" w:rsidR="00000000" w:rsidRPr="00000000">
        <w:rPr>
          <w:rtl w:val="0"/>
        </w:rPr>
        <w:t xml:space="preserve"> form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the </w:t>
      </w:r>
      <w:r w:rsidDel="00000000" w:rsidR="00000000" w:rsidRPr="00000000">
        <w:rPr>
          <w:sz w:val="32"/>
          <w:szCs w:val="32"/>
          <w:rtl w:val="1"/>
        </w:rPr>
        <w:t xml:space="preserve">י</w:t>
      </w:r>
      <w:r w:rsidDel="00000000" w:rsidR="00000000" w:rsidRPr="00000000">
        <w:rPr>
          <w:rtl w:val="0"/>
        </w:rPr>
        <w:t xml:space="preserve"> is replaced by the prefix </w:t>
      </w:r>
      <w:r w:rsidDel="00000000" w:rsidR="00000000" w:rsidRPr="00000000">
        <w:rPr>
          <w:sz w:val="32"/>
          <w:szCs w:val="32"/>
          <w:rtl w:val="1"/>
        </w:rPr>
        <w:t xml:space="preserve">ת</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92F">
      <w:pPr>
        <w:rPr/>
      </w:pPr>
      <w:r w:rsidDel="00000000" w:rsidR="00000000" w:rsidRPr="00000000">
        <w:rPr>
          <w:rtl w:val="0"/>
        </w:rPr>
      </w:r>
    </w:p>
    <w:p w:rsidR="00000000" w:rsidDel="00000000" w:rsidP="00000000" w:rsidRDefault="00000000" w:rsidRPr="00000000" w14:paraId="00000930">
      <w:pPr>
        <w:keepNext w:val="1"/>
        <w:spacing w:after="0" w:line="360" w:lineRule="auto"/>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931">
      <w:pPr>
        <w:pStyle w:val="Heading1"/>
        <w:rPr/>
      </w:pPr>
      <w:bookmarkStart w:colFirst="0" w:colLast="0" w:name="_4hrdclw55xp2" w:id="313"/>
      <w:bookmarkEnd w:id="313"/>
      <w:r w:rsidDel="00000000" w:rsidR="00000000" w:rsidRPr="00000000">
        <w:rPr>
          <w:rtl w:val="0"/>
        </w:rPr>
        <w:t xml:space="preserve">Lesson 71b - Verb Forms Summary: Qatal &amp; Vayyiqtol</w:t>
      </w:r>
    </w:p>
    <w:p w:rsidR="00000000" w:rsidDel="00000000" w:rsidP="00000000" w:rsidRDefault="00000000" w:rsidRPr="00000000" w14:paraId="00000932">
      <w:pPr>
        <w:pStyle w:val="Heading3"/>
        <w:keepNext w:val="1"/>
        <w:spacing w:after="0" w:line="360" w:lineRule="auto"/>
        <w:rPr/>
      </w:pPr>
      <w:bookmarkStart w:colFirst="0" w:colLast="0" w:name="_plzruh28lisd" w:id="314"/>
      <w:bookmarkEnd w:id="314"/>
      <w:r w:rsidDel="00000000" w:rsidR="00000000" w:rsidRPr="00000000">
        <w:rPr>
          <w:rtl w:val="0"/>
        </w:rPr>
        <w:t xml:space="preserve">71b.1 Verbal Patterns</w:t>
      </w:r>
    </w:p>
    <w:p w:rsidR="00000000" w:rsidDel="00000000" w:rsidP="00000000" w:rsidRDefault="00000000" w:rsidRPr="00000000" w14:paraId="00000933">
      <w:pPr>
        <w:rPr/>
      </w:pPr>
      <w:bookmarkStart w:colFirst="0" w:colLast="0" w:name="_z2l7xfx7dsrp" w:id="315"/>
      <w:bookmarkEnd w:id="315"/>
      <w:r w:rsidDel="00000000" w:rsidR="00000000" w:rsidRPr="00000000">
        <w:rPr>
          <w:rtl w:val="0"/>
        </w:rPr>
        <w:t xml:space="preserve">This video is designed to help you recognize patterns in different kinds of verbs and review what we’ve learned. If you would like to see full charts of all the conjugations shown in the video, please refer to the lesson </w:t>
      </w:r>
      <w:hyperlink r:id="rId104">
        <w:r w:rsidDel="00000000" w:rsidR="00000000" w:rsidRPr="00000000">
          <w:rPr>
            <w:color w:val="1155cc"/>
            <w:u w:val="single"/>
            <w:rtl w:val="0"/>
          </w:rPr>
          <w:t xml:space="preserve">transcript</w:t>
        </w:r>
      </w:hyperlink>
      <w:r w:rsidDel="00000000" w:rsidR="00000000" w:rsidRPr="00000000">
        <w:rPr>
          <w:rtl w:val="0"/>
        </w:rPr>
        <w:t xml:space="preserve">. </w:t>
      </w:r>
    </w:p>
    <w:p w:rsidR="00000000" w:rsidDel="00000000" w:rsidP="00000000" w:rsidRDefault="00000000" w:rsidRPr="00000000" w14:paraId="00000934">
      <w:pPr>
        <w:rPr/>
      </w:pPr>
      <w:bookmarkStart w:colFirst="0" w:colLast="0" w:name="_jjsb8t1m2g9b" w:id="316"/>
      <w:bookmarkEnd w:id="316"/>
      <w:r w:rsidDel="00000000" w:rsidR="00000000" w:rsidRPr="00000000">
        <w:rPr>
          <w:rtl w:val="0"/>
        </w:rPr>
        <w:t xml:space="preserve">The first verb we see is </w:t>
      </w:r>
      <w:r w:rsidDel="00000000" w:rsidR="00000000" w:rsidRPr="00000000">
        <w:rPr>
          <w:sz w:val="32"/>
          <w:szCs w:val="32"/>
          <w:rtl w:val="1"/>
        </w:rPr>
        <w:t xml:space="preserve">רדף</w:t>
      </w:r>
      <w:r w:rsidDel="00000000" w:rsidR="00000000" w:rsidRPr="00000000">
        <w:rPr>
          <w:rtl w:val="0"/>
        </w:rPr>
        <w:t xml:space="preserve">, which serves to give us an overview of how a </w:t>
      </w:r>
      <w:r w:rsidDel="00000000" w:rsidR="00000000" w:rsidRPr="00000000">
        <w:rPr>
          <w:i w:val="1"/>
          <w:rtl w:val="0"/>
        </w:rPr>
        <w:t xml:space="preserve">strong</w:t>
      </w:r>
      <w:r w:rsidDel="00000000" w:rsidR="00000000" w:rsidRPr="00000000">
        <w:rPr>
          <w:rtl w:val="0"/>
        </w:rPr>
        <w:t xml:space="preserve"> or </w:t>
      </w:r>
      <w:r w:rsidDel="00000000" w:rsidR="00000000" w:rsidRPr="00000000">
        <w:rPr>
          <w:i w:val="1"/>
          <w:rtl w:val="0"/>
        </w:rPr>
        <w:t xml:space="preserve">regular</w:t>
      </w:r>
      <w:r w:rsidDel="00000000" w:rsidR="00000000" w:rsidRPr="00000000">
        <w:rPr>
          <w:rtl w:val="0"/>
        </w:rPr>
        <w:t xml:space="preserve"> verb is conjugated in both </w:t>
      </w:r>
      <w:r w:rsidDel="00000000" w:rsidR="00000000" w:rsidRPr="00000000">
        <w:rPr>
          <w:i w:val="1"/>
          <w:rtl w:val="0"/>
        </w:rPr>
        <w:t xml:space="preserve">qatal </w:t>
      </w:r>
      <w:r w:rsidDel="00000000" w:rsidR="00000000" w:rsidRPr="00000000">
        <w:rPr>
          <w:rtl w:val="0"/>
        </w:rPr>
        <w:t xml:space="preserve">and </w:t>
      </w:r>
      <w:r w:rsidDel="00000000" w:rsidR="00000000" w:rsidRPr="00000000">
        <w:rPr>
          <w:i w:val="1"/>
          <w:rtl w:val="0"/>
        </w:rPr>
        <w:t xml:space="preserve">vayyiqtol</w:t>
      </w:r>
      <w:r w:rsidDel="00000000" w:rsidR="00000000" w:rsidRPr="00000000">
        <w:rPr>
          <w:rtl w:val="0"/>
        </w:rPr>
        <w:t xml:space="preserve"> (both of which usually communicate past actions in a narrative). </w:t>
      </w:r>
    </w:p>
    <w:p w:rsidR="00000000" w:rsidDel="00000000" w:rsidP="00000000" w:rsidRDefault="00000000" w:rsidRPr="00000000" w14:paraId="0000093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7bydoroyi8ps" w:id="317"/>
      <w:bookmarkEnd w:id="317"/>
      <w:r w:rsidDel="00000000" w:rsidR="00000000" w:rsidRPr="00000000">
        <w:rPr>
          <w:rtl w:val="0"/>
        </w:rPr>
        <w:t xml:space="preserve">Next we’re given the example of a </w:t>
      </w:r>
      <w:r w:rsidDel="00000000" w:rsidR="00000000" w:rsidRPr="00000000">
        <w:rPr>
          <w:i w:val="1"/>
          <w:rtl w:val="0"/>
        </w:rPr>
        <w:t xml:space="preserve">third-he </w:t>
      </w:r>
      <w:r w:rsidDel="00000000" w:rsidR="00000000" w:rsidRPr="00000000">
        <w:rPr>
          <w:rtl w:val="0"/>
        </w:rPr>
        <w:t xml:space="preserve">(3-</w:t>
      </w:r>
      <w:r w:rsidDel="00000000" w:rsidR="00000000" w:rsidRPr="00000000">
        <w:rPr>
          <w:sz w:val="32"/>
          <w:szCs w:val="32"/>
          <w:rtl w:val="1"/>
        </w:rPr>
        <w:t xml:space="preserve">ה</w:t>
      </w:r>
      <w:r w:rsidDel="00000000" w:rsidR="00000000" w:rsidRPr="00000000">
        <w:rPr>
          <w:rtl w:val="0"/>
        </w:rPr>
        <w:t xml:space="preserve">) verb </w:t>
      </w:r>
      <w:r w:rsidDel="00000000" w:rsidR="00000000" w:rsidRPr="00000000">
        <w:rPr>
          <w:sz w:val="32"/>
          <w:szCs w:val="32"/>
          <w:rtl w:val="1"/>
        </w:rPr>
        <w:t xml:space="preserve">עש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which you should recognize by now as a weak or irregular verb.</w:t>
      </w:r>
      <w:r w:rsidDel="00000000" w:rsidR="00000000" w:rsidRPr="00000000">
        <w:rPr>
          <w:rtl w:val="0"/>
        </w:rPr>
        <w:t xml:space="preserve"> If you compare the charts between this verb and </w:t>
      </w:r>
      <w:r w:rsidDel="00000000" w:rsidR="00000000" w:rsidRPr="00000000">
        <w:rPr>
          <w:sz w:val="32"/>
          <w:szCs w:val="32"/>
          <w:rtl w:val="1"/>
        </w:rPr>
        <w:t xml:space="preserve">רדף</w:t>
      </w:r>
      <w:r w:rsidDel="00000000" w:rsidR="00000000" w:rsidRPr="00000000">
        <w:rPr>
          <w:sz w:val="32"/>
          <w:szCs w:val="32"/>
          <w:rtl w:val="0"/>
        </w:rPr>
        <w:t xml:space="preserve"> </w:t>
      </w:r>
      <w:r w:rsidDel="00000000" w:rsidR="00000000" w:rsidRPr="00000000">
        <w:rPr>
          <w:rtl w:val="0"/>
        </w:rPr>
        <w:t xml:space="preserve">you’ll see that the main difference is the disappearance of the final </w:t>
      </w:r>
      <w:r w:rsidDel="00000000" w:rsidR="00000000" w:rsidRPr="00000000">
        <w:rPr>
          <w:sz w:val="32"/>
          <w:szCs w:val="32"/>
          <w:rtl w:val="1"/>
        </w:rPr>
        <w:t xml:space="preserve">ה</w:t>
      </w:r>
      <w:r w:rsidDel="00000000" w:rsidR="00000000" w:rsidRPr="00000000">
        <w:rPr>
          <w:rtl w:val="0"/>
        </w:rPr>
        <w:t xml:space="preserve"> when conjugated. Often the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replaced by a </w:t>
      </w:r>
      <w:r w:rsidDel="00000000" w:rsidR="00000000" w:rsidRPr="00000000">
        <w:rPr>
          <w:sz w:val="32"/>
          <w:szCs w:val="32"/>
          <w:rtl w:val="1"/>
        </w:rPr>
        <w:t xml:space="preserve">י</w:t>
      </w:r>
      <w:r w:rsidDel="00000000" w:rsidR="00000000" w:rsidRPr="00000000">
        <w:rPr>
          <w:rtl w:val="0"/>
        </w:rPr>
        <w:t xml:space="preserve"> (such as in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ת</w:t>
      </w:r>
      <w:r w:rsidDel="00000000" w:rsidR="00000000" w:rsidRPr="00000000">
        <w:rPr>
          <w:rtl w:val="0"/>
        </w:rPr>
        <w:t xml:space="preserve"> “you (f) made”).</w:t>
      </w:r>
      <w:r w:rsidDel="00000000" w:rsidR="00000000" w:rsidRPr="00000000">
        <w:rPr>
          <w:rtl w:val="0"/>
        </w:rPr>
        <w:t xml:space="preserve"> This is because in more ancient Hebrew, </w:t>
      </w:r>
      <w:r w:rsidDel="00000000" w:rsidR="00000000" w:rsidRPr="00000000">
        <w:rPr>
          <w:i w:val="1"/>
          <w:rtl w:val="0"/>
        </w:rPr>
        <w:t xml:space="preserve">third-he</w:t>
      </w:r>
      <w:r w:rsidDel="00000000" w:rsidR="00000000" w:rsidRPr="00000000">
        <w:rPr>
          <w:rtl w:val="0"/>
        </w:rPr>
        <w:t xml:space="preserve"> verbs were actually </w:t>
      </w:r>
      <w:r w:rsidDel="00000000" w:rsidR="00000000" w:rsidRPr="00000000">
        <w:rPr>
          <w:i w:val="1"/>
          <w:rtl w:val="0"/>
        </w:rPr>
        <w:t xml:space="preserve">third-yod</w:t>
      </w:r>
      <w:r w:rsidDel="00000000" w:rsidR="00000000" w:rsidRPr="00000000">
        <w:rPr>
          <w:rtl w:val="0"/>
        </w:rPr>
        <w:t xml:space="preserve"> verbs, and the conjugations preserved the ancient spelling. </w:t>
      </w:r>
    </w:p>
    <w:p w:rsidR="00000000" w:rsidDel="00000000" w:rsidP="00000000" w:rsidRDefault="00000000" w:rsidRPr="00000000" w14:paraId="0000093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r8ubnda4iry" w:id="318"/>
      <w:bookmarkEnd w:id="318"/>
      <w:r w:rsidDel="00000000" w:rsidR="00000000" w:rsidRPr="00000000">
        <w:rPr>
          <w:rtl w:val="0"/>
        </w:rPr>
        <w:t xml:space="preserve">Next we see an example of a </w:t>
      </w:r>
      <w:r w:rsidDel="00000000" w:rsidR="00000000" w:rsidRPr="00000000">
        <w:rPr>
          <w:i w:val="1"/>
          <w:rtl w:val="0"/>
        </w:rPr>
        <w:t xml:space="preserve">second-vav </w:t>
      </w:r>
      <w:r w:rsidDel="00000000" w:rsidR="00000000" w:rsidRPr="00000000">
        <w:rPr>
          <w:rtl w:val="0"/>
        </w:rPr>
        <w:t xml:space="preserve">(2-</w:t>
      </w:r>
      <w:r w:rsidDel="00000000" w:rsidR="00000000" w:rsidRPr="00000000">
        <w:rPr>
          <w:sz w:val="32"/>
          <w:szCs w:val="32"/>
          <w:rtl w:val="1"/>
        </w:rPr>
        <w:t xml:space="preserve">ו</w:t>
      </w:r>
      <w:r w:rsidDel="00000000" w:rsidR="00000000" w:rsidRPr="00000000">
        <w:rPr>
          <w:rtl w:val="0"/>
        </w:rPr>
        <w:t xml:space="preserve">) verb </w:t>
      </w:r>
      <w:r w:rsidDel="00000000" w:rsidR="00000000" w:rsidRPr="00000000">
        <w:rPr>
          <w:sz w:val="32"/>
          <w:szCs w:val="32"/>
          <w:rtl w:val="1"/>
        </w:rPr>
        <w:t xml:space="preserve">קום</w:t>
      </w:r>
      <w:r w:rsidDel="00000000" w:rsidR="00000000" w:rsidRPr="00000000">
        <w:rPr>
          <w:rtl w:val="0"/>
        </w:rPr>
        <w:t xml:space="preserve">. Again, since </w:t>
      </w:r>
      <w:r w:rsidDel="00000000" w:rsidR="00000000" w:rsidRPr="00000000">
        <w:rPr>
          <w:sz w:val="32"/>
          <w:szCs w:val="32"/>
          <w:rtl w:val="1"/>
        </w:rPr>
        <w:t xml:space="preserve">קום</w:t>
      </w:r>
      <w:r w:rsidDel="00000000" w:rsidR="00000000" w:rsidRPr="00000000">
        <w:rPr>
          <w:sz w:val="32"/>
          <w:szCs w:val="32"/>
          <w:rtl w:val="0"/>
        </w:rPr>
        <w:t xml:space="preserve"> </w:t>
      </w:r>
      <w:r w:rsidDel="00000000" w:rsidR="00000000" w:rsidRPr="00000000">
        <w:rPr>
          <w:rtl w:val="0"/>
        </w:rPr>
        <w:t xml:space="preserve">is a weak verb, the </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is usually lost in the conjugations. These kinds of verbs are also called “hollow verbs.” You can review our more detailed description of hollow verbs in section </w:t>
      </w:r>
      <w:hyperlink w:anchor="_y3gmpane9tsw">
        <w:r w:rsidDel="00000000" w:rsidR="00000000" w:rsidRPr="00000000">
          <w:rPr>
            <w:color w:val="1155cc"/>
            <w:u w:val="single"/>
            <w:rtl w:val="0"/>
          </w:rPr>
          <w:t xml:space="preserve">61.2</w:t>
        </w:r>
      </w:hyperlink>
      <w:r w:rsidDel="00000000" w:rsidR="00000000" w:rsidRPr="00000000">
        <w:rPr>
          <w:rtl w:val="0"/>
        </w:rPr>
        <w:t xml:space="preserve">.</w:t>
      </w:r>
    </w:p>
    <w:p w:rsidR="00000000" w:rsidDel="00000000" w:rsidP="00000000" w:rsidRDefault="00000000" w:rsidRPr="00000000" w14:paraId="0000093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deayik5ot6gm" w:id="319"/>
      <w:bookmarkEnd w:id="319"/>
      <w:r w:rsidDel="00000000" w:rsidR="00000000" w:rsidRPr="00000000">
        <w:rPr>
          <w:rtl w:val="0"/>
        </w:rPr>
        <w:t xml:space="preserve">Next we review the conjugation of a </w:t>
      </w:r>
      <w:r w:rsidDel="00000000" w:rsidR="00000000" w:rsidRPr="00000000">
        <w:rPr>
          <w:i w:val="1"/>
          <w:rtl w:val="0"/>
        </w:rPr>
        <w:t xml:space="preserve">first-nun </w:t>
      </w:r>
      <w:r w:rsidDel="00000000" w:rsidR="00000000" w:rsidRPr="00000000">
        <w:rPr>
          <w:rtl w:val="0"/>
        </w:rPr>
        <w:t xml:space="preserve">(1-</w:t>
      </w:r>
      <w:r w:rsidDel="00000000" w:rsidR="00000000" w:rsidRPr="00000000">
        <w:rPr>
          <w:sz w:val="32"/>
          <w:szCs w:val="32"/>
          <w:rtl w:val="1"/>
        </w:rPr>
        <w:t xml:space="preserve">נ</w:t>
      </w:r>
      <w:r w:rsidDel="00000000" w:rsidR="00000000" w:rsidRPr="00000000">
        <w:rPr>
          <w:rtl w:val="0"/>
        </w:rPr>
        <w:t xml:space="preserve">) verb </w:t>
      </w:r>
      <w:r w:rsidDel="00000000" w:rsidR="00000000" w:rsidRPr="00000000">
        <w:rPr>
          <w:sz w:val="32"/>
          <w:szCs w:val="32"/>
          <w:rtl w:val="1"/>
        </w:rPr>
        <w:t xml:space="preserve">נפל</w:t>
      </w:r>
      <w:r w:rsidDel="00000000" w:rsidR="00000000" w:rsidRPr="00000000">
        <w:rPr>
          <w:rtl w:val="0"/>
        </w:rPr>
        <w:t xml:space="preserve">. Back in </w:t>
      </w:r>
      <w:r w:rsidDel="00000000" w:rsidR="00000000" w:rsidRPr="00000000">
        <w:rPr>
          <w:rtl w:val="0"/>
        </w:rPr>
        <w:t xml:space="preserve">section </w:t>
      </w:r>
      <w:hyperlink w:anchor="_3wbiwl5xokgz">
        <w:r w:rsidDel="00000000" w:rsidR="00000000" w:rsidRPr="00000000">
          <w:rPr>
            <w:color w:val="1155cc"/>
            <w:u w:val="single"/>
            <w:rtl w:val="0"/>
          </w:rPr>
          <w:t xml:space="preserve">57.2</w:t>
        </w:r>
      </w:hyperlink>
      <w:r w:rsidDel="00000000" w:rsidR="00000000" w:rsidRPr="00000000">
        <w:rPr>
          <w:rtl w:val="0"/>
        </w:rPr>
        <w:t xml:space="preserve"> we discussed these kinds of verbs. Notice that when you add prefixes to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 the </w:t>
      </w:r>
      <w:r w:rsidDel="00000000" w:rsidR="00000000" w:rsidRPr="00000000">
        <w:rPr>
          <w:i w:val="1"/>
          <w:rtl w:val="0"/>
        </w:rPr>
        <w:t xml:space="preserve">nun</w:t>
      </w:r>
      <w:r w:rsidDel="00000000" w:rsidR="00000000" w:rsidRPr="00000000">
        <w:rPr>
          <w:rtl w:val="0"/>
        </w:rPr>
        <w:t xml:space="preserve"> is assimilated (disappears) and is represented by a </w:t>
      </w:r>
      <w:r w:rsidDel="00000000" w:rsidR="00000000" w:rsidRPr="00000000">
        <w:rPr>
          <w:i w:val="1"/>
          <w:rtl w:val="0"/>
        </w:rPr>
        <w:t xml:space="preserve">dagesh forte </w:t>
      </w:r>
      <w:r w:rsidDel="00000000" w:rsidR="00000000" w:rsidRPr="00000000">
        <w:rPr>
          <w:rtl w:val="0"/>
        </w:rPr>
        <w:t xml:space="preserve">in the letter after it, which would be </w:t>
      </w:r>
      <w:r w:rsidDel="00000000" w:rsidR="00000000" w:rsidRPr="00000000">
        <w:rPr>
          <w:sz w:val="32"/>
          <w:szCs w:val="32"/>
          <w:rtl w:val="1"/>
        </w:rPr>
        <w:t xml:space="preserve">פ</w:t>
      </w:r>
      <w:r w:rsidDel="00000000" w:rsidR="00000000" w:rsidRPr="00000000">
        <w:rPr>
          <w:sz w:val="32"/>
          <w:szCs w:val="32"/>
          <w:rtl w:val="0"/>
        </w:rPr>
        <w:t xml:space="preserve"> </w:t>
      </w:r>
      <w:r w:rsidDel="00000000" w:rsidR="00000000" w:rsidRPr="00000000">
        <w:rPr>
          <w:rtl w:val="0"/>
        </w:rPr>
        <w:t xml:space="preserve">in this case (e.g.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40"/>
          <w:szCs w:val="40"/>
          <w:rtl w:val="0"/>
        </w:rPr>
        <w:t xml:space="preserve"> </w:t>
      </w:r>
      <w:r w:rsidDel="00000000" w:rsidR="00000000" w:rsidRPr="00000000">
        <w:rPr>
          <w:rtl w:val="0"/>
        </w:rPr>
        <w:t xml:space="preserve">“and he fell”)</w:t>
      </w:r>
      <w:r w:rsidDel="00000000" w:rsidR="00000000" w:rsidRPr="00000000">
        <w:rPr>
          <w:rtl w:val="0"/>
        </w:rPr>
        <w:t xml:space="preserve">. </w:t>
      </w:r>
    </w:p>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8p3dy6ryk04l" w:id="320"/>
      <w:bookmarkEnd w:id="320"/>
      <w:r w:rsidDel="00000000" w:rsidR="00000000" w:rsidRPr="00000000">
        <w:rPr>
          <w:rtl w:val="0"/>
        </w:rPr>
        <w:t xml:space="preserve">Next comes a </w:t>
      </w:r>
      <w:r w:rsidDel="00000000" w:rsidR="00000000" w:rsidRPr="00000000">
        <w:rPr>
          <w:i w:val="1"/>
          <w:rtl w:val="0"/>
        </w:rPr>
        <w:t xml:space="preserve">first-yod</w:t>
      </w:r>
      <w:r w:rsidDel="00000000" w:rsidR="00000000" w:rsidRPr="00000000">
        <w:rPr>
          <w:rtl w:val="0"/>
        </w:rPr>
        <w:t xml:space="preserve"> (1-</w:t>
      </w:r>
      <w:r w:rsidDel="00000000" w:rsidR="00000000" w:rsidRPr="00000000">
        <w:rPr>
          <w:sz w:val="32"/>
          <w:szCs w:val="32"/>
          <w:rtl w:val="1"/>
        </w:rPr>
        <w:t xml:space="preserve">י</w:t>
      </w:r>
      <w:r w:rsidDel="00000000" w:rsidR="00000000" w:rsidRPr="00000000">
        <w:rPr>
          <w:rtl w:val="0"/>
        </w:rPr>
        <w:t xml:space="preserve">) verb </w:t>
      </w:r>
      <w:r w:rsidDel="00000000" w:rsidR="00000000" w:rsidRPr="00000000">
        <w:rPr>
          <w:sz w:val="32"/>
          <w:szCs w:val="32"/>
          <w:rtl w:val="1"/>
        </w:rPr>
        <w:t xml:space="preserve">יש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rtl w:val="0"/>
        </w:rPr>
        <w:t xml:space="preserve">. Just like </w:t>
      </w:r>
      <w:r w:rsidDel="00000000" w:rsidR="00000000" w:rsidRPr="00000000">
        <w:rPr>
          <w:i w:val="1"/>
          <w:rtl w:val="0"/>
        </w:rPr>
        <w:t xml:space="preserve">first-nun </w:t>
      </w:r>
      <w:r w:rsidDel="00000000" w:rsidR="00000000" w:rsidRPr="00000000">
        <w:rPr>
          <w:rtl w:val="0"/>
        </w:rPr>
        <w:t xml:space="preserve">verbs, the </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disappears when conjugated in </w:t>
      </w:r>
      <w:r w:rsidDel="00000000" w:rsidR="00000000" w:rsidRPr="00000000">
        <w:rPr>
          <w:i w:val="1"/>
          <w:rtl w:val="0"/>
        </w:rPr>
        <w:t xml:space="preserve">vayyiqtol</w:t>
      </w:r>
      <w:r w:rsidDel="00000000" w:rsidR="00000000" w:rsidRPr="00000000">
        <w:rPr>
          <w:rtl w:val="0"/>
        </w:rPr>
        <w:t xml:space="preserve">. But unlike </w:t>
      </w:r>
      <w:r w:rsidDel="00000000" w:rsidR="00000000" w:rsidRPr="00000000">
        <w:rPr>
          <w:i w:val="1"/>
          <w:rtl w:val="0"/>
        </w:rPr>
        <w:t xml:space="preserve">first-nun</w:t>
      </w:r>
      <w:r w:rsidDel="00000000" w:rsidR="00000000" w:rsidRPr="00000000">
        <w:rPr>
          <w:rtl w:val="0"/>
        </w:rPr>
        <w:t xml:space="preserve"> verbs, the </w:t>
      </w:r>
      <w:r w:rsidDel="00000000" w:rsidR="00000000" w:rsidRPr="00000000">
        <w:rPr>
          <w:sz w:val="32"/>
          <w:szCs w:val="32"/>
          <w:rtl w:val="1"/>
        </w:rPr>
        <w:t xml:space="preserve">י</w:t>
      </w:r>
      <w:r w:rsidDel="00000000" w:rsidR="00000000" w:rsidRPr="00000000">
        <w:rPr>
          <w:rtl w:val="0"/>
        </w:rPr>
        <w:t xml:space="preserve"> is not represented by a </w:t>
      </w:r>
      <w:r w:rsidDel="00000000" w:rsidR="00000000" w:rsidRPr="00000000">
        <w:rPr>
          <w:i w:val="1"/>
          <w:rtl w:val="0"/>
        </w:rPr>
        <w:t xml:space="preserve">dagesh forte </w:t>
      </w:r>
      <w:r w:rsidDel="00000000" w:rsidR="00000000" w:rsidRPr="00000000">
        <w:rPr>
          <w:rtl w:val="0"/>
        </w:rPr>
        <w:t xml:space="preserve">in the letter after it.</w:t>
      </w:r>
    </w:p>
    <w:p w:rsidR="00000000" w:rsidDel="00000000" w:rsidP="00000000" w:rsidRDefault="00000000" w:rsidRPr="00000000" w14:paraId="0000093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g2ow61n6ok5s" w:id="321"/>
      <w:bookmarkEnd w:id="321"/>
      <w:r w:rsidDel="00000000" w:rsidR="00000000" w:rsidRPr="00000000">
        <w:rPr>
          <w:rtl w:val="0"/>
        </w:rPr>
        <w:t xml:space="preserve">In </w:t>
      </w:r>
      <w:r w:rsidDel="00000000" w:rsidR="00000000" w:rsidRPr="00000000">
        <w:rPr>
          <w:rtl w:val="0"/>
        </w:rPr>
        <w:t xml:space="preserve">section </w:t>
      </w:r>
      <w:hyperlink w:anchor="_wnxz6tk4fvvp">
        <w:r w:rsidDel="00000000" w:rsidR="00000000" w:rsidRPr="00000000">
          <w:rPr>
            <w:color w:val="1155cc"/>
            <w:u w:val="single"/>
            <w:rtl w:val="0"/>
          </w:rPr>
          <w:t xml:space="preserve">32.2</w:t>
        </w:r>
      </w:hyperlink>
      <w:r w:rsidDel="00000000" w:rsidR="00000000" w:rsidRPr="00000000">
        <w:rPr>
          <w:rtl w:val="0"/>
        </w:rPr>
        <w:t xml:space="preserve"> we introduced the concept of </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w:t>
      </w:r>
      <w:r w:rsidDel="00000000" w:rsidR="00000000" w:rsidRPr="00000000">
        <w:rPr>
          <w:rtl w:val="0"/>
        </w:rPr>
        <w:t xml:space="preserve">“</w:t>
      </w:r>
      <w:r w:rsidDel="00000000" w:rsidR="00000000" w:rsidRPr="00000000">
        <w:rPr>
          <w:i w:val="1"/>
          <w:rtl w:val="0"/>
        </w:rPr>
        <w:t xml:space="preserve">piel</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with the root </w:t>
      </w:r>
      <w:r w:rsidDel="00000000" w:rsidR="00000000" w:rsidRPr="00000000">
        <w:rPr>
          <w:sz w:val="32"/>
          <w:szCs w:val="32"/>
          <w:rtl w:val="1"/>
        </w:rPr>
        <w:t xml:space="preserve">דבר</w:t>
      </w:r>
      <w:r w:rsidDel="00000000" w:rsidR="00000000" w:rsidRPr="00000000">
        <w:rPr>
          <w:rtl w:val="0"/>
        </w:rPr>
        <w:t xml:space="preserve">. We’re still not ready to talk about the </w:t>
      </w:r>
      <w:r w:rsidDel="00000000" w:rsidR="00000000" w:rsidRPr="00000000">
        <w:rPr>
          <w:i w:val="1"/>
          <w:rtl w:val="0"/>
        </w:rPr>
        <w:t xml:space="preserve">piel</w:t>
      </w:r>
      <w:r w:rsidDel="00000000" w:rsidR="00000000" w:rsidRPr="00000000">
        <w:rPr>
          <w:rtl w:val="0"/>
        </w:rPr>
        <w:t xml:space="preserve"> and </w:t>
      </w:r>
      <w:r w:rsidDel="00000000" w:rsidR="00000000" w:rsidRPr="00000000">
        <w:rPr>
          <w:i w:val="1"/>
          <w:rtl w:val="0"/>
        </w:rPr>
        <w:t xml:space="preserve">binyanim </w:t>
      </w:r>
      <w:r w:rsidDel="00000000" w:rsidR="00000000" w:rsidRPr="00000000">
        <w:rPr>
          <w:rtl w:val="0"/>
        </w:rPr>
        <w:t xml:space="preserve">(stems) in detail, but just know that this part of the video is helping you get more familiar with the different forms of </w:t>
      </w:r>
      <w:r w:rsidDel="00000000" w:rsidR="00000000" w:rsidRPr="00000000">
        <w:rPr>
          <w:sz w:val="32"/>
          <w:szCs w:val="32"/>
          <w:rtl w:val="1"/>
        </w:rPr>
        <w:t xml:space="preserve">דבר</w:t>
      </w:r>
      <w:r w:rsidDel="00000000" w:rsidR="00000000" w:rsidRPr="00000000">
        <w:rPr>
          <w:sz w:val="32"/>
          <w:szCs w:val="32"/>
          <w:rtl w:val="0"/>
        </w:rPr>
        <w:t xml:space="preserve"> </w:t>
      </w:r>
      <w:r w:rsidDel="00000000" w:rsidR="00000000" w:rsidRPr="00000000">
        <w:rPr>
          <w:rtl w:val="0"/>
        </w:rPr>
        <w:t xml:space="preserve">in the </w:t>
      </w:r>
      <w:r w:rsidDel="00000000" w:rsidR="00000000" w:rsidRPr="00000000">
        <w:rPr>
          <w:i w:val="1"/>
          <w:rtl w:val="0"/>
        </w:rPr>
        <w:t xml:space="preserve">piel</w:t>
      </w:r>
      <w:r w:rsidDel="00000000" w:rsidR="00000000" w:rsidRPr="00000000">
        <w:rPr>
          <w:rtl w:val="0"/>
        </w:rPr>
        <w:t xml:space="preserve"> stem. We’re forced to mention </w:t>
      </w:r>
      <w:r w:rsidDel="00000000" w:rsidR="00000000" w:rsidRPr="00000000">
        <w:rPr>
          <w:i w:val="1"/>
          <w:rtl w:val="0"/>
        </w:rPr>
        <w:t xml:space="preserve">piel</w:t>
      </w:r>
      <w:r w:rsidDel="00000000" w:rsidR="00000000" w:rsidRPr="00000000">
        <w:rPr>
          <w:rtl w:val="0"/>
        </w:rPr>
        <w:t xml:space="preserve"> with </w:t>
      </w:r>
      <w:r w:rsidDel="00000000" w:rsidR="00000000" w:rsidRPr="00000000">
        <w:rPr>
          <w:sz w:val="32"/>
          <w:szCs w:val="32"/>
          <w:rtl w:val="1"/>
        </w:rPr>
        <w:t xml:space="preserve">דבר</w:t>
      </w:r>
      <w:r w:rsidDel="00000000" w:rsidR="00000000" w:rsidRPr="00000000">
        <w:rPr>
          <w:sz w:val="32"/>
          <w:szCs w:val="32"/>
          <w:rtl w:val="0"/>
        </w:rPr>
        <w:t xml:space="preserve"> </w:t>
      </w:r>
      <w:r w:rsidDel="00000000" w:rsidR="00000000" w:rsidRPr="00000000">
        <w:rPr>
          <w:rtl w:val="0"/>
        </w:rPr>
        <w:t xml:space="preserve">simply because it doesn’t ever occur in the </w:t>
      </w:r>
      <w:r w:rsidDel="00000000" w:rsidR="00000000" w:rsidRPr="00000000">
        <w:rPr>
          <w:i w:val="1"/>
          <w:rtl w:val="0"/>
        </w:rPr>
        <w:t xml:space="preserve">qal</w:t>
      </w:r>
      <w:r w:rsidDel="00000000" w:rsidR="00000000" w:rsidRPr="00000000">
        <w:rPr>
          <w:rtl w:val="0"/>
        </w:rPr>
        <w:t xml:space="preserve"> stem. All of this will become more clear later on. For those nerds who are eager to learn more about </w:t>
      </w:r>
      <w:r w:rsidDel="00000000" w:rsidR="00000000" w:rsidRPr="00000000">
        <w:rPr>
          <w:i w:val="1"/>
          <w:rtl w:val="0"/>
        </w:rPr>
        <w:t xml:space="preserve">binyanim </w:t>
      </w:r>
      <w:r w:rsidDel="00000000" w:rsidR="00000000" w:rsidRPr="00000000">
        <w:rPr>
          <w:rtl w:val="0"/>
        </w:rPr>
        <w:t xml:space="preserve">now, we recommend this excellent </w:t>
      </w:r>
      <w:hyperlink r:id="rId105">
        <w:r w:rsidDel="00000000" w:rsidR="00000000" w:rsidRPr="00000000">
          <w:rPr>
            <w:color w:val="1155cc"/>
            <w:u w:val="single"/>
            <w:rtl w:val="0"/>
          </w:rPr>
          <w:t xml:space="preserve">video</w:t>
        </w:r>
      </w:hyperlink>
      <w:r w:rsidDel="00000000" w:rsidR="00000000" w:rsidRPr="00000000">
        <w:rPr>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5010150</wp:posOffset>
            </wp:positionH>
            <wp:positionV relativeFrom="paragraph">
              <wp:posOffset>1419225</wp:posOffset>
            </wp:positionV>
            <wp:extent cx="746125" cy="753512"/>
            <wp:effectExtent b="0" l="0" r="0" t="0"/>
            <wp:wrapSquare wrapText="bothSides" distB="114300" distT="114300" distL="114300" distR="114300"/>
            <wp:docPr id="6" name="image5.jpg"/>
            <a:graphic>
              <a:graphicData uri="http://schemas.openxmlformats.org/drawingml/2006/picture">
                <pic:pic>
                  <pic:nvPicPr>
                    <pic:cNvPr id="0" name="image5.jpg"/>
                    <pic:cNvPicPr preferRelativeResize="0"/>
                  </pic:nvPicPr>
                  <pic:blipFill>
                    <a:blip r:embed="rId106"/>
                    <a:srcRect b="0" l="0" r="0" t="0"/>
                    <a:stretch>
                      <a:fillRect/>
                    </a:stretch>
                  </pic:blipFill>
                  <pic:spPr>
                    <a:xfrm>
                      <a:off x="0" y="0"/>
                      <a:ext cx="746125" cy="753512"/>
                    </a:xfrm>
                    <a:prstGeom prst="rect"/>
                    <a:ln/>
                  </pic:spPr>
                </pic:pic>
              </a:graphicData>
            </a:graphic>
          </wp:anchor>
        </w:drawing>
      </w:r>
    </w:p>
    <w:p w:rsidR="00000000" w:rsidDel="00000000" w:rsidP="00000000" w:rsidRDefault="00000000" w:rsidRPr="00000000" w14:paraId="0000093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bookmarkStart w:colFirst="0" w:colLast="0" w:name="_dgt8kfqu12if" w:id="322"/>
      <w:bookmarkEnd w:id="322"/>
      <w:r w:rsidDel="00000000" w:rsidR="00000000" w:rsidRPr="00000000">
        <w:rPr>
          <w:rtl w:val="0"/>
        </w:rPr>
        <w:t xml:space="preserve">Remember that what matters with all of these verbs and charts is </w:t>
      </w:r>
      <w:r w:rsidDel="00000000" w:rsidR="00000000" w:rsidRPr="00000000">
        <w:rPr>
          <w:i w:val="1"/>
          <w:rtl w:val="0"/>
        </w:rPr>
        <w:t xml:space="preserve">not </w:t>
      </w:r>
      <w:r w:rsidDel="00000000" w:rsidR="00000000" w:rsidRPr="00000000">
        <w:rPr>
          <w:rtl w:val="0"/>
        </w:rPr>
        <w:t xml:space="preserve">rote memorization, but rather practice and growing familiarity with the sounds and patterns as you continue to hear and read them.</w:t>
      </w:r>
      <w:r w:rsidDel="00000000" w:rsidR="00000000" w:rsidRPr="00000000">
        <w:rPr>
          <w:rtl w:val="0"/>
        </w:rPr>
      </w:r>
    </w:p>
    <w:p w:rsidR="00000000" w:rsidDel="00000000" w:rsidP="00000000" w:rsidRDefault="00000000" w:rsidRPr="00000000" w14:paraId="0000093B">
      <w:pPr>
        <w:keepNext w:val="1"/>
        <w:spacing w:after="0" w:line="360" w:lineRule="auto"/>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93C">
      <w:pPr>
        <w:pStyle w:val="Heading1"/>
        <w:rPr/>
      </w:pPr>
      <w:bookmarkStart w:colFirst="0" w:colLast="0" w:name="_vknh6waz4lfy" w:id="323"/>
      <w:bookmarkEnd w:id="323"/>
      <w:r w:rsidDel="00000000" w:rsidR="00000000" w:rsidRPr="00000000">
        <w:rPr>
          <w:rtl w:val="0"/>
        </w:rPr>
        <w:t xml:space="preserve">Lesson 72 - Naomi &amp; Ruth</w:t>
      </w:r>
    </w:p>
    <w:p w:rsidR="00000000" w:rsidDel="00000000" w:rsidP="00000000" w:rsidRDefault="00000000" w:rsidRPr="00000000" w14:paraId="0000093D">
      <w:pPr>
        <w:pStyle w:val="Heading3"/>
        <w:rPr/>
      </w:pPr>
      <w:bookmarkStart w:colFirst="0" w:colLast="0" w:name="_kr8jejom2sf0" w:id="324"/>
      <w:bookmarkEnd w:id="324"/>
      <w:r w:rsidDel="00000000" w:rsidR="00000000" w:rsidRPr="00000000">
        <w:rPr>
          <w:rtl w:val="0"/>
        </w:rPr>
        <w:t xml:space="preserve">72.1 New Vocabulary</w:t>
      </w:r>
    </w:p>
    <w:p w:rsidR="00000000" w:rsidDel="00000000" w:rsidP="00000000" w:rsidRDefault="00000000" w:rsidRPr="00000000" w14:paraId="0000093E">
      <w:pPr>
        <w:spacing w:after="0" w:line="288" w:lineRule="auto"/>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famine, hunger</w:t>
      </w:r>
      <w:r w:rsidDel="00000000" w:rsidR="00000000" w:rsidRPr="00000000">
        <w:rPr>
          <w:rtl w:val="0"/>
        </w:rPr>
      </w:r>
    </w:p>
    <w:p w:rsidR="00000000" w:rsidDel="00000000" w:rsidP="00000000" w:rsidRDefault="00000000" w:rsidRPr="00000000" w14:paraId="0000093F">
      <w:pPr>
        <w:spacing w:after="0" w:line="288" w:lineRule="auto"/>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daughter-in-law</w:t>
      </w:r>
      <w:r w:rsidDel="00000000" w:rsidR="00000000" w:rsidRPr="00000000">
        <w:rPr>
          <w:rtl w:val="0"/>
        </w:rPr>
      </w:r>
    </w:p>
    <w:p w:rsidR="00000000" w:rsidDel="00000000" w:rsidP="00000000" w:rsidRDefault="00000000" w:rsidRPr="00000000" w14:paraId="00000940">
      <w:pPr>
        <w:spacing w:after="0" w:line="288" w:lineRule="auto"/>
        <w:rPr/>
      </w:pPr>
      <w:bookmarkStart w:colFirst="0" w:colLast="0" w:name="_mp4kgn" w:id="325"/>
      <w:bookmarkEnd w:id="325"/>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anything</w:t>
      </w:r>
      <w:r w:rsidDel="00000000" w:rsidR="00000000" w:rsidRPr="00000000">
        <w:rPr>
          <w:rtl w:val="0"/>
        </w:rPr>
      </w:r>
    </w:p>
    <w:p w:rsidR="00000000" w:rsidDel="00000000" w:rsidP="00000000" w:rsidRDefault="00000000" w:rsidRPr="00000000" w14:paraId="00000941">
      <w:pPr>
        <w:pStyle w:val="Heading1"/>
        <w:rPr/>
      </w:pPr>
      <w:bookmarkStart w:colFirst="0" w:colLast="0" w:name="_orm8etp032x5" w:id="326"/>
      <w:bookmarkEnd w:id="326"/>
      <w:r w:rsidDel="00000000" w:rsidR="00000000" w:rsidRPr="00000000">
        <w:rPr>
          <w:rtl w:val="0"/>
        </w:rPr>
        <w:t xml:space="preserve">Lesson 73 - More Parts of the Body</w:t>
      </w:r>
    </w:p>
    <w:p w:rsidR="00000000" w:rsidDel="00000000" w:rsidP="00000000" w:rsidRDefault="00000000" w:rsidRPr="00000000" w14:paraId="00000942">
      <w:pPr>
        <w:pStyle w:val="Heading3"/>
        <w:rPr/>
      </w:pPr>
      <w:bookmarkStart w:colFirst="0" w:colLast="0" w:name="_1m4mbsnl08iv" w:id="327"/>
      <w:bookmarkEnd w:id="327"/>
      <w:r w:rsidDel="00000000" w:rsidR="00000000" w:rsidRPr="00000000">
        <w:rPr>
          <w:rtl w:val="0"/>
        </w:rPr>
        <w:t xml:space="preserve">73.1 New Vocabulary</w:t>
      </w:r>
    </w:p>
    <w:p w:rsidR="00000000" w:rsidDel="00000000" w:rsidP="00000000" w:rsidRDefault="00000000" w:rsidRPr="00000000" w14:paraId="00000943">
      <w:pPr>
        <w:keepNext w:val="1"/>
        <w:spacing w:after="0" w:line="360" w:lineRule="auto"/>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tongue</w:t>
      </w:r>
      <w:r w:rsidDel="00000000" w:rsidR="00000000" w:rsidRPr="00000000">
        <w:rPr>
          <w:rtl w:val="0"/>
        </w:rPr>
      </w:r>
    </w:p>
    <w:p w:rsidR="00000000" w:rsidDel="00000000" w:rsidP="00000000" w:rsidRDefault="00000000" w:rsidRPr="00000000" w14:paraId="00000944">
      <w:pPr>
        <w:keepNext w:val="1"/>
        <w:spacing w:after="0" w:line="360" w:lineRule="auto"/>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tooth</w:t>
      </w:r>
      <w:r w:rsidDel="00000000" w:rsidR="00000000" w:rsidRPr="00000000">
        <w:rPr>
          <w:rtl w:val="0"/>
        </w:rPr>
      </w:r>
    </w:p>
    <w:p w:rsidR="00000000" w:rsidDel="00000000" w:rsidP="00000000" w:rsidRDefault="00000000" w:rsidRPr="00000000" w14:paraId="00000945">
      <w:pPr>
        <w:keepNext w:val="1"/>
        <w:spacing w:after="0" w:line="360" w:lineRule="auto"/>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 - </w:t>
      </w:r>
      <w:r w:rsidDel="00000000" w:rsidR="00000000" w:rsidRPr="00000000">
        <w:rPr>
          <w:rtl w:val="0"/>
        </w:rPr>
        <w:t xml:space="preserve">arm, strength</w:t>
      </w:r>
      <w:r w:rsidDel="00000000" w:rsidR="00000000" w:rsidRPr="00000000">
        <w:rPr>
          <w:rtl w:val="0"/>
        </w:rPr>
      </w:r>
    </w:p>
    <w:p w:rsidR="00000000" w:rsidDel="00000000" w:rsidP="00000000" w:rsidRDefault="00000000" w:rsidRPr="00000000" w14:paraId="00000946">
      <w:pPr>
        <w:keepNext w:val="1"/>
        <w:spacing w:after="0" w:line="360" w:lineRule="auto"/>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heart</w:t>
      </w:r>
      <w:r w:rsidDel="00000000" w:rsidR="00000000" w:rsidRPr="00000000">
        <w:rPr>
          <w:rtl w:val="0"/>
        </w:rPr>
      </w:r>
    </w:p>
    <w:p w:rsidR="00000000" w:rsidDel="00000000" w:rsidP="00000000" w:rsidRDefault="00000000" w:rsidRPr="00000000" w14:paraId="00000947">
      <w:pPr>
        <w:keepNext w:val="1"/>
        <w:spacing w:after="0" w:line="360" w:lineRule="auto"/>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heart</w:t>
      </w:r>
      <w:r w:rsidDel="00000000" w:rsidR="00000000" w:rsidRPr="00000000">
        <w:rPr>
          <w:rtl w:val="0"/>
        </w:rPr>
      </w:r>
    </w:p>
    <w:p w:rsidR="00000000" w:rsidDel="00000000" w:rsidP="00000000" w:rsidRDefault="00000000" w:rsidRPr="00000000" w14:paraId="00000948">
      <w:pPr>
        <w:keepNext w:val="1"/>
        <w:spacing w:after="0" w:line="360"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shoulder, shoulders</w:t>
      </w:r>
    </w:p>
    <w:p w:rsidR="00000000" w:rsidDel="00000000" w:rsidP="00000000" w:rsidRDefault="00000000" w:rsidRPr="00000000" w14:paraId="00000949">
      <w:pPr>
        <w:keepNext w:val="1"/>
        <w:spacing w:after="0" w:line="360" w:lineRule="auto"/>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 </w:t>
      </w:r>
      <w:r w:rsidDel="00000000" w:rsidR="00000000" w:rsidRPr="00000000">
        <w:rPr>
          <w:rtl w:val="0"/>
        </w:rPr>
        <w:t xml:space="preserve">bone</w:t>
      </w:r>
      <w:r w:rsidDel="00000000" w:rsidR="00000000" w:rsidRPr="00000000">
        <w:rPr>
          <w:rtl w:val="0"/>
        </w:rPr>
      </w:r>
    </w:p>
    <w:p w:rsidR="00000000" w:rsidDel="00000000" w:rsidP="00000000" w:rsidRDefault="00000000" w:rsidRPr="00000000" w14:paraId="0000094A">
      <w:pPr>
        <w:keepNext w:val="1"/>
        <w:spacing w:after="0" w:line="312" w:lineRule="auto"/>
        <w:rPr/>
      </w:pPr>
      <w:r w:rsidDel="00000000" w:rsidR="00000000" w:rsidRPr="00000000">
        <w:rPr>
          <w:sz w:val="32"/>
          <w:szCs w:val="32"/>
          <w:rtl w:val="1"/>
        </w:rPr>
        <w:t xml:space="preserve">עו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0"/>
        </w:rPr>
        <w:t xml:space="preserve"> - </w:t>
      </w:r>
      <w:r w:rsidDel="00000000" w:rsidR="00000000" w:rsidRPr="00000000">
        <w:rPr>
          <w:rtl w:val="0"/>
        </w:rPr>
        <w:t xml:space="preserve">skin</w:t>
      </w:r>
      <w:r w:rsidDel="00000000" w:rsidR="00000000" w:rsidRPr="00000000">
        <w:rPr>
          <w:rtl w:val="0"/>
        </w:rPr>
      </w:r>
    </w:p>
    <w:p w:rsidR="00000000" w:rsidDel="00000000" w:rsidP="00000000" w:rsidRDefault="00000000" w:rsidRPr="00000000" w14:paraId="0000094B">
      <w:pPr>
        <w:keepNext w:val="1"/>
        <w:spacing w:after="0" w:line="360" w:lineRule="auto"/>
        <w:rPr>
          <w:sz w:val="32"/>
          <w:szCs w:val="32"/>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inward parts, entrails, midst</w:t>
      </w:r>
      <w:r w:rsidDel="00000000" w:rsidR="00000000" w:rsidRPr="00000000">
        <w:rPr>
          <w:rtl w:val="0"/>
        </w:rPr>
      </w:r>
    </w:p>
    <w:p w:rsidR="00000000" w:rsidDel="00000000" w:rsidP="00000000" w:rsidRDefault="00000000" w:rsidRPr="00000000" w14:paraId="0000094C">
      <w:pPr>
        <w:pStyle w:val="Heading1"/>
        <w:rPr/>
      </w:pPr>
      <w:bookmarkStart w:colFirst="0" w:colLast="0" w:name="_dp31nm1an5bt" w:id="328"/>
      <w:bookmarkEnd w:id="328"/>
      <w:r w:rsidDel="00000000" w:rsidR="00000000" w:rsidRPr="00000000">
        <w:rPr>
          <w:rtl w:val="0"/>
        </w:rPr>
      </w:r>
    </w:p>
    <w:p w:rsidR="00000000" w:rsidDel="00000000" w:rsidP="00000000" w:rsidRDefault="00000000" w:rsidRPr="00000000" w14:paraId="0000094D">
      <w:pPr>
        <w:rPr/>
      </w:pPr>
      <w:r w:rsidDel="00000000" w:rsidR="00000000" w:rsidRPr="00000000">
        <w:rPr>
          <w:rtl w:val="0"/>
        </w:rPr>
      </w:r>
    </w:p>
    <w:p w:rsidR="00000000" w:rsidDel="00000000" w:rsidP="00000000" w:rsidRDefault="00000000" w:rsidRPr="00000000" w14:paraId="0000094E">
      <w:pPr>
        <w:pStyle w:val="Heading1"/>
        <w:rPr/>
      </w:pPr>
      <w:bookmarkStart w:colFirst="0" w:colLast="0" w:name="_q03plwua85cb" w:id="329"/>
      <w:bookmarkEnd w:id="329"/>
      <w:r w:rsidDel="00000000" w:rsidR="00000000" w:rsidRPr="00000000">
        <w:br w:type="page"/>
      </w:r>
      <w:r w:rsidDel="00000000" w:rsidR="00000000" w:rsidRPr="00000000">
        <w:rPr>
          <w:rtl w:val="0"/>
        </w:rPr>
      </w:r>
    </w:p>
    <w:p w:rsidR="00000000" w:rsidDel="00000000" w:rsidP="00000000" w:rsidRDefault="00000000" w:rsidRPr="00000000" w14:paraId="0000094F">
      <w:pPr>
        <w:pStyle w:val="Heading1"/>
        <w:rPr/>
      </w:pPr>
      <w:bookmarkStart w:colFirst="0" w:colLast="0" w:name="_m3m1n2p1tuw6" w:id="330"/>
      <w:bookmarkEnd w:id="330"/>
      <w:r w:rsidDel="00000000" w:rsidR="00000000" w:rsidRPr="00000000">
        <w:rPr>
          <w:rtl w:val="0"/>
        </w:rPr>
        <w:t xml:space="preserve">Lesson 74 - Lev: mind, will, emotions</w:t>
      </w:r>
    </w:p>
    <w:p w:rsidR="00000000" w:rsidDel="00000000" w:rsidP="00000000" w:rsidRDefault="00000000" w:rsidRPr="00000000" w14:paraId="00000950">
      <w:pPr>
        <w:pStyle w:val="Heading3"/>
        <w:rPr/>
      </w:pPr>
      <w:bookmarkStart w:colFirst="0" w:colLast="0" w:name="_s9b2v7xsqg94" w:id="331"/>
      <w:bookmarkEnd w:id="331"/>
      <w:r w:rsidDel="00000000" w:rsidR="00000000" w:rsidRPr="00000000">
        <w:rPr>
          <w:rtl w:val="0"/>
        </w:rPr>
        <w:t xml:space="preserve">74.1 New Vocabulary</w:t>
      </w:r>
    </w:p>
    <w:p w:rsidR="00000000" w:rsidDel="00000000" w:rsidP="00000000" w:rsidRDefault="00000000" w:rsidRPr="00000000" w14:paraId="00000951">
      <w:pPr>
        <w:keepNext w:val="1"/>
        <w:spacing w:after="0" w:line="312" w:lineRule="auto"/>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 </w:t>
      </w:r>
      <w:r w:rsidDel="00000000" w:rsidR="00000000" w:rsidRPr="00000000">
        <w:rPr>
          <w:rtl w:val="0"/>
        </w:rPr>
        <w:t xml:space="preserve">he paid attention, considered, studied (lit. “he put heart”)</w:t>
      </w:r>
      <w:r w:rsidDel="00000000" w:rsidR="00000000" w:rsidRPr="00000000">
        <w:rPr>
          <w:rtl w:val="0"/>
        </w:rPr>
      </w:r>
    </w:p>
    <w:p w:rsidR="00000000" w:rsidDel="00000000" w:rsidP="00000000" w:rsidRDefault="00000000" w:rsidRPr="00000000" w14:paraId="00000952">
      <w:pPr>
        <w:keepNext w:val="1"/>
        <w:spacing w:after="0" w:line="360" w:lineRule="auto"/>
        <w:jc w:val="left"/>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ן</w:t>
      </w:r>
      <w:r w:rsidDel="00000000" w:rsidR="00000000" w:rsidRPr="00000000">
        <w:rPr>
          <w:sz w:val="32"/>
          <w:szCs w:val="32"/>
          <w:rtl w:val="0"/>
        </w:rPr>
        <w:t xml:space="preserve"> - </w:t>
      </w:r>
      <w:r w:rsidDel="00000000" w:rsidR="00000000" w:rsidRPr="00000000">
        <w:rPr>
          <w:rtl w:val="0"/>
        </w:rPr>
        <w:t xml:space="preserve">language</w:t>
      </w:r>
      <w:r w:rsidDel="00000000" w:rsidR="00000000" w:rsidRPr="00000000">
        <w:rPr>
          <w:rtl w:val="0"/>
        </w:rPr>
      </w:r>
    </w:p>
    <w:p w:rsidR="00000000" w:rsidDel="00000000" w:rsidP="00000000" w:rsidRDefault="00000000" w:rsidRPr="00000000" w14:paraId="00000953">
      <w:pPr>
        <w:keepNext w:val="1"/>
        <w:spacing w:after="0" w:line="312" w:lineRule="auto"/>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0"/>
        </w:rPr>
        <w:t xml:space="preserve">ֹ - </w:t>
      </w:r>
      <w:r w:rsidDel="00000000" w:rsidR="00000000" w:rsidRPr="00000000">
        <w:rPr>
          <w:rtl w:val="0"/>
        </w:rPr>
        <w:t xml:space="preserve">he thought (lit. “he said in his heart”)</w:t>
      </w:r>
      <w:r w:rsidDel="00000000" w:rsidR="00000000" w:rsidRPr="00000000">
        <w:rPr>
          <w:rtl w:val="0"/>
        </w:rPr>
      </w:r>
    </w:p>
    <w:p w:rsidR="00000000" w:rsidDel="00000000" w:rsidP="00000000" w:rsidRDefault="00000000" w:rsidRPr="00000000" w14:paraId="00000954">
      <w:pPr>
        <w:keepNext w:val="1"/>
        <w:spacing w:after="0" w:line="312" w:lineRule="auto"/>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תו</w:t>
      </w:r>
      <w:r w:rsidDel="00000000" w:rsidR="00000000" w:rsidRPr="00000000">
        <w:rPr>
          <w:sz w:val="32"/>
          <w:szCs w:val="32"/>
          <w:rtl w:val="0"/>
        </w:rPr>
        <w:t xml:space="preserve">ֹ - </w:t>
      </w:r>
      <w:r w:rsidDel="00000000" w:rsidR="00000000" w:rsidRPr="00000000">
        <w:rPr>
          <w:rtl w:val="0"/>
        </w:rPr>
        <w:t xml:space="preserve">his heart struck him, his conscience bothered him</w:t>
      </w:r>
      <w:r w:rsidDel="00000000" w:rsidR="00000000" w:rsidRPr="00000000">
        <w:rPr>
          <w:rtl w:val="0"/>
        </w:rPr>
      </w:r>
    </w:p>
    <w:p w:rsidR="00000000" w:rsidDel="00000000" w:rsidP="00000000" w:rsidRDefault="00000000" w:rsidRPr="00000000" w14:paraId="00000955">
      <w:pPr>
        <w:keepNext w:val="1"/>
        <w:spacing w:after="0" w:line="312" w:lineRule="auto"/>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fool</w:t>
      </w:r>
    </w:p>
    <w:p w:rsidR="00000000" w:rsidDel="00000000" w:rsidP="00000000" w:rsidRDefault="00000000" w:rsidRPr="00000000" w14:paraId="00000956">
      <w:pPr>
        <w:pStyle w:val="Heading3"/>
        <w:rPr>
          <w:sz w:val="32"/>
          <w:szCs w:val="32"/>
        </w:rPr>
      </w:pPr>
      <w:bookmarkStart w:colFirst="0" w:colLast="0" w:name="_fgqh95xk4nlo" w:id="332"/>
      <w:bookmarkEnd w:id="332"/>
      <w:r w:rsidDel="00000000" w:rsidR="00000000" w:rsidRPr="00000000">
        <w:rPr>
          <w:rtl w:val="0"/>
        </w:rPr>
        <w:t xml:space="preserve">74.2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p>
    <w:p w:rsidR="00000000" w:rsidDel="00000000" w:rsidP="00000000" w:rsidRDefault="00000000" w:rsidRPr="00000000" w14:paraId="00000957">
      <w:pPr>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“heart” has a broad range of uses in different Hebrew idioms. The best place to read more about all the ways it’s used is in </w:t>
      </w:r>
      <w:hyperlink r:id="rId107">
        <w:r w:rsidDel="00000000" w:rsidR="00000000" w:rsidRPr="00000000">
          <w:rPr>
            <w:i w:val="1"/>
            <w:color w:val="1155cc"/>
            <w:u w:val="single"/>
            <w:rtl w:val="0"/>
          </w:rPr>
          <w:t xml:space="preserve">The Anthropology of the Old Testament</w:t>
        </w:r>
      </w:hyperlink>
      <w:r w:rsidDel="00000000" w:rsidR="00000000" w:rsidRPr="00000000">
        <w:rPr>
          <w:i w:val="1"/>
          <w:rtl w:val="0"/>
        </w:rPr>
        <w:t xml:space="preserve"> </w:t>
      </w:r>
      <w:r w:rsidDel="00000000" w:rsidR="00000000" w:rsidRPr="00000000">
        <w:rPr>
          <w:rtl w:val="0"/>
        </w:rPr>
        <w:t xml:space="preserve">by Wolff (pgs 40-58). It occurs 858 times in the Hebrew Bible, which makes it the most common term for a part of what makes us human. It’s important to recognize that the modern understanding of “heart” in English and other languages often clashes with the Bible’s use of the word. In Hebrew the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is the center of who you are: your </w:t>
      </w:r>
      <w:r w:rsidDel="00000000" w:rsidR="00000000" w:rsidRPr="00000000">
        <w:rPr>
          <w:i w:val="1"/>
          <w:rtl w:val="0"/>
        </w:rPr>
        <w:t xml:space="preserve">mind</w:t>
      </w:r>
      <w:r w:rsidDel="00000000" w:rsidR="00000000" w:rsidRPr="00000000">
        <w:rPr>
          <w:rtl w:val="0"/>
        </w:rPr>
        <w:t xml:space="preserve">, </w:t>
      </w:r>
      <w:r w:rsidDel="00000000" w:rsidR="00000000" w:rsidRPr="00000000">
        <w:rPr>
          <w:i w:val="1"/>
          <w:rtl w:val="0"/>
        </w:rPr>
        <w:t xml:space="preserve">will</w:t>
      </w:r>
      <w:r w:rsidDel="00000000" w:rsidR="00000000" w:rsidRPr="00000000">
        <w:rPr>
          <w:rtl w:val="0"/>
        </w:rPr>
        <w:t xml:space="preserve">, </w:t>
      </w:r>
      <w:r w:rsidDel="00000000" w:rsidR="00000000" w:rsidRPr="00000000">
        <w:rPr>
          <w:i w:val="1"/>
          <w:rtl w:val="0"/>
        </w:rPr>
        <w:t xml:space="preserve">desires</w:t>
      </w:r>
      <w:r w:rsidDel="00000000" w:rsidR="00000000" w:rsidRPr="00000000">
        <w:rPr>
          <w:rtl w:val="0"/>
        </w:rPr>
        <w:t xml:space="preserve">, and </w:t>
      </w:r>
      <w:r w:rsidDel="00000000" w:rsidR="00000000" w:rsidRPr="00000000">
        <w:rPr>
          <w:i w:val="1"/>
          <w:rtl w:val="0"/>
        </w:rPr>
        <w:t xml:space="preserve">emotions</w:t>
      </w:r>
      <w:r w:rsidDel="00000000" w:rsidR="00000000" w:rsidRPr="00000000">
        <w:rPr>
          <w:rtl w:val="0"/>
        </w:rPr>
        <w:t xml:space="preserve">. In our modern way of thinking we often separate the mind (thinking) from the heart (feelings) as though they were completely different, but in Hebrew the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is where you think and feel. Very rarely does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refer strictly to anatomy or an organ. The main activities of the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are </w:t>
      </w:r>
      <w:r w:rsidDel="00000000" w:rsidR="00000000" w:rsidRPr="00000000">
        <w:rPr>
          <w:i w:val="1"/>
          <w:rtl w:val="0"/>
        </w:rPr>
        <w:t xml:space="preserve">mental </w:t>
      </w:r>
      <w:r w:rsidDel="00000000" w:rsidR="00000000" w:rsidRPr="00000000">
        <w:rPr>
          <w:rtl w:val="0"/>
        </w:rPr>
        <w:t xml:space="preserve">and </w:t>
      </w:r>
      <w:r w:rsidDel="00000000" w:rsidR="00000000" w:rsidRPr="00000000">
        <w:rPr>
          <w:i w:val="1"/>
          <w:rtl w:val="0"/>
        </w:rPr>
        <w:t xml:space="preserve">spiritual</w:t>
      </w:r>
      <w:r w:rsidDel="00000000" w:rsidR="00000000" w:rsidRPr="00000000">
        <w:rPr>
          <w:rtl w:val="0"/>
        </w:rPr>
        <w:t xml:space="preserve">. So, if you don’t have a </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0"/>
        </w:rPr>
        <w:t xml:space="preserve"> </w:t>
      </w:r>
      <w:r w:rsidDel="00000000" w:rsidR="00000000" w:rsidRPr="00000000">
        <w:rPr>
          <w:rtl w:val="0"/>
        </w:rPr>
        <w:t xml:space="preserve">that means that you have no understanding, discernment, or wisdom (a fool) (e.g. Hosea 4:11). </w:t>
      </w:r>
      <w:r w:rsidDel="00000000" w:rsidR="00000000" w:rsidRPr="00000000">
        <w:br w:type="page"/>
      </w:r>
      <w:r w:rsidDel="00000000" w:rsidR="00000000" w:rsidRPr="00000000">
        <w:rPr>
          <w:rtl w:val="0"/>
        </w:rPr>
      </w:r>
    </w:p>
    <w:p w:rsidR="00000000" w:rsidDel="00000000" w:rsidP="00000000" w:rsidRDefault="00000000" w:rsidRPr="00000000" w14:paraId="00000958">
      <w:pPr>
        <w:pStyle w:val="Heading1"/>
        <w:rPr/>
      </w:pPr>
      <w:bookmarkStart w:colFirst="0" w:colLast="0" w:name="_n93c7f9w7pf" w:id="333"/>
      <w:bookmarkEnd w:id="333"/>
      <w:r w:rsidDel="00000000" w:rsidR="00000000" w:rsidRPr="00000000">
        <w:rPr>
          <w:rtl w:val="0"/>
        </w:rPr>
        <w:t xml:space="preserve">Lesson 75 - Participles 1: singular</w:t>
      </w:r>
    </w:p>
    <w:p w:rsidR="00000000" w:rsidDel="00000000" w:rsidP="00000000" w:rsidRDefault="00000000" w:rsidRPr="00000000" w14:paraId="00000959">
      <w:pPr>
        <w:pStyle w:val="Heading3"/>
        <w:rPr/>
      </w:pPr>
      <w:bookmarkStart w:colFirst="0" w:colLast="0" w:name="_qeh7qvrd6dxy" w:id="334"/>
      <w:bookmarkEnd w:id="334"/>
      <w:r w:rsidDel="00000000" w:rsidR="00000000" w:rsidRPr="00000000">
        <w:rPr>
          <w:rtl w:val="0"/>
        </w:rPr>
        <w:t xml:space="preserve">75.1 New Vocabulary</w:t>
      </w:r>
    </w:p>
    <w:p w:rsidR="00000000" w:rsidDel="00000000" w:rsidP="00000000" w:rsidRDefault="00000000" w:rsidRPr="00000000" w14:paraId="0000095A">
      <w:pPr>
        <w:spacing w:after="0" w:line="288" w:lineRule="auto"/>
        <w:jc w:val="left"/>
        <w:rPr/>
      </w:pP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0"/>
        </w:rPr>
        <w:t xml:space="preserve"> - </w:t>
      </w:r>
      <w:r w:rsidDel="00000000" w:rsidR="00000000" w:rsidRPr="00000000">
        <w:rPr>
          <w:rtl w:val="0"/>
        </w:rPr>
        <w:t xml:space="preserve">basket</w:t>
      </w:r>
    </w:p>
    <w:p w:rsidR="00000000" w:rsidDel="00000000" w:rsidP="00000000" w:rsidRDefault="00000000" w:rsidRPr="00000000" w14:paraId="0000095B">
      <w:pPr>
        <w:pStyle w:val="Heading3"/>
        <w:spacing w:after="0" w:line="288" w:lineRule="auto"/>
        <w:rPr/>
      </w:pPr>
      <w:bookmarkStart w:colFirst="0" w:colLast="0" w:name="_uvbrqzl4a514" w:id="335"/>
      <w:bookmarkEnd w:id="335"/>
      <w:r w:rsidDel="00000000" w:rsidR="00000000" w:rsidRPr="00000000">
        <w:rPr>
          <w:rtl w:val="0"/>
        </w:rPr>
        <w:t xml:space="preserve">75.2 Participles</w:t>
      </w:r>
      <w:r w:rsidDel="00000000" w:rsidR="00000000" w:rsidRPr="00000000">
        <w:drawing>
          <wp:anchor allowOverlap="1" behindDoc="0" distB="114300" distT="114300" distL="114300" distR="114300" hidden="0" layoutInCell="1" locked="0" relativeHeight="0" simplePos="0">
            <wp:simplePos x="0" y="0"/>
            <wp:positionH relativeFrom="column">
              <wp:posOffset>3641725</wp:posOffset>
            </wp:positionH>
            <wp:positionV relativeFrom="paragraph">
              <wp:posOffset>428625</wp:posOffset>
            </wp:positionV>
            <wp:extent cx="2418943" cy="1366838"/>
            <wp:effectExtent b="0" l="0" r="0" t="0"/>
            <wp:wrapSquare wrapText="bothSides" distB="114300" distT="114300" distL="114300" distR="114300"/>
            <wp:docPr id="84" name="image89.png"/>
            <a:graphic>
              <a:graphicData uri="http://schemas.openxmlformats.org/drawingml/2006/picture">
                <pic:pic>
                  <pic:nvPicPr>
                    <pic:cNvPr id="0" name="image89.png"/>
                    <pic:cNvPicPr preferRelativeResize="0"/>
                  </pic:nvPicPr>
                  <pic:blipFill>
                    <a:blip r:embed="rId108"/>
                    <a:srcRect b="0" l="0" r="0" t="0"/>
                    <a:stretch>
                      <a:fillRect/>
                    </a:stretch>
                  </pic:blipFill>
                  <pic:spPr>
                    <a:xfrm>
                      <a:off x="0" y="0"/>
                      <a:ext cx="2418943" cy="1366838"/>
                    </a:xfrm>
                    <a:prstGeom prst="rect"/>
                    <a:ln/>
                  </pic:spPr>
                </pic:pic>
              </a:graphicData>
            </a:graphic>
          </wp:anchor>
        </w:drawing>
      </w:r>
    </w:p>
    <w:p w:rsidR="00000000" w:rsidDel="00000000" w:rsidP="00000000" w:rsidRDefault="00000000" w:rsidRPr="00000000" w14:paraId="0000095C">
      <w:pPr>
        <w:rPr/>
      </w:pPr>
      <w:r w:rsidDel="00000000" w:rsidR="00000000" w:rsidRPr="00000000">
        <w:rPr>
          <w:rtl w:val="0"/>
        </w:rPr>
        <w:t xml:space="preserve">It’s important to recognize that up until now we have not formally introduced a way to talk about the </w:t>
      </w:r>
      <w:r w:rsidDel="00000000" w:rsidR="00000000" w:rsidRPr="00000000">
        <w:rPr>
          <w:i w:val="1"/>
          <w:rtl w:val="0"/>
        </w:rPr>
        <w:t xml:space="preserve">present </w:t>
      </w:r>
      <w:r w:rsidDel="00000000" w:rsidR="00000000" w:rsidRPr="00000000">
        <w:rPr>
          <w:rtl w:val="0"/>
        </w:rPr>
        <w:t xml:space="preserve">in Hebrew, even though we briefly mentioned participles in section </w:t>
      </w:r>
      <w:hyperlink w:anchor="_l1kter8pry4">
        <w:r w:rsidDel="00000000" w:rsidR="00000000" w:rsidRPr="00000000">
          <w:rPr>
            <w:color w:val="1155cc"/>
            <w:u w:val="single"/>
            <w:rtl w:val="0"/>
          </w:rPr>
          <w:t xml:space="preserve">48.1</w:t>
        </w:r>
      </w:hyperlink>
      <w:r w:rsidDel="00000000" w:rsidR="00000000" w:rsidRPr="00000000">
        <w:rPr>
          <w:rtl w:val="0"/>
        </w:rPr>
        <w:t xml:space="preserve">. This lesson introduces the </w:t>
      </w:r>
      <w:r w:rsidDel="00000000" w:rsidR="00000000" w:rsidRPr="00000000">
        <w:rPr>
          <w:i w:val="1"/>
          <w:rtl w:val="0"/>
        </w:rPr>
        <w:t xml:space="preserve">active </w:t>
      </w:r>
      <w:r w:rsidDel="00000000" w:rsidR="00000000" w:rsidRPr="00000000">
        <w:rPr>
          <w:rtl w:val="0"/>
        </w:rPr>
        <w:t xml:space="preserve">participle (the passive participle will come later). Examples of active participles in English are verbs ending in </w:t>
      </w:r>
      <w:r w:rsidDel="00000000" w:rsidR="00000000" w:rsidRPr="00000000">
        <w:rPr>
          <w:i w:val="1"/>
          <w:rtl w:val="0"/>
        </w:rPr>
        <w:t xml:space="preserve">-ing</w:t>
      </w:r>
      <w:r w:rsidDel="00000000" w:rsidR="00000000" w:rsidRPr="00000000">
        <w:rPr>
          <w:rtl w:val="0"/>
        </w:rPr>
        <w:t xml:space="preserve"> like judging, eating, listening. </w:t>
      </w:r>
    </w:p>
    <w:p w:rsidR="00000000" w:rsidDel="00000000" w:rsidP="00000000" w:rsidRDefault="00000000" w:rsidRPr="00000000" w14:paraId="0000095D">
      <w:pPr>
        <w:rPr/>
      </w:pPr>
      <w:r w:rsidDel="00000000" w:rsidR="00000000" w:rsidRPr="00000000">
        <w:rPr>
          <w:rtl w:val="0"/>
        </w:rPr>
        <w:t xml:space="preserve">In Hebrew the default vowel pattern for an active participle is “o-e” or </w:t>
      </w:r>
      <w:r w:rsidDel="00000000" w:rsidR="00000000" w:rsidRPr="00000000">
        <w:rPr>
          <w:i w:val="1"/>
          <w:rtl w:val="0"/>
        </w:rPr>
        <w:t xml:space="preserve">holem-tsere</w:t>
      </w:r>
      <w:r w:rsidDel="00000000" w:rsidR="00000000" w:rsidRPr="00000000">
        <w:rPr>
          <w:rtl w:val="0"/>
        </w:rPr>
        <w:t xml:space="preserve">, as you can see in the picture above. A participle is a </w:t>
      </w:r>
      <w:r w:rsidDel="00000000" w:rsidR="00000000" w:rsidRPr="00000000">
        <w:rPr>
          <w:i w:val="1"/>
          <w:rtl w:val="0"/>
        </w:rPr>
        <w:t xml:space="preserve">verbal adjective</w:t>
      </w:r>
      <w:r w:rsidDel="00000000" w:rsidR="00000000" w:rsidRPr="00000000">
        <w:rPr>
          <w:rtl w:val="0"/>
        </w:rPr>
        <w:t xml:space="preserve">, which means it can function as both a verb or an adjective. In this lesson we want to focus first on the </w:t>
      </w:r>
      <w:r w:rsidDel="00000000" w:rsidR="00000000" w:rsidRPr="00000000">
        <w:rPr>
          <w:i w:val="1"/>
          <w:rtl w:val="0"/>
        </w:rPr>
        <w:t xml:space="preserve">verbal </w:t>
      </w:r>
      <w:r w:rsidDel="00000000" w:rsidR="00000000" w:rsidRPr="00000000">
        <w:rPr>
          <w:rtl w:val="0"/>
        </w:rPr>
        <w:t xml:space="preserve">function of the participle. Just like other verbs, participles in Hebrew must agree with the gender (and number) of their subject. </w:t>
      </w:r>
      <w:r w:rsidDel="00000000" w:rsidR="00000000" w:rsidRPr="00000000">
        <w:rPr>
          <w:rtl w:val="0"/>
        </w:rPr>
      </w:r>
    </w:p>
    <w:p w:rsidR="00000000" w:rsidDel="00000000" w:rsidP="00000000" w:rsidRDefault="00000000" w:rsidRPr="00000000" w14:paraId="0000095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the sentence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40"/>
          <w:szCs w:val="40"/>
          <w:rtl w:val="0"/>
        </w:rPr>
        <w:t xml:space="preserve"> </w:t>
      </w:r>
      <w:r w:rsidDel="00000000" w:rsidR="00000000" w:rsidRPr="00000000">
        <w:rPr>
          <w:rtl w:val="0"/>
        </w:rPr>
        <w:t xml:space="preserve">“Avram is standing”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w:t>
      </w:r>
      <w:r w:rsidDel="00000000" w:rsidR="00000000" w:rsidRPr="00000000">
        <w:rPr>
          <w:rtl w:val="0"/>
        </w:rPr>
        <w:t xml:space="preserve">is the masculine singular form of the active participle from the root </w:t>
      </w:r>
      <w:r w:rsidDel="00000000" w:rsidR="00000000" w:rsidRPr="00000000">
        <w:rPr>
          <w:sz w:val="32"/>
          <w:szCs w:val="32"/>
          <w:rtl w:val="1"/>
        </w:rPr>
        <w:t xml:space="preserve">עמד</w:t>
      </w:r>
      <w:r w:rsidDel="00000000" w:rsidR="00000000" w:rsidRPr="00000000">
        <w:rPr>
          <w:rtl w:val="0"/>
        </w:rPr>
        <w:t xml:space="preserve">. But if we want to say that “Beth is standing”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40"/>
          <w:szCs w:val="40"/>
          <w:rtl w:val="0"/>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color w:val="ff00ff"/>
          <w:sz w:val="40"/>
          <w:szCs w:val="40"/>
          <w:rtl w:val="0"/>
        </w:rPr>
        <w:t xml:space="preserve"> </w:t>
      </w:r>
      <w:r w:rsidDel="00000000" w:rsidR="00000000" w:rsidRPr="00000000">
        <w:rPr>
          <w:rtl w:val="0"/>
        </w:rPr>
        <w:t xml:space="preserve">we must have the feminine singular form of the active participle from </w:t>
      </w:r>
      <w:r w:rsidDel="00000000" w:rsidR="00000000" w:rsidRPr="00000000">
        <w:rPr>
          <w:sz w:val="32"/>
          <w:szCs w:val="32"/>
          <w:rtl w:val="1"/>
        </w:rPr>
        <w:t xml:space="preserve">עמד</w:t>
      </w:r>
      <w:r w:rsidDel="00000000" w:rsidR="00000000" w:rsidRPr="00000000">
        <w:rPr>
          <w:rtl w:val="0"/>
        </w:rPr>
        <w:t xml:space="preserve">. The same applies to a woman if she is speaking about herself: “I am standing”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color w:val="741b47"/>
          <w:sz w:val="40"/>
          <w:szCs w:val="40"/>
          <w:rtl w:val="0"/>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155575</wp:posOffset>
            </wp:positionV>
            <wp:extent cx="1809650" cy="1543050"/>
            <wp:effectExtent b="0" l="0" r="0" t="0"/>
            <wp:wrapSquare wrapText="bothSides" distB="114300" distT="114300" distL="114300" distR="114300"/>
            <wp:docPr id="25" name="image44.jpg"/>
            <a:graphic>
              <a:graphicData uri="http://schemas.openxmlformats.org/drawingml/2006/picture">
                <pic:pic>
                  <pic:nvPicPr>
                    <pic:cNvPr id="0" name="image44.jpg"/>
                    <pic:cNvPicPr preferRelativeResize="0"/>
                  </pic:nvPicPr>
                  <pic:blipFill>
                    <a:blip r:embed="rId109"/>
                    <a:srcRect b="0" l="0" r="34134" t="0"/>
                    <a:stretch>
                      <a:fillRect/>
                    </a:stretch>
                  </pic:blipFill>
                  <pic:spPr>
                    <a:xfrm>
                      <a:off x="0" y="0"/>
                      <a:ext cx="1809650" cy="1543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1952625</wp:posOffset>
            </wp:positionV>
            <wp:extent cx="2625725" cy="1476970"/>
            <wp:effectExtent b="0" l="0" r="0" t="0"/>
            <wp:wrapSquare wrapText="bothSides" distB="114300" distT="114300" distL="114300" distR="114300"/>
            <wp:docPr id="61" name="image88.png"/>
            <a:graphic>
              <a:graphicData uri="http://schemas.openxmlformats.org/drawingml/2006/picture">
                <pic:pic>
                  <pic:nvPicPr>
                    <pic:cNvPr id="0" name="image88.png"/>
                    <pic:cNvPicPr preferRelativeResize="0"/>
                  </pic:nvPicPr>
                  <pic:blipFill>
                    <a:blip r:embed="rId110"/>
                    <a:srcRect b="0" l="0" r="0" t="0"/>
                    <a:stretch>
                      <a:fillRect/>
                    </a:stretch>
                  </pic:blipFill>
                  <pic:spPr>
                    <a:xfrm>
                      <a:off x="0" y="0"/>
                      <a:ext cx="2625725" cy="1476970"/>
                    </a:xfrm>
                    <a:prstGeom prst="rect"/>
                    <a:ln/>
                  </pic:spPr>
                </pic:pic>
              </a:graphicData>
            </a:graphic>
          </wp:anchor>
        </w:drawing>
      </w:r>
    </w:p>
    <w:p w:rsidR="00000000" w:rsidDel="00000000" w:rsidP="00000000" w:rsidRDefault="00000000" w:rsidRPr="00000000" w14:paraId="0000095F">
      <w:pPr>
        <w:rPr/>
      </w:pPr>
      <w:r w:rsidDel="00000000" w:rsidR="00000000" w:rsidRPr="00000000">
        <w:rPr>
          <w:rtl w:val="0"/>
        </w:rPr>
        <w:t xml:space="preserve">Just like an adjective, participles can be definite, that is, you can attach the </w:t>
      </w:r>
      <w:hyperlink w:anchor="_97yzej9wjut1">
        <w:r w:rsidDel="00000000" w:rsidR="00000000" w:rsidRPr="00000000">
          <w:rPr>
            <w:color w:val="1155cc"/>
            <w:u w:val="single"/>
            <w:rtl w:val="0"/>
          </w:rPr>
          <w:t xml:space="preserve">definite article</w:t>
        </w:r>
      </w:hyperlink>
      <w:r w:rsidDel="00000000" w:rsidR="00000000" w:rsidRPr="00000000">
        <w:rPr>
          <w:rtl w:val="0"/>
        </w:rPr>
        <w:t xml:space="preserve"> to them. For example, we see the following two phrases in the video: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color w:val="ff0000"/>
          <w:sz w:val="32"/>
          <w:szCs w:val="32"/>
          <w:rtl w:val="1"/>
        </w:rPr>
        <w:t xml:space="preserve">ה</w:t>
      </w:r>
      <w:r w:rsidDel="00000000" w:rsidR="00000000" w:rsidRPr="00000000">
        <w:rPr>
          <w:color w:val="ff0000"/>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1"/>
        </w:rPr>
        <w:t xml:space="preserv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color w:val="ff0000"/>
          <w:sz w:val="32"/>
          <w:szCs w:val="32"/>
          <w:rtl w:val="1"/>
        </w:rPr>
        <w:t xml:space="preserve">ה</w:t>
      </w:r>
      <w:r w:rsidDel="00000000" w:rsidR="00000000" w:rsidRPr="00000000">
        <w:rPr>
          <w:color w:val="ff0000"/>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ך</w:t>
      </w:r>
      <w:r w:rsidDel="00000000" w:rsidR="00000000" w:rsidRPr="00000000">
        <w:rPr>
          <w:sz w:val="32"/>
          <w:szCs w:val="32"/>
          <w:rtl w:val="0"/>
        </w:rPr>
        <w:t xml:space="preserve">ְ׃ </w:t>
      </w:r>
      <w:r w:rsidDel="00000000" w:rsidR="00000000" w:rsidRPr="00000000">
        <w:rPr>
          <w:rtl w:val="0"/>
        </w:rPr>
        <w:t xml:space="preserve">“Who [is] the [one/man] walking? He [is] the [one] walking.” The participle with the article may also be translated as a relative clause: “Who is the man who is walking? He is the man who is walking” or “Who is the man who walks? He is the man who walks.” </w:t>
      </w:r>
    </w:p>
    <w:p w:rsidR="00000000" w:rsidDel="00000000" w:rsidP="00000000" w:rsidRDefault="00000000" w:rsidRPr="00000000" w14:paraId="00000960">
      <w:pPr>
        <w:rPr/>
      </w:pPr>
      <w:r w:rsidDel="00000000" w:rsidR="00000000" w:rsidRPr="00000000">
        <w:rPr>
          <w:rtl w:val="0"/>
        </w:rPr>
        <w:t xml:space="preserve">Below is a summary example of singular active participles. </w:t>
      </w:r>
      <w:r w:rsidDel="00000000" w:rsidR="00000000" w:rsidRPr="00000000">
        <w:rPr>
          <w:i w:val="1"/>
          <w:rtl w:val="0"/>
        </w:rPr>
        <w:t xml:space="preserve">Plural </w:t>
      </w:r>
      <w:r w:rsidDel="00000000" w:rsidR="00000000" w:rsidRPr="00000000">
        <w:rPr>
          <w:rtl w:val="0"/>
        </w:rPr>
        <w:t xml:space="preserve">active participles will come in lesson 77.</w:t>
      </w:r>
    </w:p>
    <w:p w:rsidR="00000000" w:rsidDel="00000000" w:rsidP="00000000" w:rsidRDefault="00000000" w:rsidRPr="00000000" w14:paraId="00000961">
      <w:pPr>
        <w:bidi w:val="1"/>
        <w:spacing w:after="0" w:line="240" w:lineRule="auto"/>
        <w:jc w:val="center"/>
        <w:rPr>
          <w:sz w:val="32"/>
          <w:szCs w:val="32"/>
        </w:rPr>
      </w:pPr>
      <w:r w:rsidDel="00000000" w:rsidR="00000000" w:rsidRPr="00000000">
        <w:rPr>
          <w:sz w:val="32"/>
          <w:szCs w:val="32"/>
          <w:rtl w:val="0"/>
        </w:rPr>
        <w:t xml:space="preserve">🧑🏾                👩🏾</w:t>
      </w:r>
    </w:p>
    <w:p w:rsidR="00000000" w:rsidDel="00000000" w:rsidP="00000000" w:rsidRDefault="00000000" w:rsidRPr="00000000" w14:paraId="00000962">
      <w:pPr>
        <w:bidi w:val="1"/>
        <w:spacing w:after="0" w:line="240" w:lineRule="auto"/>
        <w:jc w:val="center"/>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יש</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ab/>
        <w:tab/>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ת</w:t>
      </w:r>
    </w:p>
    <w:p w:rsidR="00000000" w:rsidDel="00000000" w:rsidP="00000000" w:rsidRDefault="00000000" w:rsidRPr="00000000" w14:paraId="00000963">
      <w:pPr>
        <w:bidi w:val="1"/>
        <w:spacing w:after="0" w:line="240" w:lineRule="auto"/>
        <w:jc w:val="center"/>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w:t>
        <w:tab/>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יא</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p>
    <w:p w:rsidR="00000000" w:rsidDel="00000000" w:rsidP="00000000" w:rsidRDefault="00000000" w:rsidRPr="00000000" w14:paraId="00000964">
      <w:pPr>
        <w:bidi w:val="1"/>
        <w:spacing w:after="0" w:line="240" w:lineRule="auto"/>
        <w:jc w:val="center"/>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w:t>
        <w:tab/>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p>
    <w:p w:rsidR="00000000" w:rsidDel="00000000" w:rsidP="00000000" w:rsidRDefault="00000000" w:rsidRPr="00000000" w14:paraId="00000965">
      <w:pPr>
        <w:bidi w:val="1"/>
        <w:spacing w:after="0" w:line="240" w:lineRule="auto"/>
        <w:jc w:val="center"/>
        <w:rPr>
          <w:sz w:val="32"/>
          <w:szCs w:val="32"/>
        </w:rPr>
      </w:pPr>
      <w:r w:rsidDel="00000000" w:rsidR="00000000" w:rsidRPr="00000000">
        <w:rPr>
          <w:rtl w:val="0"/>
        </w:rPr>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     </w:t>
        <w:tab/>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p>
    <w:p w:rsidR="00000000" w:rsidDel="00000000" w:rsidP="00000000" w:rsidRDefault="00000000" w:rsidRPr="00000000" w14:paraId="00000966">
      <w:pPr>
        <w:rPr/>
      </w:pPr>
      <w:r w:rsidDel="00000000" w:rsidR="00000000" w:rsidRPr="00000000">
        <w:rPr>
          <w:rtl w:val="0"/>
        </w:rPr>
      </w:r>
    </w:p>
    <w:p w:rsidR="00000000" w:rsidDel="00000000" w:rsidP="00000000" w:rsidRDefault="00000000" w:rsidRPr="00000000" w14:paraId="0000096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968">
      <w:pPr>
        <w:pStyle w:val="Heading1"/>
        <w:rPr/>
      </w:pPr>
      <w:bookmarkStart w:colFirst="0" w:colLast="0" w:name="_t9ozforze91m" w:id="336"/>
      <w:bookmarkEnd w:id="336"/>
      <w:r w:rsidDel="00000000" w:rsidR="00000000" w:rsidRPr="00000000">
        <w:rPr>
          <w:rtl w:val="0"/>
        </w:rPr>
        <w:t xml:space="preserve">Lesson 76 - Participles 2: in context</w:t>
      </w:r>
    </w:p>
    <w:p w:rsidR="00000000" w:rsidDel="00000000" w:rsidP="00000000" w:rsidRDefault="00000000" w:rsidRPr="00000000" w14:paraId="00000969">
      <w:pPr>
        <w:pStyle w:val="Heading3"/>
        <w:rPr/>
      </w:pPr>
      <w:bookmarkStart w:colFirst="0" w:colLast="0" w:name="_bratgqcbvb9h" w:id="337"/>
      <w:bookmarkEnd w:id="337"/>
      <w:r w:rsidDel="00000000" w:rsidR="00000000" w:rsidRPr="00000000">
        <w:rPr>
          <w:rtl w:val="0"/>
        </w:rPr>
        <w:t xml:space="preserve">76.1 New Vocabulary</w:t>
      </w:r>
    </w:p>
    <w:p w:rsidR="00000000" w:rsidDel="00000000" w:rsidP="00000000" w:rsidRDefault="00000000" w:rsidRPr="00000000" w14:paraId="0000096A">
      <w:pPr>
        <w:spacing w:after="0" w:line="360" w:lineRule="auto"/>
        <w:jc w:val="left"/>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where?</w:t>
      </w:r>
      <w:r w:rsidDel="00000000" w:rsidR="00000000" w:rsidRPr="00000000">
        <w:drawing>
          <wp:anchor allowOverlap="1" behindDoc="0" distB="114300" distT="114300" distL="114300" distR="114300" hidden="0" layoutInCell="1" locked="0" relativeHeight="0" simplePos="0">
            <wp:simplePos x="0" y="0"/>
            <wp:positionH relativeFrom="column">
              <wp:posOffset>3466367</wp:posOffset>
            </wp:positionH>
            <wp:positionV relativeFrom="paragraph">
              <wp:posOffset>266700</wp:posOffset>
            </wp:positionV>
            <wp:extent cx="2448658" cy="1387573"/>
            <wp:effectExtent b="0" l="0" r="0" t="0"/>
            <wp:wrapSquare wrapText="bothSides" distB="114300" distT="114300" distL="114300" distR="114300"/>
            <wp:docPr id="41" name="image67.jpg"/>
            <a:graphic>
              <a:graphicData uri="http://schemas.openxmlformats.org/drawingml/2006/picture">
                <pic:pic>
                  <pic:nvPicPr>
                    <pic:cNvPr id="0" name="image67.jpg"/>
                    <pic:cNvPicPr preferRelativeResize="0"/>
                  </pic:nvPicPr>
                  <pic:blipFill>
                    <a:blip r:embed="rId111"/>
                    <a:srcRect b="0" l="0" r="0" t="0"/>
                    <a:stretch>
                      <a:fillRect/>
                    </a:stretch>
                  </pic:blipFill>
                  <pic:spPr>
                    <a:xfrm>
                      <a:off x="0" y="0"/>
                      <a:ext cx="2448658" cy="1387573"/>
                    </a:xfrm>
                    <a:prstGeom prst="rect"/>
                    <a:ln/>
                  </pic:spPr>
                </pic:pic>
              </a:graphicData>
            </a:graphic>
          </wp:anchor>
        </w:drawing>
      </w:r>
    </w:p>
    <w:p w:rsidR="00000000" w:rsidDel="00000000" w:rsidP="00000000" w:rsidRDefault="00000000" w:rsidRPr="00000000" w14:paraId="000009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rtl w:val="0"/>
        </w:rPr>
        <w:t xml:space="preserve">You may be thinking that we already have a word for “where…?” which is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Although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and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tl w:val="0"/>
        </w:rPr>
        <w:t xml:space="preserve"> can be used interchangeably when asking where people and objects are located,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cannot be used to ask where an action is taking place.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can be used for both: asking the location of </w:t>
      </w:r>
      <w:r w:rsidDel="00000000" w:rsidR="00000000" w:rsidRPr="00000000">
        <w:rPr>
          <w:i w:val="1"/>
          <w:rtl w:val="0"/>
        </w:rPr>
        <w:t xml:space="preserve">people/objects</w:t>
      </w:r>
      <w:r w:rsidDel="00000000" w:rsidR="00000000" w:rsidRPr="00000000">
        <w:rPr>
          <w:rtl w:val="0"/>
        </w:rPr>
        <w:t xml:space="preserve"> and the location of </w:t>
      </w:r>
      <w:r w:rsidDel="00000000" w:rsidR="00000000" w:rsidRPr="00000000">
        <w:rPr>
          <w:i w:val="1"/>
          <w:rtl w:val="0"/>
        </w:rPr>
        <w:t xml:space="preserve">actions</w:t>
      </w:r>
      <w:r w:rsidDel="00000000" w:rsidR="00000000" w:rsidRPr="00000000">
        <w:rPr>
          <w:rtl w:val="0"/>
        </w:rPr>
        <w:t xml:space="preserve">. </w:t>
      </w:r>
    </w:p>
    <w:p w:rsidR="00000000" w:rsidDel="00000000" w:rsidP="00000000" w:rsidRDefault="00000000" w:rsidRPr="00000000" w14:paraId="00000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rtl w:val="0"/>
        </w:rPr>
        <w:t xml:space="preserve">For example: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w:t>
      </w:r>
      <w:r w:rsidDel="00000000" w:rsidR="00000000" w:rsidRPr="00000000">
        <w:rPr>
          <w:sz w:val="40"/>
          <w:szCs w:val="40"/>
          <w:rtl w:val="0"/>
        </w:rPr>
        <w:t xml:space="preserve"> </w:t>
      </w:r>
      <w:r w:rsidDel="00000000" w:rsidR="00000000" w:rsidRPr="00000000">
        <w:rPr>
          <w:rtl w:val="0"/>
        </w:rPr>
        <w:t xml:space="preserve">“Where is the man standing?”</w:t>
      </w:r>
    </w:p>
    <w:p w:rsidR="00000000" w:rsidDel="00000000" w:rsidP="00000000" w:rsidRDefault="00000000" w:rsidRPr="00000000" w14:paraId="0000096D">
      <w:pPr>
        <w:pStyle w:val="Heading3"/>
        <w:rPr/>
      </w:pPr>
      <w:bookmarkStart w:colFirst="0" w:colLast="0" w:name="_b9dn205kzrpt" w:id="338"/>
      <w:bookmarkEnd w:id="338"/>
      <w:r w:rsidDel="00000000" w:rsidR="00000000" w:rsidRPr="00000000">
        <w:rPr>
          <w:rtl w:val="0"/>
        </w:rPr>
      </w:r>
    </w:p>
    <w:p w:rsidR="00000000" w:rsidDel="00000000" w:rsidP="00000000" w:rsidRDefault="00000000" w:rsidRPr="00000000" w14:paraId="0000096E">
      <w:pPr>
        <w:pStyle w:val="Heading3"/>
        <w:rPr/>
      </w:pPr>
      <w:bookmarkStart w:colFirst="0" w:colLast="0" w:name="_lv9kgvetvulh" w:id="339"/>
      <w:bookmarkEnd w:id="339"/>
      <w:r w:rsidDel="00000000" w:rsidR="00000000" w:rsidRPr="00000000">
        <w:br w:type="page"/>
      </w:r>
      <w:r w:rsidDel="00000000" w:rsidR="00000000" w:rsidRPr="00000000">
        <w:rPr>
          <w:rtl w:val="0"/>
        </w:rPr>
      </w:r>
    </w:p>
    <w:p w:rsidR="00000000" w:rsidDel="00000000" w:rsidP="00000000" w:rsidRDefault="00000000" w:rsidRPr="00000000" w14:paraId="0000096F">
      <w:pPr>
        <w:pStyle w:val="Heading1"/>
        <w:rPr/>
      </w:pPr>
      <w:bookmarkStart w:colFirst="0" w:colLast="0" w:name="_l5mhg0v8ujub" w:id="340"/>
      <w:bookmarkEnd w:id="340"/>
      <w:r w:rsidDel="00000000" w:rsidR="00000000" w:rsidRPr="00000000">
        <w:rPr>
          <w:rtl w:val="0"/>
        </w:rPr>
        <w:t xml:space="preserve">Lesson 77 - Participles 3: Plural </w:t>
      </w:r>
    </w:p>
    <w:p w:rsidR="00000000" w:rsidDel="00000000" w:rsidP="00000000" w:rsidRDefault="00000000" w:rsidRPr="00000000" w14:paraId="00000970">
      <w:pPr>
        <w:pStyle w:val="Heading3"/>
        <w:rPr/>
      </w:pPr>
      <w:bookmarkStart w:colFirst="0" w:colLast="0" w:name="_iwptomik0yh2" w:id="341"/>
      <w:bookmarkEnd w:id="341"/>
      <w:r w:rsidDel="00000000" w:rsidR="00000000" w:rsidRPr="00000000">
        <w:rPr>
          <w:rtl w:val="0"/>
        </w:rPr>
        <w:t xml:space="preserve">77.1 New Vocabulary</w:t>
      </w:r>
    </w:p>
    <w:p w:rsidR="00000000" w:rsidDel="00000000" w:rsidP="00000000" w:rsidRDefault="00000000" w:rsidRPr="00000000" w14:paraId="00000971">
      <w:pPr>
        <w:spacing w:after="0" w:line="360" w:lineRule="auto"/>
        <w:jc w:val="left"/>
        <w:rPr/>
      </w:pP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0"/>
        </w:rPr>
        <w:t xml:space="preserve"> - </w:t>
      </w:r>
      <w:r w:rsidDel="00000000" w:rsidR="00000000" w:rsidRPr="00000000">
        <w:rPr>
          <w:rtl w:val="0"/>
        </w:rPr>
        <w:t xml:space="preserve">valley</w:t>
      </w:r>
    </w:p>
    <w:p w:rsidR="00000000" w:rsidDel="00000000" w:rsidP="00000000" w:rsidRDefault="00000000" w:rsidRPr="00000000" w14:paraId="00000972">
      <w:pPr>
        <w:spacing w:after="0" w:line="360" w:lineRule="auto"/>
        <w:jc w:val="left"/>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0"/>
        </w:rPr>
        <w:t xml:space="preserve"> - </w:t>
      </w:r>
      <w:r w:rsidDel="00000000" w:rsidR="00000000" w:rsidRPr="00000000">
        <w:rPr>
          <w:rtl w:val="0"/>
        </w:rPr>
        <w:t xml:space="preserve">valley, plain between mountains</w:t>
      </w:r>
      <w:r w:rsidDel="00000000" w:rsidR="00000000" w:rsidRPr="00000000">
        <w:rPr>
          <w:rtl w:val="0"/>
        </w:rPr>
      </w:r>
    </w:p>
    <w:p w:rsidR="00000000" w:rsidDel="00000000" w:rsidP="00000000" w:rsidRDefault="00000000" w:rsidRPr="00000000" w14:paraId="000009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 </w:t>
      </w:r>
      <w:r w:rsidDel="00000000" w:rsidR="00000000" w:rsidRPr="00000000">
        <w:rPr>
          <w:rtl w:val="0"/>
        </w:rPr>
        <w:t xml:space="preserve">thank-you (from modern Hebrew, not biblical Hebrew, but useful)</w:t>
      </w:r>
    </w:p>
    <w:p w:rsidR="00000000" w:rsidDel="00000000" w:rsidP="00000000" w:rsidRDefault="00000000" w:rsidRPr="00000000" w14:paraId="00000974">
      <w:pPr>
        <w:pStyle w:val="Heading3"/>
        <w:spacing w:after="0" w:line="360" w:lineRule="auto"/>
        <w:rPr/>
      </w:pPr>
      <w:bookmarkStart w:colFirst="0" w:colLast="0" w:name="_gujpb65mavz1" w:id="342"/>
      <w:bookmarkEnd w:id="342"/>
      <w:r w:rsidDel="00000000" w:rsidR="00000000" w:rsidRPr="00000000">
        <w:rPr>
          <w:rtl w:val="0"/>
        </w:rPr>
        <w:t xml:space="preserve">77.2 Plural Participles</w:t>
      </w:r>
    </w:p>
    <w:p w:rsidR="00000000" w:rsidDel="00000000" w:rsidP="00000000" w:rsidRDefault="00000000" w:rsidRPr="00000000" w14:paraId="00000975">
      <w:pPr>
        <w:rPr/>
      </w:pPr>
      <w:r w:rsidDel="00000000" w:rsidR="00000000" w:rsidRPr="00000000">
        <w:rPr>
          <w:rtl w:val="0"/>
        </w:rPr>
        <w:t xml:space="preserve">The active participle in Hebrew has the same plural endings as nouns. As you can see in examples like the one on the right, when these plural endings are added to active participles, there is a reduction of the second vowel to </w:t>
      </w:r>
      <w:r w:rsidDel="00000000" w:rsidR="00000000" w:rsidRPr="00000000">
        <w:rPr>
          <w:i w:val="1"/>
          <w:rtl w:val="0"/>
        </w:rPr>
        <w:t xml:space="preserve">shewa</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3082437</wp:posOffset>
            </wp:positionH>
            <wp:positionV relativeFrom="paragraph">
              <wp:posOffset>213946</wp:posOffset>
            </wp:positionV>
            <wp:extent cx="2762983" cy="1557944"/>
            <wp:effectExtent b="0" l="0" r="0" t="0"/>
            <wp:wrapSquare wrapText="bothSides" distB="114300" distT="114300" distL="114300" distR="114300"/>
            <wp:docPr id="8" name="image31.jpg"/>
            <a:graphic>
              <a:graphicData uri="http://schemas.openxmlformats.org/drawingml/2006/picture">
                <pic:pic>
                  <pic:nvPicPr>
                    <pic:cNvPr id="0" name="image31.jpg"/>
                    <pic:cNvPicPr preferRelativeResize="0"/>
                  </pic:nvPicPr>
                  <pic:blipFill>
                    <a:blip r:embed="rId112"/>
                    <a:srcRect b="0" l="0" r="0" t="0"/>
                    <a:stretch>
                      <a:fillRect/>
                    </a:stretch>
                  </pic:blipFill>
                  <pic:spPr>
                    <a:xfrm>
                      <a:off x="0" y="0"/>
                      <a:ext cx="2762983" cy="1557944"/>
                    </a:xfrm>
                    <a:prstGeom prst="rect"/>
                    <a:ln/>
                  </pic:spPr>
                </pic:pic>
              </a:graphicData>
            </a:graphic>
          </wp:anchor>
        </w:drawing>
      </w:r>
    </w:p>
    <w:p w:rsidR="00000000" w:rsidDel="00000000" w:rsidP="00000000" w:rsidRDefault="00000000" w:rsidRPr="00000000" w14:paraId="00000976">
      <w:pPr>
        <w:rPr/>
      </w:pPr>
      <w:r w:rsidDel="00000000" w:rsidR="00000000" w:rsidRPr="00000000">
        <w:rPr>
          <w:rtl w:val="0"/>
        </w:rPr>
        <w:t xml:space="preserve">Participles often function as nouns in a sentence, which means that they may be in the construct state and also may have pronominal suffixes. For example,</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0"/>
        </w:rPr>
        <w:t xml:space="preserve"> </w:t>
      </w:r>
      <w:r w:rsidDel="00000000" w:rsidR="00000000" w:rsidRPr="00000000">
        <w:rPr>
          <w:rtl w:val="0"/>
        </w:rPr>
        <w:t xml:space="preserve">becomes</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0"/>
        </w:rPr>
        <w:t xml:space="preserve"> </w:t>
      </w:r>
      <w:r w:rsidDel="00000000" w:rsidR="00000000" w:rsidRPr="00000000">
        <w:rPr>
          <w:rtl w:val="0"/>
        </w:rPr>
        <w:t xml:space="preserve">in the construct relationship of the phrase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rtl w:val="0"/>
        </w:rPr>
        <w:t xml:space="preserve">, “The inhabitants of the land [lit. the dwellers of the land].” </w:t>
      </w:r>
    </w:p>
    <w:p w:rsidR="00000000" w:rsidDel="00000000" w:rsidP="00000000" w:rsidRDefault="00000000" w:rsidRPr="00000000" w14:paraId="00000977">
      <w:pPr>
        <w:rPr>
          <w:b w:val="1"/>
        </w:rPr>
      </w:pPr>
      <w:r w:rsidDel="00000000" w:rsidR="00000000" w:rsidRPr="00000000">
        <w:rPr>
          <w:rtl w:val="0"/>
        </w:rPr>
        <w:t xml:space="preserve">Below are some more examples of how participles take masculine and feminine plural endings:</w:t>
      </w:r>
      <w:r w:rsidDel="00000000" w:rsidR="00000000" w:rsidRPr="00000000">
        <w:rPr>
          <w:rtl w:val="0"/>
        </w:rPr>
      </w:r>
    </w:p>
    <w:tbl>
      <w:tblPr>
        <w:tblStyle w:val="Table70"/>
        <w:tblW w:w="51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45"/>
        <w:gridCol w:w="1365"/>
        <w:gridCol w:w="1275"/>
        <w:gridCol w:w="1260"/>
        <w:tblGridChange w:id="0">
          <w:tblGrid>
            <w:gridCol w:w="1245"/>
            <w:gridCol w:w="1365"/>
            <w:gridCol w:w="1275"/>
            <w:gridCol w:w="1260"/>
          </w:tblGrid>
        </w:tblGridChange>
      </w:tblGrid>
      <w:tr>
        <w:trPr>
          <w:cantSplit w:val="0"/>
          <w:tblHeader w:val="0"/>
        </w:trPr>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8">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A">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C">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D">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E">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F">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rHeight w:val="18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0">
            <w:pPr>
              <w:keepNext w:val="1"/>
              <w:bidi w:val="1"/>
              <w:spacing w:after="20" w:line="240" w:lineRule="auto"/>
              <w:jc w:val="center"/>
              <w:rPr>
                <w:color w:val="808080"/>
              </w:rPr>
            </w:pPr>
            <w:r w:rsidDel="00000000" w:rsidR="00000000" w:rsidRPr="00000000">
              <w:rPr>
                <w:color w:val="808080"/>
                <w:rtl w:val="1"/>
              </w:rPr>
              <w:t xml:space="preserve">ע</w:t>
            </w:r>
            <w:r w:rsidDel="00000000" w:rsidR="00000000" w:rsidRPr="00000000">
              <w:rPr>
                <w:color w:val="808080"/>
                <w:rtl w:val="1"/>
              </w:rPr>
              <w:t xml:space="preserve">ֹ</w:t>
            </w:r>
            <w:r w:rsidDel="00000000" w:rsidR="00000000" w:rsidRPr="00000000">
              <w:rPr>
                <w:color w:val="808080"/>
                <w:rtl w:val="1"/>
              </w:rPr>
              <w:t xml:space="preserve">מ</w:t>
            </w:r>
            <w:r w:rsidDel="00000000" w:rsidR="00000000" w:rsidRPr="00000000">
              <w:rPr>
                <w:color w:val="808080"/>
                <w:rtl w:val="1"/>
              </w:rPr>
              <w:t xml:space="preserve">ֵ</w:t>
            </w:r>
            <w:r w:rsidDel="00000000" w:rsidR="00000000" w:rsidRPr="00000000">
              <w:rPr>
                <w:color w:val="808080"/>
                <w:rtl w:val="1"/>
              </w:rPr>
              <w:t xml:space="preserve">ד</w:t>
            </w:r>
          </w:p>
          <w:p w:rsidR="00000000" w:rsidDel="00000000" w:rsidP="00000000" w:rsidRDefault="00000000" w:rsidRPr="00000000" w14:paraId="00000981">
            <w:pPr>
              <w:keepNext w:val="1"/>
              <w:bidi w:val="1"/>
              <w:spacing w:after="20" w:line="240" w:lineRule="auto"/>
              <w:jc w:val="center"/>
              <w:rPr>
                <w:color w:val="808080"/>
              </w:rPr>
            </w:pPr>
            <w:r w:rsidDel="00000000" w:rsidR="00000000" w:rsidRPr="00000000">
              <w:rPr>
                <w:color w:val="808080"/>
                <w:rtl w:val="1"/>
              </w:rPr>
              <w:t xml:space="preserve">י</w:t>
            </w:r>
            <w:r w:rsidDel="00000000" w:rsidR="00000000" w:rsidRPr="00000000">
              <w:rPr>
                <w:color w:val="808080"/>
                <w:rtl w:val="1"/>
              </w:rPr>
              <w:t xml:space="preserve">ֹ</w:t>
            </w: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ב</w:t>
            </w:r>
          </w:p>
          <w:p w:rsidR="00000000" w:rsidDel="00000000" w:rsidP="00000000" w:rsidRDefault="00000000" w:rsidRPr="00000000" w14:paraId="00000982">
            <w:pPr>
              <w:keepNext w:val="1"/>
              <w:bidi w:val="1"/>
              <w:spacing w:after="20" w:line="240" w:lineRule="auto"/>
              <w:jc w:val="center"/>
              <w:rPr>
                <w:color w:val="808080"/>
              </w:rPr>
            </w:pP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כ</w:t>
            </w:r>
            <w:r w:rsidDel="00000000" w:rsidR="00000000" w:rsidRPr="00000000">
              <w:rPr>
                <w:color w:val="808080"/>
                <w:rtl w:val="1"/>
              </w:rPr>
              <w:t xml:space="preserve">ֵ</w:t>
            </w:r>
            <w:r w:rsidDel="00000000" w:rsidR="00000000" w:rsidRPr="00000000">
              <w:rPr>
                <w:color w:val="808080"/>
                <w:rtl w:val="1"/>
              </w:rPr>
              <w:t xml:space="preserve">ב</w:t>
            </w:r>
          </w:p>
          <w:p w:rsidR="00000000" w:rsidDel="00000000" w:rsidP="00000000" w:rsidRDefault="00000000" w:rsidRPr="00000000" w14:paraId="00000983">
            <w:pPr>
              <w:keepNext w:val="1"/>
              <w:bidi w:val="1"/>
              <w:spacing w:after="20" w:line="240" w:lineRule="auto"/>
              <w:jc w:val="center"/>
              <w:rPr>
                <w:color w:val="808080"/>
              </w:rPr>
            </w:pPr>
            <w:r w:rsidDel="00000000" w:rsidR="00000000" w:rsidRPr="00000000">
              <w:rPr>
                <w:color w:val="808080"/>
                <w:rtl w:val="1"/>
              </w:rPr>
              <w:t xml:space="preserve">נ</w:t>
            </w:r>
            <w:r w:rsidDel="00000000" w:rsidR="00000000" w:rsidRPr="00000000">
              <w:rPr>
                <w:color w:val="808080"/>
                <w:rtl w:val="1"/>
              </w:rPr>
              <w:t xml:space="preserve">ֹ</w:t>
            </w: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א</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4">
            <w:pPr>
              <w:keepNext w:val="1"/>
              <w:bidi w:val="1"/>
              <w:spacing w:after="20" w:line="240" w:lineRule="auto"/>
              <w:jc w:val="center"/>
              <w:rPr>
                <w:color w:val="808080"/>
              </w:rPr>
            </w:pPr>
            <w:r w:rsidDel="00000000" w:rsidR="00000000" w:rsidRPr="00000000">
              <w:rPr>
                <w:color w:val="808080"/>
                <w:rtl w:val="1"/>
              </w:rPr>
              <w:t xml:space="preserve">ע</w:t>
            </w:r>
            <w:r w:rsidDel="00000000" w:rsidR="00000000" w:rsidRPr="00000000">
              <w:rPr>
                <w:color w:val="808080"/>
                <w:rtl w:val="1"/>
              </w:rPr>
              <w:t xml:space="preserve">ֹ</w:t>
            </w:r>
            <w:r w:rsidDel="00000000" w:rsidR="00000000" w:rsidRPr="00000000">
              <w:rPr>
                <w:color w:val="808080"/>
                <w:rtl w:val="1"/>
              </w:rPr>
              <w:t xml:space="preserve">מ</w:t>
            </w:r>
            <w:r w:rsidDel="00000000" w:rsidR="00000000" w:rsidRPr="00000000">
              <w:rPr>
                <w:color w:val="808080"/>
                <w:rtl w:val="1"/>
              </w:rPr>
              <w:t xml:space="preserve">ֶ֫</w:t>
            </w:r>
            <w:r w:rsidDel="00000000" w:rsidR="00000000" w:rsidRPr="00000000">
              <w:rPr>
                <w:color w:val="808080"/>
                <w:rtl w:val="1"/>
              </w:rPr>
              <w:t xml:space="preserve">ד</w:t>
            </w:r>
            <w:r w:rsidDel="00000000" w:rsidR="00000000" w:rsidRPr="00000000">
              <w:rPr>
                <w:color w:val="808080"/>
                <w:rtl w:val="1"/>
              </w:rPr>
              <w:t xml:space="preserve">ֶ</w:t>
            </w:r>
            <w:r w:rsidDel="00000000" w:rsidR="00000000" w:rsidRPr="00000000">
              <w:rPr>
                <w:color w:val="808080"/>
                <w:rtl w:val="1"/>
              </w:rPr>
              <w:t xml:space="preserve">ת</w:t>
            </w:r>
          </w:p>
          <w:p w:rsidR="00000000" w:rsidDel="00000000" w:rsidP="00000000" w:rsidRDefault="00000000" w:rsidRPr="00000000" w14:paraId="00000985">
            <w:pPr>
              <w:keepNext w:val="1"/>
              <w:bidi w:val="1"/>
              <w:spacing w:after="20" w:line="240" w:lineRule="auto"/>
              <w:jc w:val="center"/>
              <w:rPr>
                <w:color w:val="808080"/>
              </w:rPr>
            </w:pPr>
            <w:r w:rsidDel="00000000" w:rsidR="00000000" w:rsidRPr="00000000">
              <w:rPr>
                <w:color w:val="808080"/>
                <w:rtl w:val="1"/>
              </w:rPr>
              <w:t xml:space="preserve">י</w:t>
            </w:r>
            <w:r w:rsidDel="00000000" w:rsidR="00000000" w:rsidRPr="00000000">
              <w:rPr>
                <w:color w:val="808080"/>
                <w:rtl w:val="1"/>
              </w:rPr>
              <w:t xml:space="preserve">ֹ</w:t>
            </w: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ב</w:t>
            </w:r>
            <w:r w:rsidDel="00000000" w:rsidR="00000000" w:rsidRPr="00000000">
              <w:rPr>
                <w:color w:val="808080"/>
                <w:rtl w:val="1"/>
              </w:rPr>
              <w:t xml:space="preserve">ֶ</w:t>
            </w:r>
            <w:r w:rsidDel="00000000" w:rsidR="00000000" w:rsidRPr="00000000">
              <w:rPr>
                <w:color w:val="808080"/>
                <w:rtl w:val="1"/>
              </w:rPr>
              <w:t xml:space="preserve">ת</w:t>
            </w:r>
          </w:p>
          <w:p w:rsidR="00000000" w:rsidDel="00000000" w:rsidP="00000000" w:rsidRDefault="00000000" w:rsidRPr="00000000" w14:paraId="00000986">
            <w:pPr>
              <w:keepNext w:val="1"/>
              <w:bidi w:val="1"/>
              <w:spacing w:after="20" w:line="240" w:lineRule="auto"/>
              <w:jc w:val="center"/>
              <w:rPr>
                <w:color w:val="808080"/>
              </w:rPr>
            </w:pP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כ</w:t>
            </w:r>
            <w:r w:rsidDel="00000000" w:rsidR="00000000" w:rsidRPr="00000000">
              <w:rPr>
                <w:color w:val="808080"/>
                <w:rtl w:val="1"/>
              </w:rPr>
              <w:t xml:space="preserve">ֶ֫</w:t>
            </w:r>
            <w:r w:rsidDel="00000000" w:rsidR="00000000" w:rsidRPr="00000000">
              <w:rPr>
                <w:color w:val="808080"/>
                <w:rtl w:val="1"/>
              </w:rPr>
              <w:t xml:space="preserve">ב</w:t>
            </w:r>
            <w:r w:rsidDel="00000000" w:rsidR="00000000" w:rsidRPr="00000000">
              <w:rPr>
                <w:color w:val="808080"/>
                <w:rtl w:val="1"/>
              </w:rPr>
              <w:t xml:space="preserve">ֶ</w:t>
            </w:r>
            <w:r w:rsidDel="00000000" w:rsidR="00000000" w:rsidRPr="00000000">
              <w:rPr>
                <w:color w:val="808080"/>
                <w:rtl w:val="1"/>
              </w:rPr>
              <w:t xml:space="preserve">ת</w:t>
            </w:r>
          </w:p>
          <w:p w:rsidR="00000000" w:rsidDel="00000000" w:rsidP="00000000" w:rsidRDefault="00000000" w:rsidRPr="00000000" w14:paraId="00000987">
            <w:pPr>
              <w:keepNext w:val="1"/>
              <w:bidi w:val="1"/>
              <w:spacing w:after="20" w:line="240" w:lineRule="auto"/>
              <w:jc w:val="center"/>
              <w:rPr>
                <w:color w:val="808080"/>
              </w:rPr>
            </w:pPr>
            <w:r w:rsidDel="00000000" w:rsidR="00000000" w:rsidRPr="00000000">
              <w:rPr>
                <w:color w:val="808080"/>
                <w:rtl w:val="1"/>
              </w:rPr>
              <w:t xml:space="preserve">נ</w:t>
            </w:r>
            <w:r w:rsidDel="00000000" w:rsidR="00000000" w:rsidRPr="00000000">
              <w:rPr>
                <w:color w:val="808080"/>
                <w:rtl w:val="1"/>
              </w:rPr>
              <w:t xml:space="preserve">ֹ</w:t>
            </w:r>
            <w:r w:rsidDel="00000000" w:rsidR="00000000" w:rsidRPr="00000000">
              <w:rPr>
                <w:color w:val="808080"/>
                <w:rtl w:val="1"/>
              </w:rPr>
              <w:t xml:space="preserve">ש</w:t>
            </w:r>
            <w:r w:rsidDel="00000000" w:rsidR="00000000" w:rsidRPr="00000000">
              <w:rPr>
                <w:color w:val="808080"/>
                <w:rtl w:val="1"/>
              </w:rPr>
              <w:t xml:space="preserve">ֵׂ</w:t>
            </w:r>
            <w:r w:rsidDel="00000000" w:rsidR="00000000" w:rsidRPr="00000000">
              <w:rPr>
                <w:color w:val="808080"/>
                <w:rtl w:val="1"/>
              </w:rPr>
              <w:t xml:space="preserve">את</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8">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מ</w:t>
            </w:r>
            <w:r w:rsidDel="00000000" w:rsidR="00000000" w:rsidRPr="00000000">
              <w:rPr>
                <w:rtl w:val="1"/>
              </w:rPr>
              <w:t xml:space="preserve">ְ</w:t>
            </w:r>
            <w:r w:rsidDel="00000000" w:rsidR="00000000" w:rsidRPr="00000000">
              <w:rPr>
                <w:rtl w:val="1"/>
              </w:rPr>
              <w:t xml:space="preserve">ד</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89">
            <w:pPr>
              <w:keepNext w:val="1"/>
              <w:bidi w:val="1"/>
              <w:spacing w:after="20" w:line="240" w:lineRule="auto"/>
              <w:jc w:val="center"/>
              <w:rPr/>
            </w:pP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8A">
            <w:pPr>
              <w:keepNext w:val="1"/>
              <w:bidi w:val="1"/>
              <w:spacing w:after="20" w:line="240" w:lineRule="auto"/>
              <w:jc w:val="center"/>
              <w:rPr/>
            </w:pP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8B">
            <w:pPr>
              <w:keepNext w:val="1"/>
              <w:bidi w:val="1"/>
              <w:spacing w:after="20" w:line="240" w:lineRule="auto"/>
              <w:jc w:val="center"/>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ים</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C">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מ</w:t>
            </w:r>
            <w:r w:rsidDel="00000000" w:rsidR="00000000" w:rsidRPr="00000000">
              <w:rPr>
                <w:rtl w:val="1"/>
              </w:rPr>
              <w:t xml:space="preserve">ְ</w:t>
            </w:r>
            <w:r w:rsidDel="00000000" w:rsidR="00000000" w:rsidRPr="00000000">
              <w:rPr>
                <w:rtl w:val="1"/>
              </w:rPr>
              <w:t xml:space="preserve">דו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8D">
            <w:pPr>
              <w:keepNext w:val="1"/>
              <w:bidi w:val="1"/>
              <w:spacing w:after="20" w:line="240" w:lineRule="auto"/>
              <w:jc w:val="center"/>
              <w:rPr/>
            </w:pPr>
            <w:r w:rsidDel="00000000" w:rsidR="00000000" w:rsidRPr="00000000">
              <w:rPr>
                <w:rtl w:val="1"/>
              </w:rPr>
              <w:t xml:space="preserve">י</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בו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8E">
            <w:pPr>
              <w:keepNext w:val="1"/>
              <w:bidi w:val="1"/>
              <w:spacing w:after="20" w:line="240" w:lineRule="auto"/>
              <w:jc w:val="center"/>
              <w:rPr/>
            </w:pP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בו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8F">
            <w:pPr>
              <w:keepNext w:val="1"/>
              <w:bidi w:val="1"/>
              <w:spacing w:after="20" w:line="240" w:lineRule="auto"/>
              <w:jc w:val="center"/>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או</w:t>
            </w:r>
            <w:r w:rsidDel="00000000" w:rsidR="00000000" w:rsidRPr="00000000">
              <w:rPr>
                <w:rtl w:val="1"/>
              </w:rPr>
              <w:t xml:space="preserve">ֹ</w:t>
            </w:r>
            <w:r w:rsidDel="00000000" w:rsidR="00000000" w:rsidRPr="00000000">
              <w:rPr>
                <w:rtl w:val="1"/>
              </w:rPr>
              <w:t xml:space="preserve">ת</w:t>
            </w:r>
          </w:p>
        </w:tc>
      </w:tr>
    </w:tbl>
    <w:p w:rsidR="00000000" w:rsidDel="00000000" w:rsidP="00000000" w:rsidRDefault="00000000" w:rsidRPr="00000000" w14:paraId="00000990">
      <w:pPr>
        <w:bidi w:val="1"/>
        <w:spacing w:after="0" w:line="360" w:lineRule="auto"/>
        <w:jc w:val="right"/>
        <w:rPr>
          <w:sz w:val="32"/>
          <w:szCs w:val="32"/>
        </w:rPr>
      </w:pPr>
      <w:bookmarkStart w:colFirst="0" w:colLast="0" w:name="_1io07g6" w:id="343"/>
      <w:bookmarkEnd w:id="343"/>
      <w:r w:rsidDel="00000000" w:rsidR="00000000" w:rsidRPr="00000000">
        <w:br w:type="page"/>
      </w:r>
      <w:r w:rsidDel="00000000" w:rsidR="00000000" w:rsidRPr="00000000">
        <w:rPr>
          <w:rtl w:val="0"/>
        </w:rPr>
      </w:r>
    </w:p>
    <w:p w:rsidR="00000000" w:rsidDel="00000000" w:rsidP="00000000" w:rsidRDefault="00000000" w:rsidRPr="00000000" w14:paraId="00000991">
      <w:pPr>
        <w:pStyle w:val="Heading1"/>
        <w:rPr/>
      </w:pPr>
      <w:bookmarkStart w:colFirst="0" w:colLast="0" w:name="_9ymmyl2ybhhy" w:id="344"/>
      <w:bookmarkEnd w:id="344"/>
      <w:r w:rsidDel="00000000" w:rsidR="00000000" w:rsidRPr="00000000">
        <w:rPr>
          <w:rtl w:val="0"/>
        </w:rPr>
        <w:t xml:space="preserve">Lesson 78 - Stand, Pillars &amp; Gifts</w:t>
      </w:r>
    </w:p>
    <w:p w:rsidR="00000000" w:rsidDel="00000000" w:rsidP="00000000" w:rsidRDefault="00000000" w:rsidRPr="00000000" w14:paraId="00000992">
      <w:pPr>
        <w:pStyle w:val="Heading3"/>
        <w:spacing w:after="0" w:line="360" w:lineRule="auto"/>
        <w:rPr/>
      </w:pPr>
      <w:bookmarkStart w:colFirst="0" w:colLast="0" w:name="_esgora1hg1ce" w:id="345"/>
      <w:bookmarkEnd w:id="345"/>
      <w:r w:rsidDel="00000000" w:rsidR="00000000" w:rsidRPr="00000000">
        <w:rPr>
          <w:rtl w:val="0"/>
        </w:rPr>
        <w:t xml:space="preserve">78.1 New Vocabulary</w:t>
      </w:r>
    </w:p>
    <w:p w:rsidR="00000000" w:rsidDel="00000000" w:rsidP="00000000" w:rsidRDefault="00000000" w:rsidRPr="00000000" w14:paraId="00000993">
      <w:pPr>
        <w:spacing w:after="0" w:line="312" w:lineRule="auto"/>
        <w:rPr/>
      </w:pPr>
      <w:bookmarkStart w:colFirst="0" w:colLast="0" w:name="_4l7dh4h" w:id="346"/>
      <w:bookmarkEnd w:id="346"/>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 </w:t>
      </w:r>
      <w:r w:rsidDel="00000000" w:rsidR="00000000" w:rsidRPr="00000000">
        <w:rPr>
          <w:rtl w:val="0"/>
        </w:rPr>
        <w:t xml:space="preserve">he stood</w:t>
      </w:r>
    </w:p>
    <w:p w:rsidR="00000000" w:rsidDel="00000000" w:rsidP="00000000" w:rsidRDefault="00000000" w:rsidRPr="00000000" w14:paraId="000009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0" w:right="0" w:firstLine="0"/>
        <w:jc w:val="left"/>
        <w:rPr/>
      </w:pPr>
      <w:bookmarkStart w:colFirst="0" w:colLast="0" w:name="_28c0pwbxyxbe" w:id="347"/>
      <w:bookmarkEnd w:id="347"/>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0"/>
        </w:rPr>
        <w:t xml:space="preserve"> - </w:t>
      </w:r>
      <w:r w:rsidDel="00000000" w:rsidR="00000000" w:rsidRPr="00000000">
        <w:rPr>
          <w:rtl w:val="0"/>
        </w:rPr>
        <w:t xml:space="preserve">pillar, column</w:t>
      </w:r>
      <w:r w:rsidDel="00000000" w:rsidR="00000000" w:rsidRPr="00000000">
        <w:rPr>
          <w:rtl w:val="0"/>
        </w:rPr>
      </w:r>
    </w:p>
    <w:p w:rsidR="00000000" w:rsidDel="00000000" w:rsidP="00000000" w:rsidRDefault="00000000" w:rsidRPr="00000000" w14:paraId="00000995">
      <w:pPr>
        <w:spacing w:after="0" w:line="312" w:lineRule="auto"/>
        <w:rPr/>
      </w:pPr>
      <w:bookmarkStart w:colFirst="0" w:colLast="0" w:name="_t4vg6c7pq2jj" w:id="348"/>
      <w:bookmarkEnd w:id="348"/>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 gift, present</w:t>
      </w:r>
      <w:r w:rsidDel="00000000" w:rsidR="00000000" w:rsidRPr="00000000">
        <w:rPr>
          <w:rtl w:val="0"/>
        </w:rPr>
      </w:r>
    </w:p>
    <w:p w:rsidR="00000000" w:rsidDel="00000000" w:rsidP="00000000" w:rsidRDefault="00000000" w:rsidRPr="00000000" w14:paraId="00000996">
      <w:pPr>
        <w:pStyle w:val="Heading3"/>
        <w:rPr/>
      </w:pPr>
      <w:bookmarkStart w:colFirst="0" w:colLast="0" w:name="_p299jvxs2co5" w:id="349"/>
      <w:bookmarkEnd w:id="349"/>
      <w:r w:rsidDel="00000000" w:rsidR="00000000" w:rsidRPr="00000000">
        <w:rPr>
          <w:rtl w:val="0"/>
        </w:rPr>
        <w:t xml:space="preserve">78.2 More Practice with Participles</w:t>
      </w:r>
    </w:p>
    <w:p w:rsidR="00000000" w:rsidDel="00000000" w:rsidP="00000000" w:rsidRDefault="00000000" w:rsidRPr="00000000" w14:paraId="00000997">
      <w:pPr>
        <w:rPr>
          <w:b w:val="1"/>
        </w:rPr>
      </w:pPr>
      <w:r w:rsidDel="00000000" w:rsidR="00000000" w:rsidRPr="00000000">
        <w:rPr>
          <w:rtl w:val="0"/>
        </w:rPr>
        <w:t xml:space="preserve">In this lesson we introduce more active participle forms of verbs we already know, for both plural and singular, masculine and feminine. Here’s a quick reference chart:</w:t>
      </w:r>
      <w:r w:rsidDel="00000000" w:rsidR="00000000" w:rsidRPr="00000000">
        <w:rPr>
          <w:rtl w:val="0"/>
        </w:rPr>
      </w:r>
    </w:p>
    <w:tbl>
      <w:tblPr>
        <w:tblStyle w:val="Table71"/>
        <w:tblW w:w="571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7.9999999999998"/>
        <w:gridCol w:w="1080"/>
        <w:gridCol w:w="1125"/>
        <w:gridCol w:w="1185"/>
        <w:gridCol w:w="1050"/>
        <w:tblGridChange w:id="0">
          <w:tblGrid>
            <w:gridCol w:w="1277.9999999999998"/>
            <w:gridCol w:w="1080"/>
            <w:gridCol w:w="1125"/>
            <w:gridCol w:w="1185"/>
            <w:gridCol w:w="10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8">
            <w:pPr>
              <w:keepNext w:val="1"/>
              <w:bidi w:val="1"/>
              <w:spacing w:after="20" w:line="240" w:lineRule="auto"/>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9">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B">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D">
            <w:pPr>
              <w:keepNext w:val="1"/>
              <w:spacing w:after="20" w:line="240" w:lineRule="auto"/>
              <w:jc w:val="center"/>
              <w:rPr>
                <w:sz w:val="24"/>
                <w:szCs w:val="24"/>
              </w:rPr>
            </w:pPr>
            <w:r w:rsidDel="00000000" w:rsidR="00000000" w:rsidRPr="00000000">
              <w:rPr>
                <w:sz w:val="24"/>
                <w:szCs w:val="24"/>
                <w:rtl w:val="0"/>
              </w:rPr>
              <w:t xml:space="preserve">Root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E">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9F">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0">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1">
            <w:pPr>
              <w:keepNext w:val="1"/>
              <w:bidi w:val="1"/>
              <w:spacing w:after="20" w:line="240" w:lineRule="auto"/>
              <w:jc w:val="center"/>
              <w:rPr/>
            </w:pP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2">
            <w:pPr>
              <w:keepNext w:val="1"/>
              <w:bidi w:val="1"/>
              <w:spacing w:after="20" w:line="240" w:lineRule="auto"/>
              <w:jc w:val="center"/>
              <w:rPr/>
            </w:pPr>
            <w:r w:rsidDel="00000000" w:rsidR="00000000" w:rsidRPr="00000000">
              <w:rPr>
                <w:rtl w:val="1"/>
              </w:rPr>
              <w:t xml:space="preserve">אכל</w:t>
            </w:r>
          </w:p>
          <w:p w:rsidR="00000000" w:rsidDel="00000000" w:rsidP="00000000" w:rsidRDefault="00000000" w:rsidRPr="00000000" w14:paraId="000009A3">
            <w:pPr>
              <w:keepNext w:val="1"/>
              <w:bidi w:val="1"/>
              <w:spacing w:after="20" w:line="240" w:lineRule="auto"/>
              <w:jc w:val="center"/>
              <w:rPr/>
            </w:pPr>
            <w:r w:rsidDel="00000000" w:rsidR="00000000" w:rsidRPr="00000000">
              <w:rPr>
                <w:rtl w:val="1"/>
              </w:rPr>
              <w:t xml:space="preserve">עבר</w:t>
            </w:r>
          </w:p>
          <w:p w:rsidR="00000000" w:rsidDel="00000000" w:rsidP="00000000" w:rsidRDefault="00000000" w:rsidRPr="00000000" w14:paraId="000009A4">
            <w:pPr>
              <w:keepNext w:val="1"/>
              <w:bidi w:val="1"/>
              <w:spacing w:after="20" w:line="240" w:lineRule="auto"/>
              <w:jc w:val="center"/>
              <w:rPr/>
            </w:pP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תה</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5">
            <w:pPr>
              <w:keepNext w:val="1"/>
              <w:bidi w:val="1"/>
              <w:spacing w:after="20" w:line="240" w:lineRule="auto"/>
              <w:jc w:val="center"/>
              <w:rPr/>
            </w:pP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ל</w:t>
            </w:r>
          </w:p>
          <w:p w:rsidR="00000000" w:rsidDel="00000000" w:rsidP="00000000" w:rsidRDefault="00000000" w:rsidRPr="00000000" w14:paraId="000009A6">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ר</w:t>
            </w:r>
          </w:p>
          <w:p w:rsidR="00000000" w:rsidDel="00000000" w:rsidP="00000000" w:rsidRDefault="00000000" w:rsidRPr="00000000" w14:paraId="000009A7">
            <w:pPr>
              <w:keepNext w:val="1"/>
              <w:bidi w:val="1"/>
              <w:spacing w:after="2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8">
            <w:pPr>
              <w:keepNext w:val="1"/>
              <w:bidi w:val="1"/>
              <w:spacing w:after="20" w:line="240" w:lineRule="auto"/>
              <w:jc w:val="center"/>
              <w:rPr/>
            </w:pP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A9">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AA">
            <w:pPr>
              <w:keepNext w:val="1"/>
              <w:bidi w:val="1"/>
              <w:spacing w:after="20" w:line="240" w:lineRule="auto"/>
              <w:jc w:val="center"/>
              <w:rPr>
                <w:rFonts w:ascii="Calibri" w:cs="Calibri" w:eastAsia="Calibri" w:hAnsi="Calibri"/>
                <w:sz w:val="30"/>
                <w:szCs w:val="3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B">
            <w:pPr>
              <w:keepNext w:val="1"/>
              <w:bidi w:val="1"/>
              <w:spacing w:after="20" w:line="240" w:lineRule="auto"/>
              <w:jc w:val="center"/>
              <w:rPr/>
            </w:pP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AC">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AD">
            <w:pPr>
              <w:keepNext w:val="1"/>
              <w:bidi w:val="1"/>
              <w:spacing w:after="20" w:line="240" w:lineRule="auto"/>
              <w:jc w:val="center"/>
              <w:rPr>
                <w:rFonts w:ascii="Calibri" w:cs="Calibri" w:eastAsia="Calibri" w:hAnsi="Calibri"/>
                <w:sz w:val="20"/>
                <w:szCs w:val="20"/>
              </w:rPr>
            </w:pP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ת</w:t>
            </w:r>
            <w:r w:rsidDel="00000000" w:rsidR="00000000" w:rsidRPr="00000000">
              <w:rPr>
                <w:rtl w:val="1"/>
              </w:rPr>
              <w:t xml:space="preserve">ִ</w:t>
            </w:r>
            <w:r w:rsidDel="00000000" w:rsidR="00000000" w:rsidRPr="00000000">
              <w:rPr>
                <w:rtl w:val="1"/>
              </w:rPr>
              <w:t xml:space="preserve">ים</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E">
            <w:pPr>
              <w:keepNext w:val="1"/>
              <w:bidi w:val="1"/>
              <w:spacing w:after="20" w:line="240" w:lineRule="auto"/>
              <w:jc w:val="center"/>
              <w:rPr/>
            </w:pP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לו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AF">
            <w:pPr>
              <w:keepNext w:val="1"/>
              <w:bidi w:val="1"/>
              <w:spacing w:after="20" w:line="240" w:lineRule="auto"/>
              <w:jc w:val="center"/>
              <w:rPr/>
            </w:pPr>
            <w:r w:rsidDel="00000000" w:rsidR="00000000" w:rsidRPr="00000000">
              <w:rPr>
                <w:rtl w:val="0"/>
              </w:rPr>
            </w:r>
          </w:p>
          <w:p w:rsidR="00000000" w:rsidDel="00000000" w:rsidP="00000000" w:rsidRDefault="00000000" w:rsidRPr="00000000" w14:paraId="000009B0">
            <w:pPr>
              <w:keepNext w:val="1"/>
              <w:bidi w:val="1"/>
              <w:spacing w:after="20" w:line="240" w:lineRule="auto"/>
              <w:jc w:val="center"/>
              <w:rPr/>
            </w:pPr>
            <w:r w:rsidDel="00000000" w:rsidR="00000000" w:rsidRPr="00000000">
              <w:rPr>
                <w:rtl w:val="0"/>
              </w:rPr>
            </w:r>
          </w:p>
        </w:tc>
      </w:tr>
    </w:tbl>
    <w:p w:rsidR="00000000" w:rsidDel="00000000" w:rsidP="00000000" w:rsidRDefault="00000000" w:rsidRPr="00000000" w14:paraId="000009B1">
      <w:pPr>
        <w:keepNext w:val="1"/>
        <w:bidi w:val="1"/>
        <w:spacing w:after="20" w:line="240" w:lineRule="auto"/>
        <w:jc w:val="center"/>
        <w:rPr/>
      </w:pPr>
      <w:bookmarkStart w:colFirst="0" w:colLast="0" w:name="_onm9m1" w:id="350"/>
      <w:bookmarkEnd w:id="350"/>
      <w:r w:rsidDel="00000000" w:rsidR="00000000" w:rsidRPr="00000000">
        <w:rPr>
          <w:rtl w:val="0"/>
        </w:rPr>
      </w:r>
    </w:p>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9B4">
      <w:pPr>
        <w:pStyle w:val="Heading1"/>
        <w:rPr>
          <w:sz w:val="32"/>
          <w:szCs w:val="32"/>
        </w:rPr>
      </w:pPr>
      <w:bookmarkStart w:colFirst="0" w:colLast="0" w:name="_ktmo70mh2id0" w:id="351"/>
      <w:bookmarkEnd w:id="351"/>
      <w:r w:rsidDel="00000000" w:rsidR="00000000" w:rsidRPr="00000000">
        <w:rPr>
          <w:rtl w:val="0"/>
        </w:rPr>
        <w:t xml:space="preserve">Lesson 79 - Participles 4: 3-</w:t>
      </w:r>
      <w:r w:rsidDel="00000000" w:rsidR="00000000" w:rsidRPr="00000000">
        <w:rPr>
          <w:sz w:val="32"/>
          <w:szCs w:val="32"/>
          <w:rtl w:val="1"/>
        </w:rPr>
        <w:t xml:space="preserve">ה</w:t>
      </w:r>
      <w:r w:rsidDel="00000000" w:rsidR="00000000" w:rsidRPr="00000000">
        <w:rPr>
          <w:rtl w:val="0"/>
        </w:rPr>
        <w:t xml:space="preserve"> verbs &amp; 2-</w:t>
      </w:r>
      <w:r w:rsidDel="00000000" w:rsidR="00000000" w:rsidRPr="00000000">
        <w:rPr>
          <w:sz w:val="32"/>
          <w:szCs w:val="32"/>
          <w:rtl w:val="1"/>
        </w:rPr>
        <w:t xml:space="preserve">ו</w:t>
      </w:r>
      <w:r w:rsidDel="00000000" w:rsidR="00000000" w:rsidRPr="00000000">
        <w:rPr>
          <w:rtl w:val="0"/>
        </w:rPr>
        <w:t xml:space="preserve"> verbs</w:t>
      </w:r>
      <w:r w:rsidDel="00000000" w:rsidR="00000000" w:rsidRPr="00000000">
        <w:rPr>
          <w:rtl w:val="0"/>
        </w:rPr>
      </w:r>
    </w:p>
    <w:p w:rsidR="00000000" w:rsidDel="00000000" w:rsidP="00000000" w:rsidRDefault="00000000" w:rsidRPr="00000000" w14:paraId="000009B5">
      <w:pPr>
        <w:pStyle w:val="Heading3"/>
        <w:rPr>
          <w:sz w:val="32"/>
          <w:szCs w:val="32"/>
        </w:rPr>
      </w:pPr>
      <w:bookmarkStart w:colFirst="0" w:colLast="0" w:name="_sq6o9su29h70" w:id="352"/>
      <w:bookmarkEnd w:id="352"/>
      <w:r w:rsidDel="00000000" w:rsidR="00000000" w:rsidRPr="00000000">
        <w:rPr>
          <w:rtl w:val="0"/>
        </w:rPr>
        <w:t xml:space="preserve">79.1 Participles Ending with </w:t>
      </w:r>
      <w:r w:rsidDel="00000000" w:rsidR="00000000" w:rsidRPr="00000000">
        <w:rPr>
          <w:sz w:val="32"/>
          <w:szCs w:val="32"/>
          <w:rtl w:val="1"/>
        </w:rPr>
        <w:t xml:space="preserve">ה</w:t>
      </w:r>
    </w:p>
    <w:p w:rsidR="00000000" w:rsidDel="00000000" w:rsidP="00000000" w:rsidRDefault="00000000" w:rsidRPr="00000000" w14:paraId="000009B6">
      <w:pPr>
        <w:rPr>
          <w:sz w:val="32"/>
          <w:szCs w:val="32"/>
        </w:rPr>
      </w:pPr>
      <w:r w:rsidDel="00000000" w:rsidR="00000000" w:rsidRPr="00000000">
        <w:rPr>
          <w:rtl w:val="0"/>
        </w:rPr>
        <w:t xml:space="preserve">As we’ve discussed before, verbs ending in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are classified as weak verbs or “irregular.” So far we’ve seen participle forms from verbs which end in </w:t>
      </w:r>
      <w:r w:rsidDel="00000000" w:rsidR="00000000" w:rsidRPr="00000000">
        <w:rPr>
          <w:sz w:val="32"/>
          <w:szCs w:val="32"/>
          <w:rtl w:val="1"/>
        </w:rPr>
        <w:t xml:space="preserve">ת</w:t>
      </w:r>
      <w:r w:rsidDel="00000000" w:rsidR="00000000" w:rsidRPr="00000000">
        <w:rPr>
          <w:rtl w:val="0"/>
        </w:rPr>
        <w:t xml:space="preserve"> in the feminine singular (e.g. “sitting”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rtl w:val="0"/>
        </w:rPr>
        <w:t xml:space="preserve">). But when we are dealing with a 3-</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root, the feminine singular participle no longer ends in </w:t>
      </w:r>
      <w:r w:rsidDel="00000000" w:rsidR="00000000" w:rsidRPr="00000000">
        <w:rPr>
          <w:sz w:val="32"/>
          <w:szCs w:val="32"/>
          <w:rtl w:val="1"/>
        </w:rPr>
        <w:t xml:space="preserve">ת</w:t>
      </w:r>
      <w:r w:rsidDel="00000000" w:rsidR="00000000" w:rsidRPr="00000000">
        <w:rPr>
          <w:rtl w:val="0"/>
        </w:rPr>
        <w:t xml:space="preserve">. Instead, you have a new vowel pattern (</w:t>
      </w:r>
      <w:r w:rsidDel="00000000" w:rsidR="00000000" w:rsidRPr="00000000">
        <w:rPr>
          <w:i w:val="1"/>
          <w:rtl w:val="0"/>
        </w:rPr>
        <w:t xml:space="preserve">o-a</w:t>
      </w:r>
      <w:r w:rsidDel="00000000" w:rsidR="00000000" w:rsidRPr="00000000">
        <w:rPr>
          <w:rtl w:val="0"/>
        </w:rPr>
        <w:t xml:space="preserve">), as we see in the chart below:</w:t>
      </w:r>
      <w:r w:rsidDel="00000000" w:rsidR="00000000" w:rsidRPr="00000000">
        <w:rPr>
          <w:rtl w:val="0"/>
        </w:rPr>
      </w:r>
    </w:p>
    <w:tbl>
      <w:tblPr>
        <w:tblStyle w:val="Table72"/>
        <w:tblW w:w="61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80"/>
        <w:gridCol w:w="1515"/>
        <w:gridCol w:w="1560"/>
        <w:gridCol w:w="1425"/>
        <w:tblGridChange w:id="0">
          <w:tblGrid>
            <w:gridCol w:w="1680"/>
            <w:gridCol w:w="1515"/>
            <w:gridCol w:w="1560"/>
            <w:gridCol w:w="1425"/>
          </w:tblGrid>
        </w:tblGridChange>
      </w:tblGrid>
      <w:tr>
        <w:trPr>
          <w:cantSplit w:val="0"/>
          <w:tblHeader w:val="0"/>
        </w:trPr>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7">
            <w:pPr>
              <w:keepNext w:val="1"/>
              <w:spacing w:after="20" w:line="240" w:lineRule="auto"/>
              <w:jc w:val="center"/>
              <w:rPr/>
            </w:pPr>
            <w:r w:rsidDel="00000000" w:rsidR="00000000" w:rsidRPr="00000000">
              <w:rPr>
                <w:sz w:val="24"/>
                <w:szCs w:val="24"/>
                <w:rtl w:val="0"/>
              </w:rPr>
              <w:t xml:space="preserve">singular participle </w:t>
            </w: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9">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plural participle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B">
            <w:pPr>
              <w:keepNext w:val="1"/>
              <w:keepLines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masculine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C">
            <w:pPr>
              <w:keepNext w:val="1"/>
              <w:spacing w:after="20" w:line="240" w:lineRule="auto"/>
              <w:jc w:val="center"/>
              <w:rPr>
                <w:color w:val="c00000"/>
                <w:sz w:val="24"/>
                <w:szCs w:val="24"/>
              </w:rPr>
            </w:pPr>
            <w:r w:rsidDel="00000000" w:rsidR="00000000" w:rsidRPr="00000000">
              <w:rPr>
                <w:rFonts w:ascii="Apple Color Emoji" w:cs="Apple Color Emoji" w:eastAsia="Apple Color Emoji" w:hAnsi="Apple Color Emoji"/>
                <w:color w:val="c00000"/>
                <w:sz w:val="24"/>
                <w:szCs w:val="24"/>
                <w:rtl w:val="0"/>
              </w:rPr>
              <w:t xml:space="preserve">♀</w:t>
            </w:r>
            <w:r w:rsidDel="00000000" w:rsidR="00000000" w:rsidRPr="00000000">
              <w:rPr>
                <w:rFonts w:ascii="Apple Color Emoji" w:cs="Apple Color Emoji" w:eastAsia="Apple Color Emoji" w:hAnsi="Apple Color Emoji"/>
                <w:color w:val="c00000"/>
                <w:rtl w:val="0"/>
              </w:rPr>
              <w:t xml:space="preserve"> </w:t>
            </w:r>
            <w:r w:rsidDel="00000000" w:rsidR="00000000" w:rsidRPr="00000000">
              <w:rPr>
                <w:color w:val="c00000"/>
                <w:sz w:val="24"/>
                <w:szCs w:val="24"/>
                <w:rtl w:val="0"/>
              </w:rPr>
              <w:t xml:space="preserve">feminine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D">
            <w:pPr>
              <w:keepNext w:val="1"/>
              <w:spacing w:after="20" w:line="240" w:lineRule="auto"/>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masculine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E">
            <w:pPr>
              <w:keepNext w:val="1"/>
              <w:spacing w:after="20" w:line="240" w:lineRule="auto"/>
              <w:jc w:val="center"/>
              <w:rPr>
                <w:color w:val="c00000"/>
                <w:sz w:val="24"/>
                <w:szCs w:val="24"/>
              </w:rPr>
            </w:pPr>
            <w:r w:rsidDel="00000000" w:rsidR="00000000" w:rsidRPr="00000000">
              <w:rPr>
                <w:rFonts w:ascii="Apple Color Emoji" w:cs="Apple Color Emoji" w:eastAsia="Apple Color Emoji" w:hAnsi="Apple Color Emoji"/>
                <w:color w:val="c00000"/>
                <w:sz w:val="24"/>
                <w:szCs w:val="24"/>
                <w:rtl w:val="0"/>
              </w:rPr>
              <w:t xml:space="preserve">♀</w:t>
            </w:r>
            <w:r w:rsidDel="00000000" w:rsidR="00000000" w:rsidRPr="00000000">
              <w:rPr>
                <w:rFonts w:ascii="Apple Color Emoji" w:cs="Apple Color Emoji" w:eastAsia="Apple Color Emoji" w:hAnsi="Apple Color Emoji"/>
                <w:color w:val="c00000"/>
                <w:rtl w:val="0"/>
              </w:rPr>
              <w:t xml:space="preserve"> </w:t>
            </w:r>
            <w:r w:rsidDel="00000000" w:rsidR="00000000" w:rsidRPr="00000000">
              <w:rPr>
                <w:color w:val="c00000"/>
                <w:sz w:val="24"/>
                <w:szCs w:val="24"/>
                <w:rtl w:val="0"/>
              </w:rPr>
              <w:t xml:space="preserve">feminine</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BF">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C0">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C1">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C2">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C3">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ה</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C4">
            <w:pPr>
              <w:keepNext w:val="1"/>
              <w:bidi w:val="1"/>
              <w:spacing w:after="20" w:line="240" w:lineRule="auto"/>
              <w:jc w:val="center"/>
              <w:rPr>
                <w:color w:val="c00000"/>
              </w:rPr>
            </w:pPr>
            <w:r w:rsidDel="00000000" w:rsidR="00000000" w:rsidRPr="00000000">
              <w:rPr>
                <w:color w:val="c00000"/>
                <w:rtl w:val="1"/>
              </w:rPr>
              <w:t xml:space="preserve">ע</w:t>
            </w:r>
            <w:r w:rsidDel="00000000" w:rsidR="00000000" w:rsidRPr="00000000">
              <w:rPr>
                <w:color w:val="c00000"/>
                <w:rtl w:val="1"/>
              </w:rPr>
              <w:t xml:space="preserve">ֹ</w:t>
            </w:r>
            <w:r w:rsidDel="00000000" w:rsidR="00000000" w:rsidRPr="00000000">
              <w:rPr>
                <w:color w:val="c00000"/>
                <w:rtl w:val="1"/>
              </w:rPr>
              <w:t xml:space="preserve">ל</w:t>
            </w:r>
            <w:r w:rsidDel="00000000" w:rsidR="00000000" w:rsidRPr="00000000">
              <w:rPr>
                <w:color w:val="c00000"/>
                <w:rtl w:val="1"/>
              </w:rPr>
              <w:t xml:space="preserve">ָ</w:t>
            </w:r>
            <w:r w:rsidDel="00000000" w:rsidR="00000000" w:rsidRPr="00000000">
              <w:rPr>
                <w:color w:val="c00000"/>
                <w:rtl w:val="1"/>
              </w:rPr>
              <w:t xml:space="preserve">ה</w:t>
            </w:r>
          </w:p>
          <w:p w:rsidR="00000000" w:rsidDel="00000000" w:rsidP="00000000" w:rsidRDefault="00000000" w:rsidRPr="00000000" w14:paraId="000009C5">
            <w:pPr>
              <w:keepNext w:val="1"/>
              <w:bidi w:val="1"/>
              <w:spacing w:after="20" w:line="240" w:lineRule="auto"/>
              <w:jc w:val="center"/>
              <w:rPr>
                <w:color w:val="c00000"/>
              </w:rPr>
            </w:pPr>
            <w:r w:rsidDel="00000000" w:rsidR="00000000" w:rsidRPr="00000000">
              <w:rPr>
                <w:color w:val="c00000"/>
                <w:rtl w:val="1"/>
              </w:rPr>
              <w:t xml:space="preserve">ר</w:t>
            </w:r>
            <w:r w:rsidDel="00000000" w:rsidR="00000000" w:rsidRPr="00000000">
              <w:rPr>
                <w:color w:val="c00000"/>
                <w:rtl w:val="1"/>
              </w:rPr>
              <w:t xml:space="preserve">ֹ</w:t>
            </w:r>
            <w:r w:rsidDel="00000000" w:rsidR="00000000" w:rsidRPr="00000000">
              <w:rPr>
                <w:color w:val="c00000"/>
                <w:rtl w:val="1"/>
              </w:rPr>
              <w:t xml:space="preserve">א</w:t>
            </w:r>
            <w:r w:rsidDel="00000000" w:rsidR="00000000" w:rsidRPr="00000000">
              <w:rPr>
                <w:color w:val="c00000"/>
                <w:rtl w:val="1"/>
              </w:rPr>
              <w:t xml:space="preserve">ָ</w:t>
            </w:r>
            <w:r w:rsidDel="00000000" w:rsidR="00000000" w:rsidRPr="00000000">
              <w:rPr>
                <w:color w:val="c00000"/>
                <w:rtl w:val="1"/>
              </w:rPr>
              <w:t xml:space="preserve">ה</w:t>
            </w:r>
          </w:p>
          <w:p w:rsidR="00000000" w:rsidDel="00000000" w:rsidP="00000000" w:rsidRDefault="00000000" w:rsidRPr="00000000" w14:paraId="000009C6">
            <w:pPr>
              <w:keepNext w:val="1"/>
              <w:bidi w:val="1"/>
              <w:spacing w:after="20" w:line="240" w:lineRule="auto"/>
              <w:jc w:val="center"/>
              <w:rPr>
                <w:color w:val="c00000"/>
              </w:rPr>
            </w:pPr>
            <w:r w:rsidDel="00000000" w:rsidR="00000000" w:rsidRPr="00000000">
              <w:rPr>
                <w:color w:val="c00000"/>
                <w:rtl w:val="1"/>
              </w:rPr>
              <w:t xml:space="preserve">ע</w:t>
            </w:r>
            <w:r w:rsidDel="00000000" w:rsidR="00000000" w:rsidRPr="00000000">
              <w:rPr>
                <w:color w:val="c00000"/>
                <w:rtl w:val="1"/>
              </w:rPr>
              <w:t xml:space="preserve">ֹ</w:t>
            </w:r>
            <w:r w:rsidDel="00000000" w:rsidR="00000000" w:rsidRPr="00000000">
              <w:rPr>
                <w:color w:val="c00000"/>
                <w:rtl w:val="1"/>
              </w:rPr>
              <w:t xml:space="preserve">ש</w:t>
            </w:r>
            <w:r w:rsidDel="00000000" w:rsidR="00000000" w:rsidRPr="00000000">
              <w:rPr>
                <w:color w:val="c00000"/>
                <w:rtl w:val="1"/>
              </w:rPr>
              <w:t xml:space="preserve">ָׂ</w:t>
            </w:r>
            <w:r w:rsidDel="00000000" w:rsidR="00000000" w:rsidRPr="00000000">
              <w:rPr>
                <w:color w:val="c00000"/>
                <w:rtl w:val="1"/>
              </w:rPr>
              <w:t xml:space="preserve">ה</w:t>
            </w:r>
          </w:p>
          <w:p w:rsidR="00000000" w:rsidDel="00000000" w:rsidP="00000000" w:rsidRDefault="00000000" w:rsidRPr="00000000" w14:paraId="000009C7">
            <w:pPr>
              <w:keepNext w:val="1"/>
              <w:bidi w:val="1"/>
              <w:spacing w:after="20" w:line="240" w:lineRule="auto"/>
              <w:jc w:val="center"/>
              <w:rPr>
                <w:color w:val="c00000"/>
              </w:rPr>
            </w:pPr>
            <w:r w:rsidDel="00000000" w:rsidR="00000000" w:rsidRPr="00000000">
              <w:rPr>
                <w:color w:val="c00000"/>
                <w:rtl w:val="1"/>
              </w:rPr>
              <w:t xml:space="preserve">ב</w:t>
            </w:r>
            <w:r w:rsidDel="00000000" w:rsidR="00000000" w:rsidRPr="00000000">
              <w:rPr>
                <w:color w:val="c00000"/>
                <w:rtl w:val="1"/>
              </w:rPr>
              <w:t xml:space="preserve">ֹּ</w:t>
            </w:r>
            <w:r w:rsidDel="00000000" w:rsidR="00000000" w:rsidRPr="00000000">
              <w:rPr>
                <w:color w:val="c00000"/>
                <w:rtl w:val="1"/>
              </w:rPr>
              <w:t xml:space="preserve">נ</w:t>
            </w:r>
            <w:r w:rsidDel="00000000" w:rsidR="00000000" w:rsidRPr="00000000">
              <w:rPr>
                <w:color w:val="c00000"/>
                <w:rtl w:val="1"/>
              </w:rPr>
              <w:t xml:space="preserve">ָ</w:t>
            </w:r>
            <w:r w:rsidDel="00000000" w:rsidR="00000000" w:rsidRPr="00000000">
              <w:rPr>
                <w:color w:val="c00000"/>
                <w:rtl w:val="1"/>
              </w:rPr>
              <w:t xml:space="preserve">ה</w:t>
            </w:r>
          </w:p>
          <w:p w:rsidR="00000000" w:rsidDel="00000000" w:rsidP="00000000" w:rsidRDefault="00000000" w:rsidRPr="00000000" w14:paraId="000009C8">
            <w:pPr>
              <w:keepNext w:val="1"/>
              <w:bidi w:val="1"/>
              <w:spacing w:after="20" w:line="240" w:lineRule="auto"/>
              <w:jc w:val="center"/>
              <w:rPr>
                <w:rFonts w:ascii="Calibri" w:cs="Calibri" w:eastAsia="Calibri" w:hAnsi="Calibri"/>
                <w:color w:val="c00000"/>
                <w:sz w:val="20"/>
                <w:szCs w:val="20"/>
              </w:rPr>
            </w:pPr>
            <w:r w:rsidDel="00000000" w:rsidR="00000000" w:rsidRPr="00000000">
              <w:rPr>
                <w:color w:val="c00000"/>
                <w:rtl w:val="1"/>
              </w:rPr>
              <w:t xml:space="preserve">ב</w:t>
            </w:r>
            <w:r w:rsidDel="00000000" w:rsidR="00000000" w:rsidRPr="00000000">
              <w:rPr>
                <w:color w:val="c00000"/>
                <w:rtl w:val="1"/>
              </w:rPr>
              <w:t xml:space="preserve">ֹּ</w:t>
            </w:r>
            <w:r w:rsidDel="00000000" w:rsidR="00000000" w:rsidRPr="00000000">
              <w:rPr>
                <w:color w:val="c00000"/>
                <w:rtl w:val="1"/>
              </w:rPr>
              <w:t xml:space="preserve">כ</w:t>
            </w:r>
            <w:r w:rsidDel="00000000" w:rsidR="00000000" w:rsidRPr="00000000">
              <w:rPr>
                <w:color w:val="c00000"/>
                <w:rtl w:val="1"/>
              </w:rPr>
              <w:t xml:space="preserve">ָ</w:t>
            </w:r>
            <w:r w:rsidDel="00000000" w:rsidR="00000000" w:rsidRPr="00000000">
              <w:rPr>
                <w:color w:val="c00000"/>
                <w:rtl w:val="1"/>
              </w:rPr>
              <w:t xml:space="preserve">ה</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C9">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ל</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CA">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CB">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CC">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CD">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כ</w:t>
            </w:r>
            <w:r w:rsidDel="00000000" w:rsidR="00000000" w:rsidRPr="00000000">
              <w:rPr>
                <w:rtl w:val="1"/>
              </w:rPr>
              <w:t xml:space="preserve">ִ</w:t>
            </w:r>
            <w:r w:rsidDel="00000000" w:rsidR="00000000" w:rsidRPr="00000000">
              <w:rPr>
                <w:rtl w:val="1"/>
              </w:rPr>
              <w:t xml:space="preserve">ים</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CE">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לו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CF">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או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D0">
            <w:pPr>
              <w:keepNext w:val="1"/>
              <w:bidi w:val="1"/>
              <w:spacing w:after="20" w:line="240" w:lineRule="auto"/>
              <w:jc w:val="center"/>
              <w:rPr/>
            </w:pPr>
            <w:r w:rsidDel="00000000" w:rsidR="00000000" w:rsidRPr="00000000">
              <w:rPr>
                <w:rtl w:val="1"/>
              </w:rPr>
              <w:t xml:space="preserve">ע</w:t>
            </w:r>
            <w:r w:rsidDel="00000000" w:rsidR="00000000" w:rsidRPr="00000000">
              <w:rPr>
                <w:rtl w:val="1"/>
              </w:rPr>
              <w:t xml:space="preserve">ֹ</w:t>
            </w:r>
            <w:r w:rsidDel="00000000" w:rsidR="00000000" w:rsidRPr="00000000">
              <w:rPr>
                <w:rtl w:val="1"/>
              </w:rPr>
              <w:t xml:space="preserve">ש</w:t>
            </w:r>
            <w:r w:rsidDel="00000000" w:rsidR="00000000" w:rsidRPr="00000000">
              <w:rPr>
                <w:rtl w:val="1"/>
              </w:rPr>
              <w:t xml:space="preserve">ׂ</w:t>
            </w:r>
            <w:r w:rsidDel="00000000" w:rsidR="00000000" w:rsidRPr="00000000">
              <w:rPr>
                <w:rtl w:val="1"/>
              </w:rPr>
              <w:t xml:space="preserve">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D1">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נו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D2">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כו</w:t>
            </w:r>
            <w:r w:rsidDel="00000000" w:rsidR="00000000" w:rsidRPr="00000000">
              <w:rPr>
                <w:rtl w:val="1"/>
              </w:rPr>
              <w:t xml:space="preserve">ֹ</w:t>
            </w:r>
            <w:r w:rsidDel="00000000" w:rsidR="00000000" w:rsidRPr="00000000">
              <w:rPr>
                <w:rtl w:val="1"/>
              </w:rPr>
              <w:t xml:space="preserve">ת</w:t>
            </w:r>
          </w:p>
        </w:tc>
      </w:tr>
    </w:tbl>
    <w:p w:rsidR="00000000" w:rsidDel="00000000" w:rsidP="00000000" w:rsidRDefault="00000000" w:rsidRPr="00000000" w14:paraId="000009D3">
      <w:pPr>
        <w:rPr/>
      </w:pPr>
      <w:bookmarkStart w:colFirst="0" w:colLast="0" w:name="_ts64ni" w:id="353"/>
      <w:bookmarkEnd w:id="353"/>
      <w:r w:rsidDel="00000000" w:rsidR="00000000" w:rsidRPr="00000000">
        <w:rPr>
          <w:rtl w:val="0"/>
        </w:rPr>
        <w:t xml:space="preserve">You’ll also notice that the </w:t>
      </w:r>
      <w:r w:rsidDel="00000000" w:rsidR="00000000" w:rsidRPr="00000000">
        <w:rPr>
          <w:sz w:val="32"/>
          <w:szCs w:val="32"/>
          <w:rtl w:val="1"/>
        </w:rPr>
        <w:t xml:space="preserve">ה</w:t>
      </w:r>
      <w:r w:rsidDel="00000000" w:rsidR="00000000" w:rsidRPr="00000000">
        <w:rPr>
          <w:rtl w:val="0"/>
        </w:rPr>
        <w:t xml:space="preserve"> disappears in the plural forms. Since </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is a weak letter, when plural endings are added, they knock the </w:t>
      </w:r>
      <w:r w:rsidDel="00000000" w:rsidR="00000000" w:rsidRPr="00000000">
        <w:rPr>
          <w:sz w:val="32"/>
          <w:szCs w:val="32"/>
          <w:rtl w:val="1"/>
        </w:rPr>
        <w:t xml:space="preserve">ה</w:t>
      </w:r>
      <w:r w:rsidDel="00000000" w:rsidR="00000000" w:rsidRPr="00000000">
        <w:rPr>
          <w:rtl w:val="0"/>
        </w:rPr>
        <w:t xml:space="preserve"> out. A final difference appears in the vowel pattern of the masculine singular forms: the vowel shortens from </w:t>
      </w:r>
      <w:r w:rsidDel="00000000" w:rsidR="00000000" w:rsidRPr="00000000">
        <w:rPr>
          <w:sz w:val="32"/>
          <w:szCs w:val="32"/>
          <w:rtl w:val="0"/>
        </w:rPr>
        <w:t xml:space="preserve">ֵ </w:t>
      </w:r>
      <w:r w:rsidDel="00000000" w:rsidR="00000000" w:rsidRPr="00000000">
        <w:rPr>
          <w:rtl w:val="0"/>
        </w:rPr>
        <w:t xml:space="preserve"> to</w:t>
      </w:r>
      <w:r w:rsidDel="00000000" w:rsidR="00000000" w:rsidRPr="00000000">
        <w:rPr>
          <w:sz w:val="32"/>
          <w:szCs w:val="32"/>
          <w:rtl w:val="0"/>
        </w:rPr>
        <w:t xml:space="preserve"> ֶ </w:t>
      </w:r>
      <w:r w:rsidDel="00000000" w:rsidR="00000000" w:rsidRPr="00000000">
        <w:rPr>
          <w:rtl w:val="0"/>
        </w:rPr>
        <w:t xml:space="preserve"> , that is, </w:t>
      </w:r>
      <w:r w:rsidDel="00000000" w:rsidR="00000000" w:rsidRPr="00000000">
        <w:rPr>
          <w:i w:val="1"/>
          <w:rtl w:val="0"/>
        </w:rPr>
        <w:t xml:space="preserve">tsere </w:t>
      </w:r>
      <w:r w:rsidDel="00000000" w:rsidR="00000000" w:rsidRPr="00000000">
        <w:rPr>
          <w:rtl w:val="0"/>
        </w:rPr>
        <w:t xml:space="preserve">to </w:t>
      </w:r>
      <w:r w:rsidDel="00000000" w:rsidR="00000000" w:rsidRPr="00000000">
        <w:rPr>
          <w:i w:val="1"/>
          <w:rtl w:val="0"/>
        </w:rPr>
        <w:t xml:space="preserve">segol</w:t>
      </w:r>
      <w:r w:rsidDel="00000000" w:rsidR="00000000" w:rsidRPr="00000000">
        <w:rPr>
          <w:rtl w:val="0"/>
        </w:rPr>
        <w:t xml:space="preserve">. This doesn’t change the pronunciation according to our pronunciation system; it only changes the spelling.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3176</wp:posOffset>
            </wp:positionH>
            <wp:positionV relativeFrom="paragraph">
              <wp:posOffset>1162050</wp:posOffset>
            </wp:positionV>
            <wp:extent cx="2405063" cy="1358958"/>
            <wp:effectExtent b="0" l="0" r="0" t="0"/>
            <wp:wrapSquare wrapText="bothSides" distB="114300" distT="114300" distL="114300" distR="114300"/>
            <wp:docPr id="54" name="image70.jpg"/>
            <a:graphic>
              <a:graphicData uri="http://schemas.openxmlformats.org/drawingml/2006/picture">
                <pic:pic>
                  <pic:nvPicPr>
                    <pic:cNvPr id="0" name="image70.jpg"/>
                    <pic:cNvPicPr preferRelativeResize="0"/>
                  </pic:nvPicPr>
                  <pic:blipFill>
                    <a:blip r:embed="rId113"/>
                    <a:srcRect b="0" l="0" r="0" t="0"/>
                    <a:stretch>
                      <a:fillRect/>
                    </a:stretch>
                  </pic:blipFill>
                  <pic:spPr>
                    <a:xfrm>
                      <a:off x="0" y="0"/>
                      <a:ext cx="2405063" cy="1358958"/>
                    </a:xfrm>
                    <a:prstGeom prst="rect"/>
                    <a:ln/>
                  </pic:spPr>
                </pic:pic>
              </a:graphicData>
            </a:graphic>
          </wp:anchor>
        </w:drawing>
      </w:r>
    </w:p>
    <w:p w:rsidR="00000000" w:rsidDel="00000000" w:rsidP="00000000" w:rsidRDefault="00000000" w:rsidRPr="00000000" w14:paraId="000009D4">
      <w:pPr>
        <w:bidi w:val="1"/>
        <w:spacing w:after="0" w:line="240" w:lineRule="auto"/>
        <w:jc w:val="center"/>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9D5">
      <w:pPr>
        <w:bidi w:val="1"/>
        <w:spacing w:after="0" w:line="240" w:lineRule="auto"/>
        <w:jc w:val="center"/>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9D6">
      <w:pPr>
        <w:bidi w:val="1"/>
        <w:spacing w:after="0" w:line="240" w:lineRule="auto"/>
        <w:jc w:val="center"/>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rFonts w:ascii="Cardo" w:cs="Cardo" w:eastAsia="Cardo" w:hAnsi="Cardo"/>
          <w:sz w:val="32"/>
          <w:szCs w:val="32"/>
          <w:rtl w:val="1"/>
        </w:rPr>
        <w:t xml:space="preserve"> ←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p>
    <w:p w:rsidR="00000000" w:rsidDel="00000000" w:rsidP="00000000" w:rsidRDefault="00000000" w:rsidRPr="00000000" w14:paraId="000009D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D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D9">
      <w:pPr>
        <w:pStyle w:val="Heading3"/>
        <w:rPr/>
      </w:pPr>
      <w:bookmarkStart w:colFirst="0" w:colLast="0" w:name="_d8sco0n979v1" w:id="354"/>
      <w:bookmarkEnd w:id="354"/>
      <w:r w:rsidDel="00000000" w:rsidR="00000000" w:rsidRPr="00000000">
        <w:rPr>
          <w:rtl w:val="0"/>
        </w:rPr>
        <w:t xml:space="preserve">79.2 Second-Vav Participles</w:t>
      </w:r>
    </w:p>
    <w:p w:rsidR="00000000" w:rsidDel="00000000" w:rsidP="00000000" w:rsidRDefault="00000000" w:rsidRPr="00000000" w14:paraId="000009DA">
      <w:pPr>
        <w:rPr>
          <w:sz w:val="32"/>
          <w:szCs w:val="32"/>
        </w:rPr>
      </w:pPr>
      <w:r w:rsidDel="00000000" w:rsidR="00000000" w:rsidRPr="00000000">
        <w:rPr>
          <w:rtl w:val="0"/>
        </w:rPr>
        <w:t xml:space="preserve">In sections </w:t>
      </w:r>
      <w:hyperlink w:anchor="_49ppk33i86bn">
        <w:r w:rsidDel="00000000" w:rsidR="00000000" w:rsidRPr="00000000">
          <w:rPr>
            <w:color w:val="1155cc"/>
            <w:u w:val="single"/>
            <w:rtl w:val="0"/>
          </w:rPr>
          <w:t xml:space="preserve">49.2</w:t>
        </w:r>
      </w:hyperlink>
      <w:r w:rsidDel="00000000" w:rsidR="00000000" w:rsidRPr="00000000">
        <w:rPr>
          <w:rtl w:val="0"/>
        </w:rPr>
        <w:t xml:space="preserve"> and </w:t>
      </w:r>
      <w:hyperlink w:anchor="_y3gmpane9tsw">
        <w:r w:rsidDel="00000000" w:rsidR="00000000" w:rsidRPr="00000000">
          <w:rPr>
            <w:color w:val="1155cc"/>
            <w:u w:val="single"/>
            <w:rtl w:val="0"/>
          </w:rPr>
          <w:t xml:space="preserve">61.2</w:t>
        </w:r>
      </w:hyperlink>
      <w:r w:rsidDel="00000000" w:rsidR="00000000" w:rsidRPr="00000000">
        <w:rPr>
          <w:rtl w:val="0"/>
        </w:rPr>
        <w:t xml:space="preserve"> we discussed hollow verbs, which is what many people call 2-</w:t>
      </w:r>
      <w:r w:rsidDel="00000000" w:rsidR="00000000" w:rsidRPr="00000000">
        <w:rPr>
          <w:sz w:val="32"/>
          <w:szCs w:val="32"/>
          <w:rtl w:val="1"/>
        </w:rPr>
        <w:t xml:space="preserve">ו</w:t>
      </w:r>
      <w:r w:rsidDel="00000000" w:rsidR="00000000" w:rsidRPr="00000000">
        <w:rPr>
          <w:rtl w:val="0"/>
        </w:rPr>
        <w:t xml:space="preserve"> verbs. In many conjugations of these kinds of verbs the </w:t>
      </w:r>
      <w:r w:rsidDel="00000000" w:rsidR="00000000" w:rsidRPr="00000000">
        <w:rPr>
          <w:sz w:val="32"/>
          <w:szCs w:val="32"/>
          <w:rtl w:val="1"/>
        </w:rPr>
        <w:t xml:space="preserve">ו</w:t>
      </w:r>
      <w:r w:rsidDel="00000000" w:rsidR="00000000" w:rsidRPr="00000000">
        <w:rPr>
          <w:rtl w:val="0"/>
        </w:rPr>
        <w:t xml:space="preserve"> will drop out completely, which is what happens with participles as well. It’s important to be aware that the masculine singular participle of 2-</w:t>
      </w:r>
      <w:r w:rsidDel="00000000" w:rsidR="00000000" w:rsidRPr="00000000">
        <w:rPr>
          <w:sz w:val="32"/>
          <w:szCs w:val="32"/>
          <w:rtl w:val="1"/>
        </w:rPr>
        <w:t xml:space="preserve">ו</w:t>
      </w:r>
      <w:r w:rsidDel="00000000" w:rsidR="00000000" w:rsidRPr="00000000">
        <w:rPr>
          <w:rtl w:val="0"/>
        </w:rPr>
        <w:t xml:space="preserve"> verbs will look and sound exactly the same as the </w:t>
      </w:r>
      <w:r w:rsidDel="00000000" w:rsidR="00000000" w:rsidRPr="00000000">
        <w:rPr>
          <w:i w:val="1"/>
          <w:rtl w:val="0"/>
        </w:rPr>
        <w:t xml:space="preserve">third masculine singular qal perfect</w:t>
      </w:r>
      <w:r w:rsidDel="00000000" w:rsidR="00000000" w:rsidRPr="00000000">
        <w:rPr>
          <w:rtl w:val="0"/>
        </w:rPr>
        <w:t xml:space="preserve"> conjugation. So the phrase </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 </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ץ</w:t>
      </w:r>
      <w:r w:rsidDel="00000000" w:rsidR="00000000" w:rsidRPr="00000000">
        <w:rPr>
          <w:sz w:val="40"/>
          <w:szCs w:val="40"/>
          <w:rtl w:val="0"/>
        </w:rPr>
        <w:t xml:space="preserve"> </w:t>
      </w:r>
      <w:r w:rsidDel="00000000" w:rsidR="00000000" w:rsidRPr="00000000">
        <w:rPr>
          <w:rtl w:val="0"/>
        </w:rPr>
        <w:t xml:space="preserve">could mean “he’s running” or “he ran.” However, the third </w:t>
      </w:r>
      <w:r w:rsidDel="00000000" w:rsidR="00000000" w:rsidRPr="00000000">
        <w:rPr>
          <w:i w:val="1"/>
          <w:rtl w:val="0"/>
        </w:rPr>
        <w:t xml:space="preserve">feminine </w:t>
      </w:r>
      <w:r w:rsidDel="00000000" w:rsidR="00000000" w:rsidRPr="00000000">
        <w:rPr>
          <w:rtl w:val="0"/>
        </w:rPr>
        <w:t xml:space="preserve">singular qal perfect does </w:t>
      </w:r>
      <w:r w:rsidDel="00000000" w:rsidR="00000000" w:rsidRPr="00000000">
        <w:rPr>
          <w:i w:val="1"/>
          <w:rtl w:val="0"/>
        </w:rPr>
        <w:t xml:space="preserve">not </w:t>
      </w:r>
      <w:r w:rsidDel="00000000" w:rsidR="00000000" w:rsidRPr="00000000">
        <w:rPr>
          <w:rtl w:val="0"/>
        </w:rPr>
        <w:t xml:space="preserve">sound the same as the feminine singular participle of 2-</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verbs. It’s spelled the same, but the accent/stress falls on a different syllable. For example,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0"/>
        </w:rPr>
        <w:t xml:space="preserve"> </w:t>
      </w:r>
      <w:r w:rsidDel="00000000" w:rsidR="00000000" w:rsidRPr="00000000">
        <w:rPr>
          <w:rtl w:val="0"/>
        </w:rPr>
        <w:t xml:space="preserve">means “the woman came,” while</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color w:val="c00000"/>
          <w:sz w:val="32"/>
          <w:szCs w:val="32"/>
          <w:rtl w:val="1"/>
        </w:rPr>
        <w:t xml:space="preserve">ב</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א</w:t>
      </w:r>
      <w:r w:rsidDel="00000000" w:rsidR="00000000" w:rsidRPr="00000000">
        <w:rPr>
          <w:color w:val="c00000"/>
          <w:sz w:val="32"/>
          <w:szCs w:val="32"/>
          <w:rtl w:val="1"/>
        </w:rPr>
        <w:t xml:space="preserve">ָ֫</w:t>
      </w:r>
      <w:r w:rsidDel="00000000" w:rsidR="00000000" w:rsidRPr="00000000">
        <w:rPr>
          <w:color w:val="c00000"/>
          <w:sz w:val="32"/>
          <w:szCs w:val="32"/>
          <w:rtl w:val="1"/>
        </w:rPr>
        <w:t xml:space="preserve">ה</w:t>
      </w:r>
      <w:r w:rsidDel="00000000" w:rsidR="00000000" w:rsidRPr="00000000">
        <w:rPr>
          <w:color w:val="c00000"/>
          <w:sz w:val="32"/>
          <w:szCs w:val="32"/>
          <w:rtl w:val="0"/>
        </w:rPr>
        <w:t xml:space="preserve"> </w:t>
      </w:r>
      <w:r w:rsidDel="00000000" w:rsidR="00000000" w:rsidRPr="00000000">
        <w:rPr>
          <w:rtl w:val="0"/>
        </w:rPr>
        <w:t xml:space="preserve">means “the woman is coming.” So the feminine singular participle of 2-</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verbs distinguishes itself by placing the accent on the </w:t>
      </w:r>
      <w:r w:rsidDel="00000000" w:rsidR="00000000" w:rsidRPr="00000000">
        <w:rPr>
          <w:i w:val="1"/>
          <w:rtl w:val="0"/>
        </w:rPr>
        <w:t xml:space="preserve">last </w:t>
      </w:r>
      <w:r w:rsidDel="00000000" w:rsidR="00000000" w:rsidRPr="00000000">
        <w:rPr>
          <w:rtl w:val="0"/>
        </w:rPr>
        <w:t xml:space="preserve">syllable. Here’s a chart of the 2-</w:t>
      </w:r>
      <w:r w:rsidDel="00000000" w:rsidR="00000000" w:rsidRPr="00000000">
        <w:rPr>
          <w:sz w:val="32"/>
          <w:szCs w:val="32"/>
          <w:rtl w:val="1"/>
        </w:rPr>
        <w:t xml:space="preserve">ו</w:t>
      </w:r>
      <w:r w:rsidDel="00000000" w:rsidR="00000000" w:rsidRPr="00000000">
        <w:rPr>
          <w:sz w:val="32"/>
          <w:szCs w:val="32"/>
          <w:rtl w:val="0"/>
        </w:rPr>
        <w:t xml:space="preserve"> </w:t>
      </w:r>
      <w:r w:rsidDel="00000000" w:rsidR="00000000" w:rsidRPr="00000000">
        <w:rPr>
          <w:rtl w:val="0"/>
        </w:rPr>
        <w:t xml:space="preserve">participle forms we see in the lesson: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-2279</wp:posOffset>
            </wp:positionH>
            <wp:positionV relativeFrom="paragraph">
              <wp:posOffset>1123950</wp:posOffset>
            </wp:positionV>
            <wp:extent cx="2350848" cy="1330325"/>
            <wp:effectExtent b="0" l="0" r="0" t="0"/>
            <wp:wrapSquare wrapText="bothSides" distB="114300" distT="114300" distL="114300" distR="114300"/>
            <wp:docPr id="39" name="image25.png"/>
            <a:graphic>
              <a:graphicData uri="http://schemas.openxmlformats.org/drawingml/2006/picture">
                <pic:pic>
                  <pic:nvPicPr>
                    <pic:cNvPr id="0" name="image25.png"/>
                    <pic:cNvPicPr preferRelativeResize="0"/>
                  </pic:nvPicPr>
                  <pic:blipFill>
                    <a:blip r:embed="rId114"/>
                    <a:srcRect b="0" l="0" r="0" t="0"/>
                    <a:stretch>
                      <a:fillRect/>
                    </a:stretch>
                  </pic:blipFill>
                  <pic:spPr>
                    <a:xfrm>
                      <a:off x="0" y="0"/>
                      <a:ext cx="2350848" cy="1330325"/>
                    </a:xfrm>
                    <a:prstGeom prst="rect"/>
                    <a:ln/>
                  </pic:spPr>
                </pic:pic>
              </a:graphicData>
            </a:graphic>
          </wp:anchor>
        </w:drawing>
      </w:r>
    </w:p>
    <w:tbl>
      <w:tblPr>
        <w:tblStyle w:val="Table73"/>
        <w:tblW w:w="771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10"/>
        <w:gridCol w:w="1545"/>
        <w:gridCol w:w="1605"/>
        <w:gridCol w:w="1575"/>
        <w:gridCol w:w="1575"/>
        <w:tblGridChange w:id="0">
          <w:tblGrid>
            <w:gridCol w:w="1410"/>
            <w:gridCol w:w="1545"/>
            <w:gridCol w:w="1605"/>
            <w:gridCol w:w="1575"/>
            <w:gridCol w:w="15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DB">
            <w:pPr>
              <w:keepNext w:val="1"/>
              <w:bidi w:val="1"/>
              <w:spacing w:after="20" w:line="240" w:lineRule="auto"/>
              <w:jc w:val="center"/>
              <w:rPr>
                <w:rFonts w:ascii="Apple Color Emoji" w:cs="Apple Color Emoji" w:eastAsia="Apple Color Emoji" w:hAnsi="Apple Color Emoji"/>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DC">
            <w:pPr>
              <w:keepNext w:val="1"/>
              <w:spacing w:after="20" w:line="240" w:lineRule="auto"/>
              <w:jc w:val="center"/>
              <w:rPr/>
            </w:pPr>
            <w:r w:rsidDel="00000000" w:rsidR="00000000" w:rsidRPr="00000000">
              <w:rPr>
                <w:sz w:val="24"/>
                <w:szCs w:val="24"/>
                <w:rtl w:val="0"/>
              </w:rPr>
              <w:t xml:space="preserve">singular participle </w:t>
            </w: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DE">
            <w:pPr>
              <w:keepNext w:val="1"/>
              <w:spacing w:after="20" w:line="240" w:lineRule="auto"/>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plural participle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0">
            <w:pPr>
              <w:spacing w:after="0" w:line="240" w:lineRule="auto"/>
              <w:jc w:val="center"/>
              <w:rPr>
                <w:rFonts w:ascii="Apple Color Emoji" w:cs="Apple Color Emoji" w:eastAsia="Apple Color Emoji" w:hAnsi="Apple Color Emoji"/>
                <w:sz w:val="24"/>
                <w:szCs w:val="24"/>
              </w:rPr>
            </w:pPr>
            <w:r w:rsidDel="00000000" w:rsidR="00000000" w:rsidRPr="00000000">
              <w:rPr>
                <w:sz w:val="24"/>
                <w:szCs w:val="24"/>
                <w:rtl w:val="0"/>
              </w:rPr>
              <w:t xml:space="preserve">root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1">
            <w:pPr>
              <w:keepNext w:val="1"/>
              <w:spacing w:after="20" w:line="240" w:lineRule="auto"/>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masculine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2">
            <w:pPr>
              <w:keepNext w:val="1"/>
              <w:spacing w:after="20" w:line="240" w:lineRule="auto"/>
              <w:jc w:val="center"/>
              <w:rPr>
                <w:color w:val="c00000"/>
                <w:sz w:val="24"/>
                <w:szCs w:val="24"/>
              </w:rPr>
            </w:pPr>
            <w:r w:rsidDel="00000000" w:rsidR="00000000" w:rsidRPr="00000000">
              <w:rPr>
                <w:rFonts w:ascii="Apple Color Emoji" w:cs="Apple Color Emoji" w:eastAsia="Apple Color Emoji" w:hAnsi="Apple Color Emoji"/>
                <w:color w:val="c00000"/>
                <w:sz w:val="24"/>
                <w:szCs w:val="24"/>
                <w:rtl w:val="0"/>
              </w:rPr>
              <w:t xml:space="preserve">♀</w:t>
            </w:r>
            <w:r w:rsidDel="00000000" w:rsidR="00000000" w:rsidRPr="00000000">
              <w:rPr>
                <w:rFonts w:ascii="Apple Color Emoji" w:cs="Apple Color Emoji" w:eastAsia="Apple Color Emoji" w:hAnsi="Apple Color Emoji"/>
                <w:color w:val="c00000"/>
                <w:rtl w:val="0"/>
              </w:rPr>
              <w:t xml:space="preserve"> </w:t>
            </w:r>
            <w:r w:rsidDel="00000000" w:rsidR="00000000" w:rsidRPr="00000000">
              <w:rPr>
                <w:color w:val="c00000"/>
                <w:sz w:val="24"/>
                <w:szCs w:val="24"/>
                <w:rtl w:val="0"/>
              </w:rPr>
              <w:t xml:space="preserve">feminine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3">
            <w:pPr>
              <w:keepNext w:val="1"/>
              <w:spacing w:after="20" w:line="240" w:lineRule="auto"/>
              <w:jc w:val="center"/>
              <w:rPr/>
            </w:pPr>
            <w:r w:rsidDel="00000000" w:rsidR="00000000" w:rsidRPr="00000000">
              <w:rPr>
                <w:rFonts w:ascii="Apple Color Emoji" w:cs="Apple Color Emoji" w:eastAsia="Apple Color Emoji" w:hAnsi="Apple Color Emoji"/>
                <w:rtl w:val="0"/>
              </w:rPr>
              <w:t xml:space="preserve"> </w:t>
            </w:r>
            <w:r w:rsidDel="00000000" w:rsidR="00000000" w:rsidRPr="00000000">
              <w:rPr>
                <w:sz w:val="24"/>
                <w:szCs w:val="24"/>
                <w:rtl w:val="0"/>
              </w:rPr>
              <w:t xml:space="preserve">masculine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4">
            <w:pPr>
              <w:keepNext w:val="1"/>
              <w:spacing w:after="20" w:line="240" w:lineRule="auto"/>
              <w:jc w:val="center"/>
              <w:rPr>
                <w:color w:val="c00000"/>
                <w:sz w:val="24"/>
                <w:szCs w:val="24"/>
              </w:rPr>
            </w:pPr>
            <w:r w:rsidDel="00000000" w:rsidR="00000000" w:rsidRPr="00000000">
              <w:rPr>
                <w:rFonts w:ascii="Apple Color Emoji" w:cs="Apple Color Emoji" w:eastAsia="Apple Color Emoji" w:hAnsi="Apple Color Emoji"/>
                <w:color w:val="c00000"/>
                <w:sz w:val="24"/>
                <w:szCs w:val="24"/>
                <w:rtl w:val="0"/>
              </w:rPr>
              <w:t xml:space="preserve">♀</w:t>
            </w:r>
            <w:r w:rsidDel="00000000" w:rsidR="00000000" w:rsidRPr="00000000">
              <w:rPr>
                <w:rFonts w:ascii="Apple Color Emoji" w:cs="Apple Color Emoji" w:eastAsia="Apple Color Emoji" w:hAnsi="Apple Color Emoji"/>
                <w:color w:val="c00000"/>
                <w:rtl w:val="0"/>
              </w:rPr>
              <w:t xml:space="preserve"> </w:t>
            </w:r>
            <w:r w:rsidDel="00000000" w:rsidR="00000000" w:rsidRPr="00000000">
              <w:rPr>
                <w:color w:val="c00000"/>
                <w:sz w:val="24"/>
                <w:szCs w:val="24"/>
                <w:rtl w:val="0"/>
              </w:rPr>
              <w:t xml:space="preserve">feminine</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5">
            <w:pPr>
              <w:bidi w:val="1"/>
              <w:spacing w:after="0" w:line="240" w:lineRule="auto"/>
              <w:jc w:val="center"/>
              <w:rPr/>
            </w:pPr>
            <w:r w:rsidDel="00000000" w:rsidR="00000000" w:rsidRPr="00000000">
              <w:rPr>
                <w:rtl w:val="1"/>
              </w:rPr>
              <w:t xml:space="preserve">רוץ</w:t>
            </w:r>
          </w:p>
          <w:p w:rsidR="00000000" w:rsidDel="00000000" w:rsidP="00000000" w:rsidRDefault="00000000" w:rsidRPr="00000000" w14:paraId="000009E6">
            <w:pPr>
              <w:bidi w:val="1"/>
              <w:spacing w:after="0" w:line="240" w:lineRule="auto"/>
              <w:jc w:val="center"/>
              <w:rPr/>
            </w:pPr>
            <w:r w:rsidDel="00000000" w:rsidR="00000000" w:rsidRPr="00000000">
              <w:rPr>
                <w:rtl w:val="1"/>
              </w:rPr>
              <w:t xml:space="preserve">בוא</w:t>
            </w:r>
          </w:p>
          <w:p w:rsidR="00000000" w:rsidDel="00000000" w:rsidP="00000000" w:rsidRDefault="00000000" w:rsidRPr="00000000" w14:paraId="000009E7">
            <w:pPr>
              <w:bidi w:val="1"/>
              <w:spacing w:after="0" w:line="240" w:lineRule="auto"/>
              <w:jc w:val="center"/>
              <w:rPr/>
            </w:pPr>
            <w:r w:rsidDel="00000000" w:rsidR="00000000" w:rsidRPr="00000000">
              <w:rPr>
                <w:rtl w:val="1"/>
              </w:rPr>
              <w:t xml:space="preserve">נוס</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8">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ץ</w:t>
            </w:r>
          </w:p>
          <w:p w:rsidR="00000000" w:rsidDel="00000000" w:rsidP="00000000" w:rsidRDefault="00000000" w:rsidRPr="00000000" w14:paraId="000009E9">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א</w:t>
            </w:r>
          </w:p>
          <w:p w:rsidR="00000000" w:rsidDel="00000000" w:rsidP="00000000" w:rsidRDefault="00000000" w:rsidRPr="00000000" w14:paraId="000009EA">
            <w:pPr>
              <w:keepNext w:val="1"/>
              <w:bidi w:val="1"/>
              <w:spacing w:after="20" w:line="240" w:lineRule="auto"/>
              <w:jc w:val="center"/>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B">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צ</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EC">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ה</w:t>
            </w:r>
          </w:p>
          <w:p w:rsidR="00000000" w:rsidDel="00000000" w:rsidP="00000000" w:rsidRDefault="00000000" w:rsidRPr="00000000" w14:paraId="000009ED">
            <w:pPr>
              <w:keepNext w:val="1"/>
              <w:bidi w:val="1"/>
              <w:spacing w:after="20" w:line="240" w:lineRule="auto"/>
              <w:jc w:val="center"/>
              <w:rPr>
                <w:rFonts w:ascii="Calibri" w:cs="Calibri" w:eastAsia="Calibri" w:hAnsi="Calibri"/>
                <w:sz w:val="20"/>
                <w:szCs w:val="20"/>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ס</w:t>
            </w:r>
            <w:r w:rsidDel="00000000" w:rsidR="00000000" w:rsidRPr="00000000">
              <w:rPr>
                <w:rtl w:val="1"/>
              </w:rPr>
              <w:t xml:space="preserve">ָ֫</w:t>
            </w:r>
            <w:r w:rsidDel="00000000" w:rsidR="00000000" w:rsidRPr="00000000">
              <w:rPr>
                <w:rtl w:val="1"/>
              </w:rPr>
              <w:t xml:space="preserve">ה</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EE">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צ</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EF">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א</w:t>
            </w:r>
            <w:r w:rsidDel="00000000" w:rsidR="00000000" w:rsidRPr="00000000">
              <w:rPr>
                <w:rtl w:val="1"/>
              </w:rPr>
              <w:t xml:space="preserve">ִ</w:t>
            </w:r>
            <w:r w:rsidDel="00000000" w:rsidR="00000000" w:rsidRPr="00000000">
              <w:rPr>
                <w:rtl w:val="1"/>
              </w:rPr>
              <w:t xml:space="preserve">ים</w:t>
            </w:r>
          </w:p>
          <w:p w:rsidR="00000000" w:rsidDel="00000000" w:rsidP="00000000" w:rsidRDefault="00000000" w:rsidRPr="00000000" w14:paraId="000009F0">
            <w:pPr>
              <w:keepNext w:val="1"/>
              <w:bidi w:val="1"/>
              <w:spacing w:after="20" w:line="240" w:lineRule="auto"/>
              <w:jc w:val="center"/>
              <w:rPr>
                <w:rFonts w:ascii="Calibri" w:cs="Calibri" w:eastAsia="Calibri" w:hAnsi="Calibri"/>
                <w:sz w:val="20"/>
                <w:szCs w:val="20"/>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ס</w:t>
            </w:r>
            <w:r w:rsidDel="00000000" w:rsidR="00000000" w:rsidRPr="00000000">
              <w:rPr>
                <w:rtl w:val="1"/>
              </w:rPr>
              <w:t xml:space="preserve">ִ</w:t>
            </w:r>
            <w:r w:rsidDel="00000000" w:rsidR="00000000" w:rsidRPr="00000000">
              <w:rPr>
                <w:rtl w:val="1"/>
              </w:rPr>
              <w:t xml:space="preserve">ים</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F1">
            <w:pPr>
              <w:keepNext w:val="1"/>
              <w:bidi w:val="1"/>
              <w:spacing w:after="20" w:line="240" w:lineRule="auto"/>
              <w:jc w:val="center"/>
              <w:rPr/>
            </w:pPr>
            <w:r w:rsidDel="00000000" w:rsidR="00000000" w:rsidRPr="00000000">
              <w:rPr>
                <w:rtl w:val="1"/>
              </w:rPr>
              <w:t xml:space="preserve">ר</w:t>
            </w:r>
            <w:r w:rsidDel="00000000" w:rsidR="00000000" w:rsidRPr="00000000">
              <w:rPr>
                <w:rtl w:val="1"/>
              </w:rPr>
              <w:t xml:space="preserve">ָ</w:t>
            </w:r>
            <w:r w:rsidDel="00000000" w:rsidR="00000000" w:rsidRPr="00000000">
              <w:rPr>
                <w:rtl w:val="1"/>
              </w:rPr>
              <w:t xml:space="preserve">צו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F2">
            <w:pPr>
              <w:keepNext w:val="1"/>
              <w:bidi w:val="1"/>
              <w:spacing w:after="20" w:line="240" w:lineRule="auto"/>
              <w:jc w:val="center"/>
              <w:rPr/>
            </w:pPr>
            <w:r w:rsidDel="00000000" w:rsidR="00000000" w:rsidRPr="00000000">
              <w:rPr>
                <w:rtl w:val="1"/>
              </w:rPr>
              <w:t xml:space="preserve">ב</w:t>
            </w:r>
            <w:r w:rsidDel="00000000" w:rsidR="00000000" w:rsidRPr="00000000">
              <w:rPr>
                <w:rtl w:val="1"/>
              </w:rPr>
              <w:t xml:space="preserve">ָּ</w:t>
            </w:r>
            <w:r w:rsidDel="00000000" w:rsidR="00000000" w:rsidRPr="00000000">
              <w:rPr>
                <w:rtl w:val="1"/>
              </w:rPr>
              <w:t xml:space="preserve">או</w:t>
            </w:r>
            <w:r w:rsidDel="00000000" w:rsidR="00000000" w:rsidRPr="00000000">
              <w:rPr>
                <w:rtl w:val="1"/>
              </w:rPr>
              <w:t xml:space="preserve">ֹ</w:t>
            </w:r>
            <w:r w:rsidDel="00000000" w:rsidR="00000000" w:rsidRPr="00000000">
              <w:rPr>
                <w:rtl w:val="1"/>
              </w:rPr>
              <w:t xml:space="preserve">ת</w:t>
            </w:r>
          </w:p>
          <w:p w:rsidR="00000000" w:rsidDel="00000000" w:rsidP="00000000" w:rsidRDefault="00000000" w:rsidRPr="00000000" w14:paraId="000009F3">
            <w:pPr>
              <w:keepNext w:val="1"/>
              <w:bidi w:val="1"/>
              <w:spacing w:after="20" w:line="240" w:lineRule="auto"/>
              <w:jc w:val="center"/>
              <w:rPr/>
            </w:pPr>
            <w:r w:rsidDel="00000000" w:rsidR="00000000" w:rsidRPr="00000000">
              <w:rPr>
                <w:rtl w:val="1"/>
              </w:rPr>
              <w:t xml:space="preserve">נ</w:t>
            </w:r>
            <w:r w:rsidDel="00000000" w:rsidR="00000000" w:rsidRPr="00000000">
              <w:rPr>
                <w:rtl w:val="1"/>
              </w:rPr>
              <w:t xml:space="preserve">ָ</w:t>
            </w:r>
            <w:r w:rsidDel="00000000" w:rsidR="00000000" w:rsidRPr="00000000">
              <w:rPr>
                <w:rtl w:val="1"/>
              </w:rPr>
              <w:t xml:space="preserve">סו</w:t>
            </w:r>
            <w:r w:rsidDel="00000000" w:rsidR="00000000" w:rsidRPr="00000000">
              <w:rPr>
                <w:rtl w:val="1"/>
              </w:rPr>
              <w:t xml:space="preserve">ֹ</w:t>
            </w:r>
            <w:r w:rsidDel="00000000" w:rsidR="00000000" w:rsidRPr="00000000">
              <w:rPr>
                <w:rtl w:val="1"/>
              </w:rPr>
              <w:t xml:space="preserve">ת</w:t>
            </w:r>
          </w:p>
        </w:tc>
      </w:tr>
    </w:tbl>
    <w:p w:rsidR="00000000" w:rsidDel="00000000" w:rsidP="00000000" w:rsidRDefault="00000000" w:rsidRPr="00000000" w14:paraId="000009F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F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F6">
      <w:pPr>
        <w:pStyle w:val="Heading1"/>
        <w:rPr/>
      </w:pPr>
      <w:bookmarkStart w:colFirst="0" w:colLast="0" w:name="_2j17lyutczip" w:id="355"/>
      <w:bookmarkEnd w:id="355"/>
      <w:r w:rsidDel="00000000" w:rsidR="00000000" w:rsidRPr="00000000">
        <w:rPr>
          <w:rtl w:val="0"/>
        </w:rPr>
        <w:t xml:space="preserve">Lesson 80 -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0"/>
        </w:rPr>
        <w:t xml:space="preserve"> </w:t>
      </w:r>
      <w:r w:rsidDel="00000000" w:rsidR="00000000" w:rsidRPr="00000000">
        <w:rPr>
          <w:rtl w:val="0"/>
        </w:rPr>
        <w:t xml:space="preserve">- Avram &amp; the Bread</w:t>
      </w:r>
    </w:p>
    <w:p w:rsidR="00000000" w:rsidDel="00000000" w:rsidP="00000000" w:rsidRDefault="00000000" w:rsidRPr="00000000" w14:paraId="000009F7">
      <w:pPr>
        <w:pStyle w:val="Heading3"/>
        <w:rPr/>
      </w:pPr>
      <w:bookmarkStart w:colFirst="0" w:colLast="0" w:name="_7c17qfahoi1f" w:id="356"/>
      <w:bookmarkEnd w:id="356"/>
      <w:r w:rsidDel="00000000" w:rsidR="00000000" w:rsidRPr="00000000">
        <w:rPr>
          <w:rtl w:val="0"/>
        </w:rPr>
        <w:t xml:space="preserve">80.1 Practice What You’ve Learned</w:t>
      </w:r>
    </w:p>
    <w:p w:rsidR="00000000" w:rsidDel="00000000" w:rsidP="00000000" w:rsidRDefault="00000000" w:rsidRPr="00000000" w14:paraId="000009F8">
      <w:pPr>
        <w:rPr/>
      </w:pPr>
      <w:r w:rsidDel="00000000" w:rsidR="00000000" w:rsidRPr="00000000">
        <w:rPr>
          <w:rtl w:val="0"/>
        </w:rPr>
        <w:t xml:space="preserve">This lesson is designed to help you practice understanding the participles we’ve talked about so far, as well as review other vocabulary and some </w:t>
      </w:r>
      <w:r w:rsidDel="00000000" w:rsidR="00000000" w:rsidRPr="00000000">
        <w:rPr>
          <w:i w:val="1"/>
          <w:rtl w:val="0"/>
        </w:rPr>
        <w:t xml:space="preserve">vayyiqtol </w:t>
      </w:r>
      <w:r w:rsidDel="00000000" w:rsidR="00000000" w:rsidRPr="00000000">
        <w:rPr>
          <w:rtl w:val="0"/>
        </w:rPr>
        <w:t xml:space="preserve">forms.</w:t>
      </w:r>
    </w:p>
    <w:p w:rsidR="00000000" w:rsidDel="00000000" w:rsidP="00000000" w:rsidRDefault="00000000" w:rsidRPr="00000000" w14:paraId="000009F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F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F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9F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9F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9F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9FF">
      <w:pPr>
        <w:pStyle w:val="Heading1"/>
        <w:pageBreakBefore w:val="0"/>
        <w:rPr/>
      </w:pPr>
      <w:bookmarkStart w:colFirst="0" w:colLast="0" w:name="_v9nzneyy2q1z" w:id="357"/>
      <w:bookmarkEnd w:id="357"/>
      <w:r w:rsidDel="00000000" w:rsidR="00000000" w:rsidRPr="00000000">
        <w:rPr>
          <w:rtl w:val="0"/>
        </w:rPr>
        <w:t xml:space="preserve">Appendix 1 - The Hebrew Names of the Books of the Bible</w:t>
      </w:r>
    </w:p>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t xml:space="preserve">In our videos we introduce biblical passages with the Hebrew name of the book. The chart below should help you become familiar with these names, which often have nothing to do with the English name. This is because the English names come largely from the ancient Greek translation of the Hebrew Bible, which is called the Septuagint. The names are sometimes different from the Hebrew, and the order is different. Notice that the names of some books derive from the first word or phrase in that book (for example, Genesis). In cases where there is a division of a book into two, such as 1st &amp; 2nd Kings, the </w:t>
      </w:r>
      <w:r w:rsidDel="00000000" w:rsidR="00000000" w:rsidRPr="00000000">
        <w:rPr>
          <w:i w:val="1"/>
          <w:rtl w:val="0"/>
        </w:rPr>
        <w:t xml:space="preserve">1</w:t>
      </w:r>
      <w:r w:rsidDel="00000000" w:rsidR="00000000" w:rsidRPr="00000000">
        <w:rPr>
          <w:rtl w:val="0"/>
        </w:rPr>
        <w:t xml:space="preserve"> and</w:t>
      </w:r>
      <w:r w:rsidDel="00000000" w:rsidR="00000000" w:rsidRPr="00000000">
        <w:rPr>
          <w:i w:val="1"/>
          <w:rtl w:val="0"/>
        </w:rPr>
        <w:t xml:space="preserve"> 2</w:t>
      </w:r>
      <w:r w:rsidDel="00000000" w:rsidR="00000000" w:rsidRPr="00000000">
        <w:rPr>
          <w:rtl w:val="0"/>
        </w:rPr>
        <w:t xml:space="preserve"> will be designated by</w:t>
      </w:r>
      <w:r w:rsidDel="00000000" w:rsidR="00000000" w:rsidRPr="00000000">
        <w:rPr>
          <w:rtl w:val="0"/>
        </w:rPr>
      </w:r>
      <w:r w:rsidDel="00000000" w:rsidR="00000000" w:rsidRPr="00000000">
        <w:rPr>
          <w:sz w:val="32"/>
          <w:szCs w:val="32"/>
          <w:rtl w:val="0"/>
        </w:rPr>
        <w:t xml:space="preserve"> </w:t>
      </w:r>
      <w:r w:rsidDel="00000000" w:rsidR="00000000" w:rsidRPr="00000000">
        <w:rPr>
          <w:sz w:val="32"/>
          <w:szCs w:val="32"/>
          <w:rtl w:val="1"/>
        </w:rPr>
        <w:t xml:space="preserve">א</w:t>
      </w:r>
      <w:r w:rsidDel="00000000" w:rsidR="00000000" w:rsidRPr="00000000">
        <w:rPr>
          <w:rtl w:val="0"/>
        </w:rPr>
        <w:t xml:space="preserve"> and </w:t>
      </w:r>
      <w:r w:rsidDel="00000000" w:rsidR="00000000" w:rsidRPr="00000000">
        <w:rPr>
          <w:sz w:val="32"/>
          <w:szCs w:val="32"/>
          <w:rtl w:val="1"/>
        </w:rPr>
        <w:t xml:space="preserve">ב</w:t>
      </w:r>
      <w:r w:rsidDel="00000000" w:rsidR="00000000" w:rsidRPr="00000000">
        <w:rPr>
          <w:rtl w:val="0"/>
        </w:rPr>
        <w:t xml:space="preserve">. For example, </w:t>
      </w:r>
      <w:r w:rsidDel="00000000" w:rsidR="00000000" w:rsidRPr="00000000">
        <w:rPr>
          <w:i w:val="1"/>
          <w:rtl w:val="0"/>
        </w:rPr>
        <w:t xml:space="preserve">1st King</w:t>
      </w:r>
      <w:r w:rsidDel="00000000" w:rsidR="00000000" w:rsidRPr="00000000">
        <w:rPr>
          <w:rtl w:val="0"/>
        </w:rPr>
        <w:t xml:space="preserve">s would be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ים</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rtl w:val="0"/>
        </w:rPr>
        <w:t xml:space="preserve">.</w:t>
      </w:r>
      <w:r w:rsidDel="00000000" w:rsidR="00000000" w:rsidRPr="00000000">
        <w:rPr>
          <w:rtl w:val="0"/>
        </w:rPr>
      </w:r>
    </w:p>
    <w:tbl>
      <w:tblPr>
        <w:tblStyle w:val="Table74"/>
        <w:tblW w:w="3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1515"/>
        <w:tblGridChange w:id="0">
          <w:tblGrid>
            <w:gridCol w:w="1515"/>
            <w:gridCol w:w="1515"/>
          </w:tblGrid>
        </w:tblGridChange>
      </w:tblGrid>
      <w:tr>
        <w:trPr>
          <w:cantSplit w:val="0"/>
          <w:tblHeader w:val="0"/>
        </w:trPr>
        <w:tc>
          <w:tcPr>
            <w:tcBorders>
              <w:top w:color="a2a9b1" w:space="0" w:sz="8" w:val="single"/>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1">
            <w:pPr>
              <w:pageBreakBefore w:val="0"/>
              <w:spacing w:before="240" w:lineRule="auto"/>
              <w:ind w:left="-80" w:firstLine="0"/>
              <w:jc w:val="center"/>
              <w:rPr>
                <w:b w:val="1"/>
              </w:rPr>
            </w:pPr>
            <w:r w:rsidDel="00000000" w:rsidR="00000000" w:rsidRPr="00000000">
              <w:rPr>
                <w:b w:val="1"/>
                <w:rtl w:val="0"/>
              </w:rPr>
              <w:t xml:space="preserve">English</w:t>
            </w:r>
          </w:p>
        </w:tc>
        <w:tc>
          <w:tcPr>
            <w:tcBorders>
              <w:top w:color="a2a9b1" w:space="0" w:sz="8" w:val="single"/>
              <w:left w:color="000000" w:space="0" w:sz="0" w:val="nil"/>
              <w:bottom w:color="a2a9b1" w:space="0" w:sz="8" w:val="single"/>
              <w:right w:color="a2a9b1" w:space="0" w:sz="8" w:val="single"/>
            </w:tcBorders>
            <w:shd w:fill="eaecf0" w:val="clear"/>
            <w:tcMar>
              <w:top w:w="40.0" w:type="dxa"/>
              <w:left w:w="100.0" w:type="dxa"/>
              <w:bottom w:w="40.0" w:type="dxa"/>
              <w:right w:w="100.0" w:type="dxa"/>
            </w:tcMar>
            <w:vAlign w:val="top"/>
          </w:tcPr>
          <w:p w:rsidR="00000000" w:rsidDel="00000000" w:rsidP="00000000" w:rsidRDefault="00000000" w:rsidRPr="00000000" w14:paraId="00000A02">
            <w:pPr>
              <w:pageBreakBefore w:val="0"/>
              <w:spacing w:before="240" w:lineRule="auto"/>
              <w:ind w:left="-80" w:firstLine="0"/>
              <w:jc w:val="center"/>
              <w:rPr>
                <w:b w:val="1"/>
              </w:rPr>
            </w:pPr>
            <w:r w:rsidDel="00000000" w:rsidR="00000000" w:rsidRPr="00000000">
              <w:rPr>
                <w:b w:val="1"/>
                <w:rtl w:val="0"/>
              </w:rPr>
              <w:t xml:space="preserve">Hebrew</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3">
            <w:pPr>
              <w:pageBreakBefore w:val="0"/>
              <w:spacing w:before="240" w:lineRule="auto"/>
              <w:ind w:left="-80" w:firstLine="0"/>
              <w:rPr/>
            </w:pPr>
            <w:hyperlink r:id="rId115">
              <w:r w:rsidDel="00000000" w:rsidR="00000000" w:rsidRPr="00000000">
                <w:rPr>
                  <w:rtl w:val="0"/>
                </w:rPr>
                <w:t xml:space="preserve">Genesis</w:t>
              </w:r>
            </w:hyperlink>
            <w:r w:rsidDel="00000000" w:rsidR="00000000" w:rsidRPr="00000000">
              <w:rPr>
                <w:rtl w:val="0"/>
              </w:rPr>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4">
            <w:pPr>
              <w:pageBreakBefore w:val="0"/>
              <w:spacing w:before="240" w:lineRule="auto"/>
              <w:ind w:left="-80" w:firstLine="0"/>
              <w:jc w:val="right"/>
              <w:rPr>
                <w:sz w:val="32"/>
                <w:szCs w:val="32"/>
              </w:rPr>
            </w:pPr>
            <w:hyperlink r:id="rId116">
              <w:r w:rsidDel="00000000" w:rsidR="00000000" w:rsidRPr="00000000">
                <w:rPr>
                  <w:sz w:val="32"/>
                  <w:szCs w:val="32"/>
                  <w:rtl w:val="1"/>
                </w:rPr>
                <w:t xml:space="preserve">ב</w:t>
              </w:r>
            </w:hyperlink>
            <w:hyperlink r:id="rId117">
              <w:r w:rsidDel="00000000" w:rsidR="00000000" w:rsidRPr="00000000">
                <w:rPr>
                  <w:sz w:val="32"/>
                  <w:szCs w:val="32"/>
                  <w:rtl w:val="1"/>
                </w:rPr>
                <w:t xml:space="preserve">ְּ</w:t>
              </w:r>
            </w:hyperlink>
            <w:hyperlink r:id="rId118">
              <w:r w:rsidDel="00000000" w:rsidR="00000000" w:rsidRPr="00000000">
                <w:rPr>
                  <w:sz w:val="32"/>
                  <w:szCs w:val="32"/>
                  <w:rtl w:val="1"/>
                </w:rPr>
                <w:t xml:space="preserve">ר</w:t>
              </w:r>
            </w:hyperlink>
            <w:hyperlink r:id="rId119">
              <w:r w:rsidDel="00000000" w:rsidR="00000000" w:rsidRPr="00000000">
                <w:rPr>
                  <w:sz w:val="32"/>
                  <w:szCs w:val="32"/>
                  <w:rtl w:val="1"/>
                </w:rPr>
                <w:t xml:space="preserve">ֵ</w:t>
              </w:r>
            </w:hyperlink>
            <w:hyperlink r:id="rId120">
              <w:r w:rsidDel="00000000" w:rsidR="00000000" w:rsidRPr="00000000">
                <w:rPr>
                  <w:sz w:val="32"/>
                  <w:szCs w:val="32"/>
                  <w:rtl w:val="1"/>
                </w:rPr>
                <w:t xml:space="preserve">אש</w:t>
              </w:r>
            </w:hyperlink>
            <w:hyperlink r:id="rId121">
              <w:r w:rsidDel="00000000" w:rsidR="00000000" w:rsidRPr="00000000">
                <w:rPr>
                  <w:sz w:val="32"/>
                  <w:szCs w:val="32"/>
                  <w:rtl w:val="1"/>
                </w:rPr>
                <w:t xml:space="preserve">ִׁ</w:t>
              </w:r>
            </w:hyperlink>
            <w:hyperlink r:id="rId122">
              <w:r w:rsidDel="00000000" w:rsidR="00000000" w:rsidRPr="00000000">
                <w:rPr>
                  <w:sz w:val="32"/>
                  <w:szCs w:val="32"/>
                  <w:rtl w:val="1"/>
                </w:rPr>
                <w:t xml:space="preserve">ית</w:t>
              </w:r>
            </w:hyperlink>
            <w:r w:rsidDel="00000000" w:rsidR="00000000" w:rsidRPr="00000000">
              <w:rPr>
                <w:sz w:val="32"/>
                <w:szCs w:val="32"/>
                <w:rtl w:val="0"/>
              </w:rPr>
              <w:t xml:space="preserve">‎ </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5">
            <w:pPr>
              <w:pageBreakBefore w:val="0"/>
              <w:spacing w:before="240" w:lineRule="auto"/>
              <w:ind w:left="-80" w:firstLine="0"/>
              <w:rPr/>
            </w:pPr>
            <w:hyperlink r:id="rId123">
              <w:r w:rsidDel="00000000" w:rsidR="00000000" w:rsidRPr="00000000">
                <w:rPr>
                  <w:rtl w:val="0"/>
                </w:rPr>
                <w:t xml:space="preserve">Exodus</w:t>
              </w:r>
            </w:hyperlink>
            <w:r w:rsidDel="00000000" w:rsidR="00000000" w:rsidRPr="00000000">
              <w:rPr>
                <w:rtl w:val="0"/>
              </w:rPr>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6">
            <w:pPr>
              <w:pageBreakBefore w:val="0"/>
              <w:spacing w:before="240" w:lineRule="auto"/>
              <w:ind w:left="-80" w:firstLine="0"/>
              <w:jc w:val="right"/>
              <w:rPr>
                <w:sz w:val="32"/>
                <w:szCs w:val="32"/>
              </w:rPr>
            </w:pPr>
            <w:hyperlink r:id="rId124">
              <w:r w:rsidDel="00000000" w:rsidR="00000000" w:rsidRPr="00000000">
                <w:rPr>
                  <w:sz w:val="32"/>
                  <w:szCs w:val="32"/>
                  <w:rtl w:val="1"/>
                </w:rPr>
                <w:t xml:space="preserve">ש</w:t>
              </w:r>
            </w:hyperlink>
            <w:hyperlink r:id="rId125">
              <w:r w:rsidDel="00000000" w:rsidR="00000000" w:rsidRPr="00000000">
                <w:rPr>
                  <w:sz w:val="32"/>
                  <w:szCs w:val="32"/>
                  <w:rtl w:val="1"/>
                </w:rPr>
                <w:t xml:space="preserve">ְׁ</w:t>
              </w:r>
            </w:hyperlink>
            <w:hyperlink r:id="rId126">
              <w:r w:rsidDel="00000000" w:rsidR="00000000" w:rsidRPr="00000000">
                <w:rPr>
                  <w:sz w:val="32"/>
                  <w:szCs w:val="32"/>
                  <w:rtl w:val="1"/>
                </w:rPr>
                <w:t xml:space="preserve">מו</w:t>
              </w:r>
            </w:hyperlink>
            <w:hyperlink r:id="rId127">
              <w:r w:rsidDel="00000000" w:rsidR="00000000" w:rsidRPr="00000000">
                <w:rPr>
                  <w:sz w:val="32"/>
                  <w:szCs w:val="32"/>
                  <w:rtl w:val="1"/>
                </w:rPr>
                <w:t xml:space="preserve">ֹ</w:t>
              </w:r>
            </w:hyperlink>
            <w:hyperlink r:id="rId128">
              <w:r w:rsidDel="00000000" w:rsidR="00000000" w:rsidRPr="00000000">
                <w:rPr>
                  <w:sz w:val="32"/>
                  <w:szCs w:val="32"/>
                  <w:rtl w:val="1"/>
                </w:rPr>
                <w:t xml:space="preserve">ת</w:t>
              </w:r>
            </w:hyperlink>
            <w:r w:rsidDel="00000000" w:rsidR="00000000" w:rsidRPr="00000000">
              <w:rPr>
                <w:sz w:val="32"/>
                <w:szCs w:val="32"/>
                <w:rtl w:val="0"/>
              </w:rPr>
              <w:t xml:space="preserve">‎ </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7">
            <w:pPr>
              <w:pageBreakBefore w:val="0"/>
              <w:spacing w:before="240" w:lineRule="auto"/>
              <w:ind w:left="-80" w:firstLine="0"/>
              <w:rPr/>
            </w:pPr>
            <w:hyperlink r:id="rId129">
              <w:r w:rsidDel="00000000" w:rsidR="00000000" w:rsidRPr="00000000">
                <w:rPr>
                  <w:rtl w:val="0"/>
                </w:rPr>
                <w:t xml:space="preserve">Leviticus</w:t>
              </w:r>
            </w:hyperlink>
            <w:r w:rsidDel="00000000" w:rsidR="00000000" w:rsidRPr="00000000">
              <w:rPr>
                <w:rtl w:val="0"/>
              </w:rPr>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8">
            <w:pPr>
              <w:pageBreakBefore w:val="0"/>
              <w:spacing w:before="240" w:lineRule="auto"/>
              <w:ind w:left="-80" w:firstLine="0"/>
              <w:jc w:val="right"/>
              <w:rPr>
                <w:sz w:val="32"/>
                <w:szCs w:val="32"/>
              </w:rPr>
            </w:pPr>
            <w:hyperlink r:id="rId130">
              <w:r w:rsidDel="00000000" w:rsidR="00000000" w:rsidRPr="00000000">
                <w:rPr>
                  <w:sz w:val="32"/>
                  <w:szCs w:val="32"/>
                  <w:rtl w:val="1"/>
                </w:rPr>
                <w:t xml:space="preserve">ו</w:t>
              </w:r>
            </w:hyperlink>
            <w:hyperlink r:id="rId131">
              <w:r w:rsidDel="00000000" w:rsidR="00000000" w:rsidRPr="00000000">
                <w:rPr>
                  <w:sz w:val="32"/>
                  <w:szCs w:val="32"/>
                  <w:rtl w:val="1"/>
                </w:rPr>
                <w:t xml:space="preserve">ַ</w:t>
              </w:r>
            </w:hyperlink>
            <w:hyperlink r:id="rId132">
              <w:r w:rsidDel="00000000" w:rsidR="00000000" w:rsidRPr="00000000">
                <w:rPr>
                  <w:sz w:val="32"/>
                  <w:szCs w:val="32"/>
                  <w:rtl w:val="1"/>
                </w:rPr>
                <w:t xml:space="preserve">י</w:t>
              </w:r>
            </w:hyperlink>
            <w:hyperlink r:id="rId133">
              <w:r w:rsidDel="00000000" w:rsidR="00000000" w:rsidRPr="00000000">
                <w:rPr>
                  <w:sz w:val="32"/>
                  <w:szCs w:val="32"/>
                  <w:rtl w:val="1"/>
                </w:rPr>
                <w:t xml:space="preserve">ִּ</w:t>
              </w:r>
            </w:hyperlink>
            <w:hyperlink r:id="rId134">
              <w:r w:rsidDel="00000000" w:rsidR="00000000" w:rsidRPr="00000000">
                <w:rPr>
                  <w:sz w:val="32"/>
                  <w:szCs w:val="32"/>
                  <w:rtl w:val="1"/>
                </w:rPr>
                <w:t xml:space="preserve">ק</w:t>
              </w:r>
            </w:hyperlink>
            <w:hyperlink r:id="rId135">
              <w:r w:rsidDel="00000000" w:rsidR="00000000" w:rsidRPr="00000000">
                <w:rPr>
                  <w:sz w:val="32"/>
                  <w:szCs w:val="32"/>
                  <w:rtl w:val="1"/>
                </w:rPr>
                <w:t xml:space="preserve">ְ</w:t>
              </w:r>
            </w:hyperlink>
            <w:hyperlink r:id="rId136">
              <w:r w:rsidDel="00000000" w:rsidR="00000000" w:rsidRPr="00000000">
                <w:rPr>
                  <w:sz w:val="32"/>
                  <w:szCs w:val="32"/>
                  <w:rtl w:val="1"/>
                </w:rPr>
                <w:t xml:space="preserve">ר</w:t>
              </w:r>
            </w:hyperlink>
            <w:hyperlink r:id="rId137">
              <w:r w:rsidDel="00000000" w:rsidR="00000000" w:rsidRPr="00000000">
                <w:rPr>
                  <w:sz w:val="32"/>
                  <w:szCs w:val="32"/>
                  <w:rtl w:val="1"/>
                </w:rPr>
                <w:t xml:space="preserve">ָ</w:t>
              </w:r>
            </w:hyperlink>
            <w:hyperlink r:id="rId138">
              <w:r w:rsidDel="00000000" w:rsidR="00000000" w:rsidRPr="00000000">
                <w:rPr>
                  <w:sz w:val="32"/>
                  <w:szCs w:val="32"/>
                  <w:rtl w:val="1"/>
                </w:rPr>
                <w:t xml:space="preserve">א</w:t>
              </w:r>
            </w:hyperlink>
            <w:hyperlink r:id="rId139">
              <w:r w:rsidDel="00000000" w:rsidR="00000000" w:rsidRPr="00000000">
                <w:rPr>
                  <w:sz w:val="32"/>
                  <w:szCs w:val="32"/>
                  <w:rtl w:val="0"/>
                </w:rPr>
                <w:t xml:space="preserve">‎‎</w:t>
              </w:r>
            </w:hyperlink>
            <w:r w:rsidDel="00000000" w:rsidR="00000000" w:rsidRPr="00000000">
              <w:rPr>
                <w:sz w:val="32"/>
                <w:szCs w:val="32"/>
                <w:rtl w:val="0"/>
              </w:rPr>
              <w:t xml:space="preserve">‎ </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9">
            <w:pPr>
              <w:pageBreakBefore w:val="0"/>
              <w:spacing w:before="240" w:lineRule="auto"/>
              <w:ind w:left="-80" w:firstLine="0"/>
              <w:rPr/>
            </w:pPr>
            <w:hyperlink r:id="rId140">
              <w:r w:rsidDel="00000000" w:rsidR="00000000" w:rsidRPr="00000000">
                <w:rPr>
                  <w:rtl w:val="0"/>
                </w:rPr>
                <w:t xml:space="preserve">Numbers</w:t>
              </w:r>
            </w:hyperlink>
            <w:r w:rsidDel="00000000" w:rsidR="00000000" w:rsidRPr="00000000">
              <w:rPr>
                <w:rtl w:val="0"/>
              </w:rPr>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A">
            <w:pPr>
              <w:pageBreakBefore w:val="0"/>
              <w:spacing w:before="240" w:lineRule="auto"/>
              <w:ind w:left="-80" w:firstLine="0"/>
              <w:jc w:val="right"/>
              <w:rPr>
                <w:sz w:val="32"/>
                <w:szCs w:val="32"/>
              </w:rPr>
            </w:pPr>
            <w:hyperlink r:id="rId141">
              <w:r w:rsidDel="00000000" w:rsidR="00000000" w:rsidRPr="00000000">
                <w:rPr>
                  <w:sz w:val="32"/>
                  <w:szCs w:val="32"/>
                  <w:rtl w:val="1"/>
                </w:rPr>
                <w:t xml:space="preserve">ב</w:t>
              </w:r>
            </w:hyperlink>
            <w:hyperlink r:id="rId142">
              <w:r w:rsidDel="00000000" w:rsidR="00000000" w:rsidRPr="00000000">
                <w:rPr>
                  <w:sz w:val="32"/>
                  <w:szCs w:val="32"/>
                  <w:rtl w:val="1"/>
                </w:rPr>
                <w:t xml:space="preserve">ְּ</w:t>
              </w:r>
            </w:hyperlink>
            <w:hyperlink r:id="rId143">
              <w:r w:rsidDel="00000000" w:rsidR="00000000" w:rsidRPr="00000000">
                <w:rPr>
                  <w:sz w:val="32"/>
                  <w:szCs w:val="32"/>
                  <w:rtl w:val="1"/>
                </w:rPr>
                <w:t xml:space="preserve">מ</w:t>
              </w:r>
            </w:hyperlink>
            <w:hyperlink r:id="rId144">
              <w:r w:rsidDel="00000000" w:rsidR="00000000" w:rsidRPr="00000000">
                <w:rPr>
                  <w:sz w:val="32"/>
                  <w:szCs w:val="32"/>
                  <w:rtl w:val="1"/>
                </w:rPr>
                <w:t xml:space="preserve">ִ</w:t>
              </w:r>
            </w:hyperlink>
            <w:hyperlink r:id="rId145">
              <w:r w:rsidDel="00000000" w:rsidR="00000000" w:rsidRPr="00000000">
                <w:rPr>
                  <w:sz w:val="32"/>
                  <w:szCs w:val="32"/>
                  <w:rtl w:val="1"/>
                </w:rPr>
                <w:t xml:space="preserve">ד</w:t>
              </w:r>
            </w:hyperlink>
            <w:hyperlink r:id="rId146">
              <w:r w:rsidDel="00000000" w:rsidR="00000000" w:rsidRPr="00000000">
                <w:rPr>
                  <w:sz w:val="32"/>
                  <w:szCs w:val="32"/>
                  <w:rtl w:val="1"/>
                </w:rPr>
                <w:t xml:space="preserve">ְ</w:t>
              </w:r>
            </w:hyperlink>
            <w:hyperlink r:id="rId147">
              <w:r w:rsidDel="00000000" w:rsidR="00000000" w:rsidRPr="00000000">
                <w:rPr>
                  <w:sz w:val="32"/>
                  <w:szCs w:val="32"/>
                  <w:rtl w:val="1"/>
                </w:rPr>
                <w:t xml:space="preserve">ב</w:t>
              </w:r>
            </w:hyperlink>
            <w:hyperlink r:id="rId148">
              <w:r w:rsidDel="00000000" w:rsidR="00000000" w:rsidRPr="00000000">
                <w:rPr>
                  <w:sz w:val="32"/>
                  <w:szCs w:val="32"/>
                  <w:rtl w:val="1"/>
                </w:rPr>
                <w:t xml:space="preserve">ַּ</w:t>
              </w:r>
            </w:hyperlink>
            <w:hyperlink r:id="rId149">
              <w:r w:rsidDel="00000000" w:rsidR="00000000" w:rsidRPr="00000000">
                <w:rPr>
                  <w:sz w:val="32"/>
                  <w:szCs w:val="32"/>
                  <w:rtl w:val="1"/>
                </w:rPr>
                <w:t xml:space="preserve">ר</w:t>
              </w:r>
            </w:hyperlink>
            <w:r w:rsidDel="00000000" w:rsidR="00000000" w:rsidRPr="00000000">
              <w:rPr>
                <w:sz w:val="32"/>
                <w:szCs w:val="32"/>
                <w:rtl w:val="0"/>
              </w:rPr>
              <w:t xml:space="preserve">‎ </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B">
            <w:pPr>
              <w:pageBreakBefore w:val="0"/>
              <w:spacing w:before="240" w:lineRule="auto"/>
              <w:ind w:left="-80" w:firstLine="0"/>
              <w:rPr/>
            </w:pPr>
            <w:hyperlink r:id="rId150">
              <w:r w:rsidDel="00000000" w:rsidR="00000000" w:rsidRPr="00000000">
                <w:rPr>
                  <w:rtl w:val="0"/>
                </w:rPr>
                <w:t xml:space="preserve">Deuteronomy</w:t>
              </w:r>
            </w:hyperlink>
            <w:r w:rsidDel="00000000" w:rsidR="00000000" w:rsidRPr="00000000">
              <w:rPr>
                <w:rtl w:val="0"/>
              </w:rPr>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C">
            <w:pPr>
              <w:pageBreakBefore w:val="0"/>
              <w:spacing w:before="240" w:lineRule="auto"/>
              <w:ind w:left="-80" w:firstLine="0"/>
              <w:jc w:val="right"/>
              <w:rPr>
                <w:sz w:val="32"/>
                <w:szCs w:val="32"/>
              </w:rPr>
            </w:pPr>
            <w:hyperlink r:id="rId151">
              <w:r w:rsidDel="00000000" w:rsidR="00000000" w:rsidRPr="00000000">
                <w:rPr>
                  <w:sz w:val="32"/>
                  <w:szCs w:val="32"/>
                  <w:rtl w:val="1"/>
                </w:rPr>
                <w:t xml:space="preserve">ד</w:t>
              </w:r>
            </w:hyperlink>
            <w:hyperlink r:id="rId152">
              <w:r w:rsidDel="00000000" w:rsidR="00000000" w:rsidRPr="00000000">
                <w:rPr>
                  <w:sz w:val="32"/>
                  <w:szCs w:val="32"/>
                  <w:rtl w:val="1"/>
                </w:rPr>
                <w:t xml:space="preserve">ְּ</w:t>
              </w:r>
            </w:hyperlink>
            <w:hyperlink r:id="rId153">
              <w:r w:rsidDel="00000000" w:rsidR="00000000" w:rsidRPr="00000000">
                <w:rPr>
                  <w:sz w:val="32"/>
                  <w:szCs w:val="32"/>
                  <w:rtl w:val="1"/>
                </w:rPr>
                <w:t xml:space="preserve">ב</w:t>
              </w:r>
            </w:hyperlink>
            <w:hyperlink r:id="rId154">
              <w:r w:rsidDel="00000000" w:rsidR="00000000" w:rsidRPr="00000000">
                <w:rPr>
                  <w:sz w:val="32"/>
                  <w:szCs w:val="32"/>
                  <w:rtl w:val="1"/>
                </w:rPr>
                <w:t xml:space="preserve">ָ</w:t>
              </w:r>
            </w:hyperlink>
            <w:hyperlink r:id="rId155">
              <w:r w:rsidDel="00000000" w:rsidR="00000000" w:rsidRPr="00000000">
                <w:rPr>
                  <w:sz w:val="32"/>
                  <w:szCs w:val="32"/>
                  <w:rtl w:val="1"/>
                </w:rPr>
                <w:t xml:space="preserve">ר</w:t>
              </w:r>
            </w:hyperlink>
            <w:hyperlink r:id="rId156">
              <w:r w:rsidDel="00000000" w:rsidR="00000000" w:rsidRPr="00000000">
                <w:rPr>
                  <w:sz w:val="32"/>
                  <w:szCs w:val="32"/>
                  <w:rtl w:val="1"/>
                </w:rPr>
                <w:t xml:space="preserve">ִ</w:t>
              </w:r>
            </w:hyperlink>
            <w:hyperlink r:id="rId157">
              <w:r w:rsidDel="00000000" w:rsidR="00000000" w:rsidRPr="00000000">
                <w:rPr>
                  <w:sz w:val="32"/>
                  <w:szCs w:val="32"/>
                  <w:rtl w:val="1"/>
                </w:rPr>
                <w:t xml:space="preserve">ים</w:t>
              </w:r>
            </w:hyperlink>
            <w:hyperlink r:id="rId158">
              <w:r w:rsidDel="00000000" w:rsidR="00000000" w:rsidRPr="00000000">
                <w:rPr>
                  <w:sz w:val="32"/>
                  <w:szCs w:val="32"/>
                  <w:rtl w:val="0"/>
                </w:rPr>
                <w:t xml:space="preserve">‎‎</w:t>
              </w:r>
            </w:hyperlink>
            <w:r w:rsidDel="00000000" w:rsidR="00000000" w:rsidRPr="00000000">
              <w:rPr>
                <w:sz w:val="32"/>
                <w:szCs w:val="32"/>
                <w:rtl w:val="0"/>
              </w:rPr>
              <w:t xml:space="preserve">‎ </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D">
            <w:pPr>
              <w:pageBreakBefore w:val="0"/>
              <w:spacing w:before="240" w:lineRule="auto"/>
              <w:ind w:left="-80" w:firstLine="0"/>
              <w:rPr/>
            </w:pPr>
            <w:r w:rsidDel="00000000" w:rsidR="00000000" w:rsidRPr="00000000">
              <w:rPr>
                <w:rtl w:val="0"/>
              </w:rPr>
              <w:t xml:space="preserve">Joshua</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E">
            <w:pPr>
              <w:pageBreakBefore w:val="0"/>
              <w:spacing w:before="240" w:lineRule="auto"/>
              <w:ind w:left="-80" w:firstLine="0"/>
              <w:jc w:val="right"/>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0F">
            <w:pPr>
              <w:pageBreakBefore w:val="0"/>
              <w:spacing w:before="240" w:lineRule="auto"/>
              <w:ind w:left="-80" w:firstLine="0"/>
              <w:rPr/>
            </w:pPr>
            <w:r w:rsidDel="00000000" w:rsidR="00000000" w:rsidRPr="00000000">
              <w:rPr>
                <w:rtl w:val="0"/>
              </w:rPr>
              <w:t xml:space="preserve">Judges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0">
            <w:pPr>
              <w:pageBreakBefore w:val="0"/>
              <w:spacing w:before="240" w:lineRule="auto"/>
              <w:ind w:left="-80" w:firstLine="0"/>
              <w:jc w:val="right"/>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ים</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1">
            <w:pPr>
              <w:pageBreakBefore w:val="0"/>
              <w:spacing w:before="240" w:lineRule="auto"/>
              <w:ind w:left="-80" w:firstLine="0"/>
              <w:rPr/>
            </w:pPr>
            <w:r w:rsidDel="00000000" w:rsidR="00000000" w:rsidRPr="00000000">
              <w:rPr>
                <w:rtl w:val="0"/>
              </w:rPr>
              <w:t xml:space="preserve">Samuel</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2">
            <w:pPr>
              <w:pageBreakBefore w:val="0"/>
              <w:spacing w:before="240" w:lineRule="auto"/>
              <w:ind w:left="-80" w:firstLine="0"/>
              <w:jc w:val="right"/>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3">
            <w:pPr>
              <w:pageBreakBefore w:val="0"/>
              <w:spacing w:before="240" w:lineRule="auto"/>
              <w:ind w:left="-80" w:firstLine="0"/>
              <w:rPr/>
            </w:pPr>
            <w:r w:rsidDel="00000000" w:rsidR="00000000" w:rsidRPr="00000000">
              <w:rPr>
                <w:rtl w:val="0"/>
              </w:rPr>
              <w:t xml:space="preserve">Kings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4">
            <w:pPr>
              <w:pageBreakBefore w:val="0"/>
              <w:spacing w:before="240" w:lineRule="auto"/>
              <w:ind w:left="-80" w:firstLine="0"/>
              <w:jc w:val="right"/>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ים</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5">
            <w:pPr>
              <w:pageBreakBefore w:val="0"/>
              <w:spacing w:before="240" w:lineRule="auto"/>
              <w:ind w:left="-80" w:firstLine="0"/>
              <w:rPr/>
            </w:pPr>
            <w:r w:rsidDel="00000000" w:rsidR="00000000" w:rsidRPr="00000000">
              <w:rPr>
                <w:rtl w:val="0"/>
              </w:rPr>
              <w:t xml:space="preserve">Isaiah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6">
            <w:pPr>
              <w:pageBreakBefore w:val="0"/>
              <w:spacing w:before="240" w:lineRule="auto"/>
              <w:ind w:left="-80" w:firstLine="0"/>
              <w:jc w:val="right"/>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0"/>
              </w:rPr>
              <w:t xml:space="preserve">ּ</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7">
            <w:pPr>
              <w:pageBreakBefore w:val="0"/>
              <w:spacing w:before="240" w:lineRule="auto"/>
              <w:ind w:left="-80" w:firstLine="0"/>
              <w:rPr/>
            </w:pPr>
            <w:r w:rsidDel="00000000" w:rsidR="00000000" w:rsidRPr="00000000">
              <w:rPr>
                <w:rtl w:val="0"/>
              </w:rPr>
              <w:t xml:space="preserve">Jeremiah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8">
            <w:pPr>
              <w:pageBreakBefore w:val="0"/>
              <w:spacing w:before="240" w:lineRule="auto"/>
              <w:ind w:left="-80" w:firstLine="0"/>
              <w:jc w:val="right"/>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0"/>
              </w:rPr>
              <w:t xml:space="preserve">ּ</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9">
            <w:pPr>
              <w:pageBreakBefore w:val="0"/>
              <w:spacing w:before="240" w:lineRule="auto"/>
              <w:ind w:left="-80" w:firstLine="0"/>
              <w:rPr/>
            </w:pPr>
            <w:r w:rsidDel="00000000" w:rsidR="00000000" w:rsidRPr="00000000">
              <w:rPr>
                <w:rtl w:val="0"/>
              </w:rPr>
              <w:t xml:space="preserve">Ezekiel</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A">
            <w:pPr>
              <w:pageBreakBefore w:val="0"/>
              <w:spacing w:before="240" w:lineRule="auto"/>
              <w:ind w:left="-80" w:firstLine="0"/>
              <w:jc w:val="right"/>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אל</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B">
            <w:pPr>
              <w:pageBreakBefore w:val="0"/>
              <w:spacing w:before="240" w:lineRule="auto"/>
              <w:ind w:left="-80" w:firstLine="0"/>
              <w:rPr/>
            </w:pPr>
            <w:r w:rsidDel="00000000" w:rsidR="00000000" w:rsidRPr="00000000">
              <w:rPr>
                <w:rtl w:val="0"/>
              </w:rPr>
              <w:t xml:space="preserve">Hosea</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C">
            <w:pPr>
              <w:pageBreakBefore w:val="0"/>
              <w:spacing w:before="240" w:lineRule="auto"/>
              <w:ind w:left="-80" w:firstLine="0"/>
              <w:jc w:val="right"/>
              <w:rPr>
                <w:sz w:val="32"/>
                <w:szCs w:val="32"/>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0"/>
              </w:rPr>
              <w:t xml:space="preserve">ַ</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D">
            <w:pPr>
              <w:pageBreakBefore w:val="0"/>
              <w:spacing w:before="240" w:lineRule="auto"/>
              <w:ind w:left="-80" w:firstLine="0"/>
              <w:rPr/>
            </w:pPr>
            <w:r w:rsidDel="00000000" w:rsidR="00000000" w:rsidRPr="00000000">
              <w:rPr>
                <w:rtl w:val="0"/>
              </w:rPr>
              <w:t xml:space="preserve">Joel</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E">
            <w:pPr>
              <w:pageBreakBefore w:val="0"/>
              <w:spacing w:before="240" w:lineRule="auto"/>
              <w:ind w:left="-80" w:firstLine="0"/>
              <w:jc w:val="right"/>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ל</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1F">
            <w:pPr>
              <w:pageBreakBefore w:val="0"/>
              <w:spacing w:before="240" w:lineRule="auto"/>
              <w:ind w:left="-80" w:firstLine="0"/>
              <w:rPr/>
            </w:pPr>
            <w:r w:rsidDel="00000000" w:rsidR="00000000" w:rsidRPr="00000000">
              <w:rPr>
                <w:rtl w:val="0"/>
              </w:rPr>
              <w:t xml:space="preserve">Amos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0">
            <w:pPr>
              <w:pageBreakBefore w:val="0"/>
              <w:spacing w:before="240" w:lineRule="auto"/>
              <w:ind w:left="-80" w:firstLine="0"/>
              <w:jc w:val="right"/>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ס</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1">
            <w:pPr>
              <w:pageBreakBefore w:val="0"/>
              <w:spacing w:before="240" w:lineRule="auto"/>
              <w:ind w:left="-80" w:firstLine="0"/>
              <w:rPr/>
            </w:pPr>
            <w:r w:rsidDel="00000000" w:rsidR="00000000" w:rsidRPr="00000000">
              <w:rPr>
                <w:rtl w:val="0"/>
              </w:rPr>
              <w:t xml:space="preserve">Obadiah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2">
            <w:pPr>
              <w:pageBreakBefore w:val="0"/>
              <w:spacing w:before="240" w:lineRule="auto"/>
              <w:ind w:left="-80" w:firstLine="0"/>
              <w:jc w:val="right"/>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3">
            <w:pPr>
              <w:pageBreakBefore w:val="0"/>
              <w:spacing w:before="240" w:lineRule="auto"/>
              <w:ind w:left="-80" w:firstLine="0"/>
              <w:rPr/>
            </w:pPr>
            <w:r w:rsidDel="00000000" w:rsidR="00000000" w:rsidRPr="00000000">
              <w:rPr>
                <w:rtl w:val="0"/>
              </w:rPr>
              <w:t xml:space="preserve">Jonah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4">
            <w:pPr>
              <w:pageBreakBefore w:val="0"/>
              <w:spacing w:before="240" w:lineRule="auto"/>
              <w:ind w:left="-80" w:firstLine="0"/>
              <w:jc w:val="right"/>
              <w:rPr>
                <w:sz w:val="32"/>
                <w:szCs w:val="32"/>
              </w:rPr>
            </w:pPr>
            <w:r w:rsidDel="00000000" w:rsidR="00000000" w:rsidRPr="00000000">
              <w:rPr>
                <w:sz w:val="32"/>
                <w:szCs w:val="32"/>
                <w:rtl w:val="1"/>
              </w:rPr>
              <w:t xml:space="preserve">יו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5">
            <w:pPr>
              <w:pageBreakBefore w:val="0"/>
              <w:spacing w:before="240" w:lineRule="auto"/>
              <w:ind w:left="-80" w:firstLine="0"/>
              <w:rPr/>
            </w:pPr>
            <w:r w:rsidDel="00000000" w:rsidR="00000000" w:rsidRPr="00000000">
              <w:rPr>
                <w:rtl w:val="0"/>
              </w:rPr>
              <w:t xml:space="preserve">Micah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6">
            <w:pPr>
              <w:pageBreakBefore w:val="0"/>
              <w:spacing w:before="240" w:lineRule="auto"/>
              <w:ind w:left="-80" w:firstLine="0"/>
              <w:jc w:val="right"/>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7">
            <w:pPr>
              <w:pageBreakBefore w:val="0"/>
              <w:spacing w:before="240" w:lineRule="auto"/>
              <w:ind w:left="-80" w:firstLine="0"/>
              <w:rPr/>
            </w:pPr>
            <w:r w:rsidDel="00000000" w:rsidR="00000000" w:rsidRPr="00000000">
              <w:rPr>
                <w:rtl w:val="0"/>
              </w:rPr>
              <w:t xml:space="preserve">Nahum</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8">
            <w:pPr>
              <w:pageBreakBefore w:val="0"/>
              <w:spacing w:before="240" w:lineRule="auto"/>
              <w:ind w:left="-80" w:firstLine="0"/>
              <w:jc w:val="right"/>
              <w:rPr>
                <w:sz w:val="32"/>
                <w:szCs w:val="32"/>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חו</w:t>
            </w:r>
            <w:r w:rsidDel="00000000" w:rsidR="00000000" w:rsidRPr="00000000">
              <w:rPr>
                <w:sz w:val="32"/>
                <w:szCs w:val="32"/>
                <w:rtl w:val="1"/>
              </w:rPr>
              <w:t xml:space="preserve">ּ</w:t>
            </w:r>
            <w:r w:rsidDel="00000000" w:rsidR="00000000" w:rsidRPr="00000000">
              <w:rPr>
                <w:sz w:val="32"/>
                <w:szCs w:val="32"/>
                <w:rtl w:val="1"/>
              </w:rPr>
              <w:t xml:space="preserve">ם</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9">
            <w:pPr>
              <w:pageBreakBefore w:val="0"/>
              <w:spacing w:before="240" w:lineRule="auto"/>
              <w:ind w:left="-80" w:firstLine="0"/>
              <w:rPr/>
            </w:pPr>
            <w:r w:rsidDel="00000000" w:rsidR="00000000" w:rsidRPr="00000000">
              <w:rPr>
                <w:rtl w:val="0"/>
              </w:rPr>
              <w:t xml:space="preserve">Habakkuk</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A">
            <w:pPr>
              <w:pageBreakBefore w:val="0"/>
              <w:spacing w:before="240" w:lineRule="auto"/>
              <w:ind w:left="-80" w:firstLine="0"/>
              <w:jc w:val="right"/>
              <w:rPr>
                <w:sz w:val="32"/>
                <w:szCs w:val="32"/>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ק</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B">
            <w:pPr>
              <w:pageBreakBefore w:val="0"/>
              <w:spacing w:before="240" w:lineRule="auto"/>
              <w:ind w:left="-80" w:firstLine="0"/>
              <w:rPr/>
            </w:pPr>
            <w:r w:rsidDel="00000000" w:rsidR="00000000" w:rsidRPr="00000000">
              <w:rPr>
                <w:rtl w:val="0"/>
              </w:rPr>
              <w:t xml:space="preserve">Zephaniah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C">
            <w:pPr>
              <w:pageBreakBefore w:val="0"/>
              <w:spacing w:before="240" w:lineRule="auto"/>
              <w:ind w:left="-80" w:firstLine="0"/>
              <w:jc w:val="right"/>
              <w:rPr>
                <w:sz w:val="32"/>
                <w:szCs w:val="32"/>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D">
            <w:pPr>
              <w:pageBreakBefore w:val="0"/>
              <w:spacing w:before="240" w:lineRule="auto"/>
              <w:ind w:left="-80" w:firstLine="0"/>
              <w:rPr/>
            </w:pPr>
            <w:r w:rsidDel="00000000" w:rsidR="00000000" w:rsidRPr="00000000">
              <w:rPr>
                <w:rtl w:val="0"/>
              </w:rPr>
              <w:t xml:space="preserve">Haggai</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E">
            <w:pPr>
              <w:pageBreakBefore w:val="0"/>
              <w:spacing w:before="240" w:lineRule="auto"/>
              <w:ind w:left="-80" w:firstLine="0"/>
              <w:jc w:val="right"/>
              <w:rPr>
                <w:sz w:val="32"/>
                <w:szCs w:val="32"/>
              </w:rPr>
            </w:pP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י</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2F">
            <w:pPr>
              <w:pageBreakBefore w:val="0"/>
              <w:spacing w:before="240" w:lineRule="auto"/>
              <w:ind w:left="-80" w:firstLine="0"/>
              <w:rPr/>
            </w:pPr>
            <w:r w:rsidDel="00000000" w:rsidR="00000000" w:rsidRPr="00000000">
              <w:rPr>
                <w:rtl w:val="0"/>
              </w:rPr>
              <w:t xml:space="preserve">Zechariah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0">
            <w:pPr>
              <w:pageBreakBefore w:val="0"/>
              <w:spacing w:before="240" w:lineRule="auto"/>
              <w:ind w:left="-80" w:firstLine="0"/>
              <w:jc w:val="right"/>
              <w:rPr>
                <w:sz w:val="32"/>
                <w:szCs w:val="32"/>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1">
            <w:pPr>
              <w:pageBreakBefore w:val="0"/>
              <w:spacing w:before="240" w:lineRule="auto"/>
              <w:ind w:left="-80" w:firstLine="0"/>
              <w:rPr/>
            </w:pPr>
            <w:r w:rsidDel="00000000" w:rsidR="00000000" w:rsidRPr="00000000">
              <w:rPr>
                <w:rtl w:val="0"/>
              </w:rPr>
              <w:t xml:space="preserve">Malachi</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2">
            <w:pPr>
              <w:pageBreakBefore w:val="0"/>
              <w:spacing w:before="240" w:lineRule="auto"/>
              <w:ind w:left="-80" w:firstLine="0"/>
              <w:jc w:val="right"/>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י</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3">
            <w:pPr>
              <w:pageBreakBefore w:val="0"/>
              <w:spacing w:before="240" w:lineRule="auto"/>
              <w:ind w:left="-80" w:firstLine="0"/>
              <w:rPr/>
            </w:pPr>
            <w:r w:rsidDel="00000000" w:rsidR="00000000" w:rsidRPr="00000000">
              <w:rPr>
                <w:rtl w:val="0"/>
              </w:rPr>
              <w:t xml:space="preserve">Psalms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4">
            <w:pPr>
              <w:pageBreakBefore w:val="0"/>
              <w:spacing w:before="240" w:lineRule="auto"/>
              <w:ind w:left="-80" w:firstLine="0"/>
              <w:jc w:val="right"/>
              <w:rPr>
                <w:sz w:val="32"/>
                <w:szCs w:val="32"/>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ים</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5">
            <w:pPr>
              <w:pageBreakBefore w:val="0"/>
              <w:spacing w:before="240" w:lineRule="auto"/>
              <w:ind w:left="-80" w:firstLine="0"/>
              <w:rPr/>
            </w:pPr>
            <w:r w:rsidDel="00000000" w:rsidR="00000000" w:rsidRPr="00000000">
              <w:rPr>
                <w:rtl w:val="0"/>
              </w:rPr>
              <w:t xml:space="preserve">Proverbs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6">
            <w:pPr>
              <w:pageBreakBefore w:val="0"/>
              <w:spacing w:before="240" w:lineRule="auto"/>
              <w:ind w:left="-80" w:firstLine="0"/>
              <w:jc w:val="right"/>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י</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7">
            <w:pPr>
              <w:pageBreakBefore w:val="0"/>
              <w:spacing w:before="240" w:lineRule="auto"/>
              <w:ind w:left="-80" w:firstLine="0"/>
              <w:rPr/>
            </w:pPr>
            <w:r w:rsidDel="00000000" w:rsidR="00000000" w:rsidRPr="00000000">
              <w:rPr>
                <w:rtl w:val="0"/>
              </w:rPr>
              <w:t xml:space="preserve">Job</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8">
            <w:pPr>
              <w:pageBreakBefore w:val="0"/>
              <w:spacing w:before="240" w:lineRule="auto"/>
              <w:ind w:left="-80" w:firstLine="0"/>
              <w:jc w:val="right"/>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ב</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9">
            <w:pPr>
              <w:pageBreakBefore w:val="0"/>
              <w:spacing w:before="240" w:lineRule="auto"/>
              <w:ind w:left="-80" w:right="-135" w:firstLine="0"/>
              <w:rPr/>
            </w:pPr>
            <w:r w:rsidDel="00000000" w:rsidR="00000000" w:rsidRPr="00000000">
              <w:rPr>
                <w:rtl w:val="0"/>
              </w:rPr>
              <w:t xml:space="preserve">Song of Songs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A">
            <w:pPr>
              <w:pageBreakBefore w:val="0"/>
              <w:bidi w:val="1"/>
              <w:spacing w:before="240" w:lineRule="auto"/>
              <w:ind w:left="-80" w:firstLine="0"/>
              <w:jc w:val="left"/>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יר</w:t>
            </w:r>
            <w:r w:rsidDel="00000000" w:rsidR="00000000" w:rsidRPr="00000000">
              <w:rPr>
                <w:sz w:val="32"/>
                <w:szCs w:val="32"/>
                <w:rtl w:val="1"/>
              </w:rPr>
              <w:t xml:space="preserve">ִ</w:t>
            </w:r>
            <w:r w:rsidDel="00000000" w:rsidR="00000000" w:rsidRPr="00000000">
              <w:rPr>
                <w:sz w:val="32"/>
                <w:szCs w:val="32"/>
                <w:rtl w:val="1"/>
              </w:rPr>
              <w:t xml:space="preserve">ים</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B">
            <w:pPr>
              <w:pageBreakBefore w:val="0"/>
              <w:spacing w:before="240" w:lineRule="auto"/>
              <w:ind w:left="-80" w:firstLine="0"/>
              <w:rPr/>
            </w:pPr>
            <w:r w:rsidDel="00000000" w:rsidR="00000000" w:rsidRPr="00000000">
              <w:rPr>
                <w:rtl w:val="0"/>
              </w:rPr>
              <w:t xml:space="preserve">Ruth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C">
            <w:pPr>
              <w:pageBreakBefore w:val="0"/>
              <w:spacing w:before="240" w:lineRule="auto"/>
              <w:ind w:left="-80" w:firstLine="0"/>
              <w:jc w:val="right"/>
              <w:rPr>
                <w:sz w:val="32"/>
                <w:szCs w:val="32"/>
              </w:rPr>
            </w:pP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ת</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D">
            <w:pPr>
              <w:pageBreakBefore w:val="0"/>
              <w:spacing w:before="240" w:lineRule="auto"/>
              <w:ind w:left="-80" w:firstLine="0"/>
              <w:rPr/>
            </w:pPr>
            <w:r w:rsidDel="00000000" w:rsidR="00000000" w:rsidRPr="00000000">
              <w:rPr>
                <w:rtl w:val="0"/>
              </w:rPr>
              <w:t xml:space="preserve">Lamentations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E">
            <w:pPr>
              <w:pageBreakBefore w:val="0"/>
              <w:spacing w:before="240" w:lineRule="auto"/>
              <w:ind w:left="-80" w:firstLine="0"/>
              <w:jc w:val="right"/>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יכ</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3F">
            <w:pPr>
              <w:pageBreakBefore w:val="0"/>
              <w:spacing w:before="240" w:lineRule="auto"/>
              <w:ind w:left="-80" w:firstLine="0"/>
              <w:rPr/>
            </w:pPr>
            <w:r w:rsidDel="00000000" w:rsidR="00000000" w:rsidRPr="00000000">
              <w:rPr>
                <w:rtl w:val="0"/>
              </w:rPr>
              <w:t xml:space="preserve">Ecclesiastes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0">
            <w:pPr>
              <w:pageBreakBefore w:val="0"/>
              <w:spacing w:before="240" w:lineRule="auto"/>
              <w:ind w:left="-80" w:firstLine="0"/>
              <w:jc w:val="right"/>
              <w:rPr>
                <w:sz w:val="32"/>
                <w:szCs w:val="32"/>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ת</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1">
            <w:pPr>
              <w:pageBreakBefore w:val="0"/>
              <w:spacing w:before="240" w:lineRule="auto"/>
              <w:ind w:left="-80" w:firstLine="0"/>
              <w:rPr/>
            </w:pPr>
            <w:r w:rsidDel="00000000" w:rsidR="00000000" w:rsidRPr="00000000">
              <w:rPr>
                <w:rtl w:val="0"/>
              </w:rPr>
              <w:t xml:space="preserve">Esther</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2">
            <w:pPr>
              <w:pageBreakBefore w:val="0"/>
              <w:spacing w:before="240" w:lineRule="auto"/>
              <w:ind w:left="-80" w:firstLine="0"/>
              <w:jc w:val="right"/>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ר</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3">
            <w:pPr>
              <w:pageBreakBefore w:val="0"/>
              <w:spacing w:before="240" w:lineRule="auto"/>
              <w:ind w:left="-80" w:firstLine="0"/>
              <w:rPr/>
            </w:pPr>
            <w:r w:rsidDel="00000000" w:rsidR="00000000" w:rsidRPr="00000000">
              <w:rPr>
                <w:rtl w:val="0"/>
              </w:rPr>
              <w:t xml:space="preserve">Daniel</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4">
            <w:pPr>
              <w:pageBreakBefore w:val="0"/>
              <w:spacing w:before="240" w:lineRule="auto"/>
              <w:ind w:left="-80" w:firstLine="0"/>
              <w:jc w:val="right"/>
              <w:rPr>
                <w:sz w:val="32"/>
                <w:szCs w:val="32"/>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אל</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5">
            <w:pPr>
              <w:pageBreakBefore w:val="0"/>
              <w:spacing w:before="240" w:lineRule="auto"/>
              <w:ind w:left="-80" w:firstLine="0"/>
              <w:rPr/>
            </w:pPr>
            <w:r w:rsidDel="00000000" w:rsidR="00000000" w:rsidRPr="00000000">
              <w:rPr>
                <w:rtl w:val="0"/>
              </w:rPr>
              <w:t xml:space="preserve">Ezra</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6">
            <w:pPr>
              <w:pageBreakBefore w:val="0"/>
              <w:spacing w:before="240" w:lineRule="auto"/>
              <w:ind w:left="-80" w:firstLine="0"/>
              <w:jc w:val="right"/>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7">
            <w:pPr>
              <w:pageBreakBefore w:val="0"/>
              <w:spacing w:before="240" w:lineRule="auto"/>
              <w:ind w:left="-80" w:firstLine="0"/>
              <w:rPr/>
            </w:pPr>
            <w:r w:rsidDel="00000000" w:rsidR="00000000" w:rsidRPr="00000000">
              <w:rPr>
                <w:rtl w:val="0"/>
              </w:rPr>
              <w:t xml:space="preserve">Nehemiah</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8">
            <w:pPr>
              <w:pageBreakBefore w:val="0"/>
              <w:spacing w:before="240" w:lineRule="auto"/>
              <w:ind w:left="-80" w:firstLine="0"/>
              <w:jc w:val="right"/>
              <w:rPr>
                <w:sz w:val="32"/>
                <w:szCs w:val="32"/>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p>
        </w:tc>
      </w:tr>
      <w:tr>
        <w:trPr>
          <w:cantSplit w:val="0"/>
          <w:tblHeader w:val="0"/>
        </w:trPr>
        <w:tc>
          <w:tcPr>
            <w:tcBorders>
              <w:top w:color="000000" w:space="0" w:sz="0" w:val="nil"/>
              <w:left w:color="a2a9b1" w:space="0" w:sz="8" w:val="single"/>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9">
            <w:pPr>
              <w:pageBreakBefore w:val="0"/>
              <w:spacing w:before="240" w:lineRule="auto"/>
              <w:ind w:left="-80" w:firstLine="0"/>
              <w:rPr/>
            </w:pPr>
            <w:r w:rsidDel="00000000" w:rsidR="00000000" w:rsidRPr="00000000">
              <w:rPr>
                <w:rtl w:val="0"/>
              </w:rPr>
              <w:t xml:space="preserve">Chronicles</w:t>
            </w:r>
          </w:p>
        </w:tc>
        <w:tc>
          <w:tcPr>
            <w:tcBorders>
              <w:top w:color="000000" w:space="0" w:sz="0" w:val="nil"/>
              <w:left w:color="000000" w:space="0" w:sz="0" w:val="nil"/>
              <w:bottom w:color="a2a9b1" w:space="0" w:sz="8" w:val="single"/>
              <w:right w:color="a2a9b1" w:space="0" w:sz="8" w:val="single"/>
            </w:tcBorders>
            <w:shd w:fill="f8f9fa" w:val="clear"/>
            <w:tcMar>
              <w:top w:w="40.0" w:type="dxa"/>
              <w:left w:w="100.0" w:type="dxa"/>
              <w:bottom w:w="40.0" w:type="dxa"/>
              <w:right w:w="100.0" w:type="dxa"/>
            </w:tcMar>
            <w:vAlign w:val="top"/>
          </w:tcPr>
          <w:p w:rsidR="00000000" w:rsidDel="00000000" w:rsidP="00000000" w:rsidRDefault="00000000" w:rsidRPr="00000000" w14:paraId="00000A4A">
            <w:pPr>
              <w:pageBreakBefore w:val="0"/>
              <w:spacing w:before="240" w:lineRule="auto"/>
              <w:ind w:left="-80" w:firstLine="0"/>
              <w:jc w:val="right"/>
              <w:rPr>
                <w:sz w:val="32"/>
                <w:szCs w:val="32"/>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ים</w:t>
            </w:r>
          </w:p>
        </w:tc>
      </w:tr>
    </w:tbl>
    <w:p w:rsidR="00000000" w:rsidDel="00000000" w:rsidP="00000000" w:rsidRDefault="00000000" w:rsidRPr="00000000" w14:paraId="00000A4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p w:rsidR="00000000" w:rsidDel="00000000" w:rsidP="00000000" w:rsidRDefault="00000000" w:rsidRPr="00000000" w14:paraId="00000A4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A4D">
      <w:pPr>
        <w:pStyle w:val="Heading1"/>
        <w:rPr>
          <w:rFonts w:ascii="Calibri" w:cs="Calibri" w:eastAsia="Calibri" w:hAnsi="Calibri"/>
        </w:rPr>
      </w:pPr>
      <w:bookmarkStart w:colFirst="0" w:colLast="0" w:name="_5m0amccm63w2" w:id="358"/>
      <w:bookmarkEnd w:id="358"/>
      <w:r w:rsidDel="00000000" w:rsidR="00000000" w:rsidRPr="00000000">
        <w:rPr>
          <w:rtl w:val="0"/>
        </w:rPr>
        <w:t xml:space="preserve">Appendix 2 - Grammatical and Other Terms Used in Hebrew</w:t>
      </w:r>
      <w:r w:rsidDel="00000000" w:rsidR="00000000" w:rsidRPr="00000000">
        <w:rPr>
          <w:vertAlign w:val="superscript"/>
        </w:rPr>
        <w:footnoteReference w:customMarkFollows="0" w:id="28"/>
      </w:r>
      <w:r w:rsidDel="00000000" w:rsidR="00000000" w:rsidRPr="00000000">
        <w:rPr>
          <w:rtl w:val="0"/>
        </w:rPr>
      </w:r>
    </w:p>
    <w:p w:rsidR="00000000" w:rsidDel="00000000" w:rsidP="00000000" w:rsidRDefault="00000000" w:rsidRPr="00000000" w14:paraId="00000A4E">
      <w:pPr>
        <w:rPr/>
      </w:pPr>
      <w:r w:rsidDel="00000000" w:rsidR="00000000" w:rsidRPr="00000000">
        <w:rPr>
          <w:rtl w:val="0"/>
        </w:rPr>
        <w:t xml:space="preserve">Many terms in Hebrew have been developed to describe modern grammatical features. A subset of these are used to describe ancient Hebrew. The table below gives a rough correspondence between terms used in the different “dialects” of Hebrew (ancient and modern, where ‘ancient’ here includes Mishnaic Hebrew) and also the common English terms used. There are differences between modern and ancient Hebrew grammar, so I find it helpful to avoid the modern Hebrew terms for past, present and future tenses (</w:t>
      </w:r>
      <w:r w:rsidDel="00000000" w:rsidR="00000000" w:rsidRPr="00000000">
        <w:rPr>
          <w:sz w:val="32"/>
          <w:szCs w:val="32"/>
          <w:rtl w:val="1"/>
        </w:rPr>
        <w:t xml:space="preserve">עבר</w:t>
      </w:r>
      <w:r w:rsidDel="00000000" w:rsidR="00000000" w:rsidRPr="00000000">
        <w:rPr>
          <w:sz w:val="32"/>
          <w:szCs w:val="32"/>
          <w:rtl w:val="1"/>
        </w:rPr>
        <w:t xml:space="preserve">, </w:t>
      </w:r>
      <w:r w:rsidDel="00000000" w:rsidR="00000000" w:rsidRPr="00000000">
        <w:rPr>
          <w:sz w:val="32"/>
          <w:szCs w:val="32"/>
          <w:rtl w:val="1"/>
        </w:rPr>
        <w:t xml:space="preserve">הווה</w:t>
      </w:r>
      <w:r w:rsidDel="00000000" w:rsidR="00000000" w:rsidRPr="00000000">
        <w:rPr>
          <w:sz w:val="32"/>
          <w:szCs w:val="32"/>
          <w:rtl w:val="1"/>
        </w:rPr>
        <w:t xml:space="preserve">, </w:t>
      </w:r>
      <w:r w:rsidDel="00000000" w:rsidR="00000000" w:rsidRPr="00000000">
        <w:rPr>
          <w:sz w:val="32"/>
          <w:szCs w:val="32"/>
          <w:rtl w:val="1"/>
        </w:rPr>
        <w:t xml:space="preserve">עתיד</w:t>
      </w:r>
      <w:r w:rsidDel="00000000" w:rsidR="00000000" w:rsidRPr="00000000">
        <w:rPr>
          <w:rtl w:val="0"/>
        </w:rPr>
        <w:t xml:space="preserve">), and use names that describe their forms (</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t xml:space="preserve">).</w:t>
      </w:r>
    </w:p>
    <w:tbl>
      <w:tblPr>
        <w:tblStyle w:val="Table75"/>
        <w:tblW w:w="953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80"/>
        <w:gridCol w:w="2950.0000000000005"/>
        <w:gridCol w:w="4100"/>
        <w:tblGridChange w:id="0">
          <w:tblGrid>
            <w:gridCol w:w="2480"/>
            <w:gridCol w:w="2950.0000000000005"/>
            <w:gridCol w:w="4100"/>
          </w:tblGrid>
        </w:tblGridChange>
      </w:tblGrid>
      <w:tr>
        <w:trPr>
          <w:cantSplit w:val="0"/>
          <w:tblHeader w:val="0"/>
        </w:trPr>
        <w:tc>
          <w:tcPr/>
          <w:p w:rsidR="00000000" w:rsidDel="00000000" w:rsidP="00000000" w:rsidRDefault="00000000" w:rsidRPr="00000000" w14:paraId="00000A4F">
            <w:pPr>
              <w:rPr>
                <w:b w:val="1"/>
              </w:rPr>
            </w:pPr>
            <w:r w:rsidDel="00000000" w:rsidR="00000000" w:rsidRPr="00000000">
              <w:rPr>
                <w:b w:val="1"/>
                <w:rtl w:val="0"/>
              </w:rPr>
              <w:t xml:space="preserve">Modern Hebrew</w:t>
            </w:r>
          </w:p>
          <w:p w:rsidR="00000000" w:rsidDel="00000000" w:rsidP="00000000" w:rsidRDefault="00000000" w:rsidRPr="00000000" w14:paraId="00000A50">
            <w:pPr>
              <w:rPr/>
            </w:pPr>
            <w:r w:rsidDel="00000000" w:rsidR="00000000" w:rsidRPr="00000000">
              <w:rPr>
                <w:sz w:val="32"/>
                <w:szCs w:val="32"/>
                <w:rtl w:val="1"/>
              </w:rPr>
              <w:t xml:space="preserve">עברית</w:t>
            </w:r>
            <w:r w:rsidDel="00000000" w:rsidR="00000000" w:rsidRPr="00000000">
              <w:rPr>
                <w:rtl w:val="0"/>
              </w:rPr>
              <w:t xml:space="preserve"> </w:t>
            </w:r>
            <w:r w:rsidDel="00000000" w:rsidR="00000000" w:rsidRPr="00000000">
              <w:rPr>
                <w:sz w:val="32"/>
                <w:szCs w:val="32"/>
                <w:rtl w:val="1"/>
              </w:rPr>
              <w:t xml:space="preserve">מודרנית</w:t>
            </w:r>
            <w:r w:rsidDel="00000000" w:rsidR="00000000" w:rsidRPr="00000000">
              <w:rPr>
                <w:rtl w:val="0"/>
              </w:rPr>
            </w:r>
          </w:p>
        </w:tc>
        <w:tc>
          <w:tcPr/>
          <w:p w:rsidR="00000000" w:rsidDel="00000000" w:rsidP="00000000" w:rsidRDefault="00000000" w:rsidRPr="00000000" w14:paraId="00000A51">
            <w:pPr>
              <w:rPr>
                <w:b w:val="1"/>
              </w:rPr>
            </w:pPr>
            <w:r w:rsidDel="00000000" w:rsidR="00000000" w:rsidRPr="00000000">
              <w:rPr>
                <w:b w:val="1"/>
                <w:rtl w:val="0"/>
              </w:rPr>
              <w:t xml:space="preserve">Ancient Hebrew</w:t>
            </w:r>
          </w:p>
          <w:p w:rsidR="00000000" w:rsidDel="00000000" w:rsidP="00000000" w:rsidRDefault="00000000" w:rsidRPr="00000000" w14:paraId="00000A52">
            <w:pPr>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rtl w:val="0"/>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rtl w:val="0"/>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הו</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ית</w:t>
            </w:r>
            <w:r w:rsidDel="00000000" w:rsidR="00000000" w:rsidRPr="00000000">
              <w:rPr>
                <w:rtl w:val="0"/>
              </w:rPr>
            </w:r>
          </w:p>
        </w:tc>
        <w:tc>
          <w:tcPr/>
          <w:p w:rsidR="00000000" w:rsidDel="00000000" w:rsidP="00000000" w:rsidRDefault="00000000" w:rsidRPr="00000000" w14:paraId="00000A53">
            <w:pPr>
              <w:rPr>
                <w:b w:val="1"/>
              </w:rPr>
            </w:pPr>
            <w:r w:rsidDel="00000000" w:rsidR="00000000" w:rsidRPr="00000000">
              <w:rPr>
                <w:b w:val="1"/>
                <w:rtl w:val="0"/>
              </w:rPr>
              <w:t xml:space="preserve">English</w:t>
            </w:r>
          </w:p>
          <w:p w:rsidR="00000000" w:rsidDel="00000000" w:rsidP="00000000" w:rsidRDefault="00000000" w:rsidRPr="00000000" w14:paraId="00000A54">
            <w:pPr>
              <w:rPr>
                <w:sz w:val="32"/>
                <w:szCs w:val="32"/>
              </w:rPr>
            </w:pPr>
            <w:r w:rsidDel="00000000" w:rsidR="00000000" w:rsidRPr="00000000">
              <w:rPr>
                <w:sz w:val="32"/>
                <w:szCs w:val="32"/>
                <w:rtl w:val="1"/>
              </w:rPr>
              <w:t xml:space="preserve">אנגלית</w:t>
            </w:r>
          </w:p>
        </w:tc>
      </w:tr>
      <w:tr>
        <w:trPr>
          <w:cantSplit w:val="0"/>
          <w:tblHeader w:val="0"/>
        </w:trPr>
        <w:tc>
          <w:tcPr/>
          <w:p w:rsidR="00000000" w:rsidDel="00000000" w:rsidP="00000000" w:rsidRDefault="00000000" w:rsidRPr="00000000" w14:paraId="00000A55">
            <w:pPr>
              <w:bidi w:val="1"/>
              <w:rPr>
                <w:sz w:val="32"/>
                <w:szCs w:val="32"/>
              </w:rPr>
            </w:pPr>
            <w:r w:rsidDel="00000000" w:rsidR="00000000" w:rsidRPr="00000000">
              <w:rPr>
                <w:sz w:val="32"/>
                <w:szCs w:val="32"/>
                <w:rtl w:val="1"/>
              </w:rPr>
              <w:t xml:space="preserve">תנ</w:t>
            </w:r>
            <w:r w:rsidDel="00000000" w:rsidR="00000000" w:rsidRPr="00000000">
              <w:rPr>
                <w:sz w:val="32"/>
                <w:szCs w:val="32"/>
                <w:rtl w:val="1"/>
              </w:rPr>
              <w:t xml:space="preserve">"</w:t>
            </w:r>
            <w:r w:rsidDel="00000000" w:rsidR="00000000" w:rsidRPr="00000000">
              <w:rPr>
                <w:sz w:val="32"/>
                <w:szCs w:val="32"/>
                <w:rtl w:val="1"/>
              </w:rPr>
              <w:t xml:space="preserve">ך</w:t>
            </w:r>
          </w:p>
        </w:tc>
        <w:tc>
          <w:tcPr/>
          <w:p w:rsidR="00000000" w:rsidDel="00000000" w:rsidP="00000000" w:rsidRDefault="00000000" w:rsidRPr="00000000" w14:paraId="00000A56">
            <w:pPr>
              <w:bidi w:val="1"/>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rtl w:val="0"/>
              </w:rPr>
            </w:r>
          </w:p>
        </w:tc>
        <w:tc>
          <w:tcPr/>
          <w:p w:rsidR="00000000" w:rsidDel="00000000" w:rsidP="00000000" w:rsidRDefault="00000000" w:rsidRPr="00000000" w14:paraId="00000A57">
            <w:pPr>
              <w:rPr/>
            </w:pPr>
            <w:r w:rsidDel="00000000" w:rsidR="00000000" w:rsidRPr="00000000">
              <w:rPr>
                <w:rtl w:val="0"/>
              </w:rPr>
              <w:t xml:space="preserve">Hebrew Bible</w:t>
            </w:r>
          </w:p>
        </w:tc>
      </w:tr>
      <w:tr>
        <w:trPr>
          <w:cantSplit w:val="0"/>
          <w:tblHeader w:val="0"/>
        </w:trPr>
        <w:tc>
          <w:tcPr/>
          <w:p w:rsidR="00000000" w:rsidDel="00000000" w:rsidP="00000000" w:rsidRDefault="00000000" w:rsidRPr="00000000" w14:paraId="00000A58">
            <w:pPr>
              <w:bidi w:val="1"/>
              <w:rPr/>
            </w:pPr>
            <w:r w:rsidDel="00000000" w:rsidR="00000000" w:rsidRPr="00000000">
              <w:rPr>
                <w:sz w:val="32"/>
                <w:szCs w:val="32"/>
                <w:rtl w:val="1"/>
              </w:rPr>
              <w:t xml:space="preserve">פרק</w:t>
            </w:r>
            <w:r w:rsidDel="00000000" w:rsidR="00000000" w:rsidRPr="00000000">
              <w:rPr>
                <w:rtl w:val="0"/>
              </w:rPr>
            </w:r>
          </w:p>
        </w:tc>
        <w:tc>
          <w:tcPr/>
          <w:p w:rsidR="00000000" w:rsidDel="00000000" w:rsidP="00000000" w:rsidRDefault="00000000" w:rsidRPr="00000000" w14:paraId="00000A59">
            <w:pPr>
              <w:bidi w:val="1"/>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rtl w:val="0"/>
              </w:rPr>
            </w:r>
          </w:p>
        </w:tc>
        <w:tc>
          <w:tcPr/>
          <w:p w:rsidR="00000000" w:rsidDel="00000000" w:rsidP="00000000" w:rsidRDefault="00000000" w:rsidRPr="00000000" w14:paraId="00000A5A">
            <w:pPr>
              <w:rPr/>
            </w:pPr>
            <w:r w:rsidDel="00000000" w:rsidR="00000000" w:rsidRPr="00000000">
              <w:rPr>
                <w:rtl w:val="0"/>
              </w:rPr>
              <w:t xml:space="preserve">chapter</w:t>
            </w:r>
          </w:p>
        </w:tc>
      </w:tr>
      <w:tr>
        <w:trPr>
          <w:cantSplit w:val="0"/>
          <w:tblHeader w:val="0"/>
        </w:trPr>
        <w:tc>
          <w:tcPr/>
          <w:p w:rsidR="00000000" w:rsidDel="00000000" w:rsidP="00000000" w:rsidRDefault="00000000" w:rsidRPr="00000000" w14:paraId="00000A5B">
            <w:pPr>
              <w:bidi w:val="1"/>
              <w:rPr/>
            </w:pPr>
            <w:r w:rsidDel="00000000" w:rsidR="00000000" w:rsidRPr="00000000">
              <w:rPr>
                <w:sz w:val="32"/>
                <w:szCs w:val="32"/>
                <w:rtl w:val="1"/>
              </w:rPr>
              <w:t xml:space="preserve">פסוק</w:t>
            </w:r>
            <w:r w:rsidDel="00000000" w:rsidR="00000000" w:rsidRPr="00000000">
              <w:rPr>
                <w:rtl w:val="0"/>
              </w:rPr>
            </w:r>
          </w:p>
        </w:tc>
        <w:tc>
          <w:tcPr/>
          <w:p w:rsidR="00000000" w:rsidDel="00000000" w:rsidP="00000000" w:rsidRDefault="00000000" w:rsidRPr="00000000" w14:paraId="00000A5C">
            <w:pPr>
              <w:bidi w:val="1"/>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סו</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rtl w:val="0"/>
              </w:rPr>
              <w:t xml:space="preserve"> </w:t>
            </w:r>
          </w:p>
        </w:tc>
        <w:tc>
          <w:tcPr/>
          <w:p w:rsidR="00000000" w:rsidDel="00000000" w:rsidP="00000000" w:rsidRDefault="00000000" w:rsidRPr="00000000" w14:paraId="00000A5D">
            <w:pPr>
              <w:rPr/>
            </w:pPr>
            <w:r w:rsidDel="00000000" w:rsidR="00000000" w:rsidRPr="00000000">
              <w:rPr>
                <w:rtl w:val="0"/>
              </w:rPr>
              <w:t xml:space="preserve">verse</w:t>
            </w:r>
          </w:p>
        </w:tc>
      </w:tr>
      <w:tr>
        <w:trPr>
          <w:cantSplit w:val="0"/>
          <w:tblHeader w:val="0"/>
        </w:trPr>
        <w:tc>
          <w:tcPr/>
          <w:p w:rsidR="00000000" w:rsidDel="00000000" w:rsidP="00000000" w:rsidRDefault="00000000" w:rsidRPr="00000000" w14:paraId="00000A5E">
            <w:pPr>
              <w:bidi w:val="1"/>
              <w:rPr/>
            </w:pPr>
            <w:r w:rsidDel="00000000" w:rsidR="00000000" w:rsidRPr="00000000">
              <w:rPr>
                <w:sz w:val="32"/>
                <w:szCs w:val="32"/>
                <w:rtl w:val="1"/>
              </w:rPr>
              <w:t xml:space="preserve">משפט</w:t>
            </w:r>
            <w:r w:rsidDel="00000000" w:rsidR="00000000" w:rsidRPr="00000000">
              <w:rPr>
                <w:rtl w:val="0"/>
              </w:rPr>
            </w:r>
          </w:p>
        </w:tc>
        <w:tc>
          <w:tcPr/>
          <w:p w:rsidR="00000000" w:rsidDel="00000000" w:rsidP="00000000" w:rsidRDefault="00000000" w:rsidRPr="00000000" w14:paraId="00000A5F">
            <w:pPr>
              <w:bidi w:val="1"/>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rtl w:val="0"/>
              </w:rPr>
            </w:r>
          </w:p>
        </w:tc>
        <w:tc>
          <w:tcPr/>
          <w:p w:rsidR="00000000" w:rsidDel="00000000" w:rsidP="00000000" w:rsidRDefault="00000000" w:rsidRPr="00000000" w14:paraId="00000A60">
            <w:pPr>
              <w:rPr/>
            </w:pPr>
            <w:r w:rsidDel="00000000" w:rsidR="00000000" w:rsidRPr="00000000">
              <w:rPr>
                <w:rtl w:val="0"/>
              </w:rPr>
              <w:t xml:space="preserve">sentence</w:t>
            </w:r>
          </w:p>
        </w:tc>
      </w:tr>
      <w:tr>
        <w:trPr>
          <w:cantSplit w:val="0"/>
          <w:tblHeader w:val="0"/>
        </w:trPr>
        <w:tc>
          <w:tcPr/>
          <w:p w:rsidR="00000000" w:rsidDel="00000000" w:rsidP="00000000" w:rsidRDefault="00000000" w:rsidRPr="00000000" w14:paraId="00000A61">
            <w:pPr>
              <w:bidi w:val="1"/>
              <w:rPr/>
            </w:pPr>
            <w:r w:rsidDel="00000000" w:rsidR="00000000" w:rsidRPr="00000000">
              <w:rPr>
                <w:sz w:val="32"/>
                <w:szCs w:val="32"/>
                <w:rtl w:val="1"/>
              </w:rPr>
              <w:t xml:space="preserve">מילה</w:t>
            </w:r>
            <w:r w:rsidDel="00000000" w:rsidR="00000000" w:rsidRPr="00000000">
              <w:rPr>
                <w:rtl w:val="0"/>
              </w:rPr>
            </w:r>
          </w:p>
        </w:tc>
        <w:tc>
          <w:tcPr/>
          <w:p w:rsidR="00000000" w:rsidDel="00000000" w:rsidP="00000000" w:rsidRDefault="00000000" w:rsidRPr="00000000" w14:paraId="00000A62">
            <w:pPr>
              <w:bidi w:val="1"/>
              <w:rPr/>
            </w:pP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r>
          </w:p>
        </w:tc>
        <w:tc>
          <w:tcPr/>
          <w:p w:rsidR="00000000" w:rsidDel="00000000" w:rsidP="00000000" w:rsidRDefault="00000000" w:rsidRPr="00000000" w14:paraId="00000A63">
            <w:pPr>
              <w:rPr/>
            </w:pPr>
            <w:r w:rsidDel="00000000" w:rsidR="00000000" w:rsidRPr="00000000">
              <w:rPr>
                <w:rtl w:val="0"/>
              </w:rPr>
              <w:t xml:space="preserve">word</w:t>
            </w:r>
          </w:p>
        </w:tc>
      </w:tr>
      <w:tr>
        <w:trPr>
          <w:cantSplit w:val="0"/>
          <w:tblHeader w:val="0"/>
        </w:trPr>
        <w:tc>
          <w:tcPr/>
          <w:p w:rsidR="00000000" w:rsidDel="00000000" w:rsidP="00000000" w:rsidRDefault="00000000" w:rsidRPr="00000000" w14:paraId="00000A64">
            <w:pPr>
              <w:bidi w:val="1"/>
              <w:rPr/>
            </w:pPr>
            <w:r w:rsidDel="00000000" w:rsidR="00000000" w:rsidRPr="00000000">
              <w:rPr>
                <w:sz w:val="32"/>
                <w:szCs w:val="32"/>
                <w:rtl w:val="1"/>
              </w:rPr>
              <w:t xml:space="preserve">שם</w:t>
            </w:r>
            <w:r w:rsidDel="00000000" w:rsidR="00000000" w:rsidRPr="00000000">
              <w:rPr>
                <w:rtl w:val="0"/>
              </w:rPr>
              <w:t xml:space="preserve"> </w:t>
            </w:r>
            <w:r w:rsidDel="00000000" w:rsidR="00000000" w:rsidRPr="00000000">
              <w:rPr>
                <w:sz w:val="32"/>
                <w:szCs w:val="32"/>
                <w:rtl w:val="1"/>
              </w:rPr>
              <w:t xml:space="preserve">עצם</w:t>
            </w:r>
            <w:r w:rsidDel="00000000" w:rsidR="00000000" w:rsidRPr="00000000">
              <w:rPr>
                <w:rtl w:val="0"/>
              </w:rPr>
            </w:r>
          </w:p>
        </w:tc>
        <w:tc>
          <w:tcPr/>
          <w:p w:rsidR="00000000" w:rsidDel="00000000" w:rsidP="00000000" w:rsidRDefault="00000000" w:rsidRPr="00000000" w14:paraId="00000A65">
            <w:pPr>
              <w:bidi w:val="1"/>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rtl w:val="0"/>
              </w:rPr>
            </w:r>
          </w:p>
        </w:tc>
        <w:tc>
          <w:tcPr/>
          <w:p w:rsidR="00000000" w:rsidDel="00000000" w:rsidP="00000000" w:rsidRDefault="00000000" w:rsidRPr="00000000" w14:paraId="00000A66">
            <w:pPr>
              <w:rPr/>
            </w:pPr>
            <w:r w:rsidDel="00000000" w:rsidR="00000000" w:rsidRPr="00000000">
              <w:rPr>
                <w:rtl w:val="0"/>
              </w:rPr>
              <w:t xml:space="preserve">noun</w:t>
            </w:r>
          </w:p>
        </w:tc>
      </w:tr>
      <w:tr>
        <w:trPr>
          <w:cantSplit w:val="0"/>
          <w:tblHeader w:val="0"/>
        </w:trPr>
        <w:tc>
          <w:tcPr/>
          <w:p w:rsidR="00000000" w:rsidDel="00000000" w:rsidP="00000000" w:rsidRDefault="00000000" w:rsidRPr="00000000" w14:paraId="00000A67">
            <w:pPr>
              <w:bidi w:val="1"/>
              <w:rPr/>
            </w:pPr>
            <w:r w:rsidDel="00000000" w:rsidR="00000000" w:rsidRPr="00000000">
              <w:rPr>
                <w:sz w:val="32"/>
                <w:szCs w:val="32"/>
                <w:rtl w:val="1"/>
              </w:rPr>
              <w:t xml:space="preserve">פועל</w:t>
            </w:r>
            <w:r w:rsidDel="00000000" w:rsidR="00000000" w:rsidRPr="00000000">
              <w:rPr>
                <w:rtl w:val="0"/>
              </w:rPr>
            </w:r>
          </w:p>
        </w:tc>
        <w:tc>
          <w:tcPr/>
          <w:p w:rsidR="00000000" w:rsidDel="00000000" w:rsidP="00000000" w:rsidRDefault="00000000" w:rsidRPr="00000000" w14:paraId="00000A68">
            <w:pPr>
              <w:bidi w:val="1"/>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r>
          </w:p>
        </w:tc>
        <w:tc>
          <w:tcPr/>
          <w:p w:rsidR="00000000" w:rsidDel="00000000" w:rsidP="00000000" w:rsidRDefault="00000000" w:rsidRPr="00000000" w14:paraId="00000A69">
            <w:pPr>
              <w:rPr/>
            </w:pPr>
            <w:r w:rsidDel="00000000" w:rsidR="00000000" w:rsidRPr="00000000">
              <w:rPr>
                <w:rtl w:val="0"/>
              </w:rPr>
              <w:t xml:space="preserve">verb</w:t>
            </w:r>
          </w:p>
        </w:tc>
      </w:tr>
      <w:tr>
        <w:trPr>
          <w:cantSplit w:val="0"/>
          <w:tblHeader w:val="0"/>
        </w:trPr>
        <w:tc>
          <w:tcPr/>
          <w:p w:rsidR="00000000" w:rsidDel="00000000" w:rsidP="00000000" w:rsidRDefault="00000000" w:rsidRPr="00000000" w14:paraId="00000A6A">
            <w:pPr>
              <w:bidi w:val="1"/>
              <w:rPr/>
            </w:pPr>
            <w:r w:rsidDel="00000000" w:rsidR="00000000" w:rsidRPr="00000000">
              <w:rPr>
                <w:sz w:val="32"/>
                <w:szCs w:val="32"/>
                <w:rtl w:val="1"/>
              </w:rPr>
              <w:t xml:space="preserve">שם</w:t>
            </w:r>
            <w:r w:rsidDel="00000000" w:rsidR="00000000" w:rsidRPr="00000000">
              <w:rPr>
                <w:rtl w:val="0"/>
              </w:rPr>
              <w:t xml:space="preserve"> </w:t>
            </w:r>
            <w:r w:rsidDel="00000000" w:rsidR="00000000" w:rsidRPr="00000000">
              <w:rPr>
                <w:sz w:val="32"/>
                <w:szCs w:val="32"/>
                <w:rtl w:val="1"/>
              </w:rPr>
              <w:t xml:space="preserve">תואר</w:t>
            </w:r>
            <w:r w:rsidDel="00000000" w:rsidR="00000000" w:rsidRPr="00000000">
              <w:rPr>
                <w:rtl w:val="0"/>
              </w:rPr>
            </w:r>
          </w:p>
        </w:tc>
        <w:tc>
          <w:tcPr/>
          <w:p w:rsidR="00000000" w:rsidDel="00000000" w:rsidP="00000000" w:rsidRDefault="00000000" w:rsidRPr="00000000" w14:paraId="00000A6B">
            <w:pPr>
              <w:bidi w:val="1"/>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ם</w:t>
            </w:r>
            <w:r w:rsidDel="00000000" w:rsidR="00000000" w:rsidRPr="00000000">
              <w:rPr>
                <w:sz w:val="32"/>
                <w:szCs w:val="32"/>
                <w:rtl w:val="1"/>
              </w:rPr>
              <w:t xml:space="preserve"> </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r>
          </w:p>
        </w:tc>
        <w:tc>
          <w:tcPr/>
          <w:p w:rsidR="00000000" w:rsidDel="00000000" w:rsidP="00000000" w:rsidRDefault="00000000" w:rsidRPr="00000000" w14:paraId="00000A6C">
            <w:pPr>
              <w:rPr/>
            </w:pPr>
            <w:r w:rsidDel="00000000" w:rsidR="00000000" w:rsidRPr="00000000">
              <w:rPr>
                <w:rtl w:val="0"/>
              </w:rPr>
              <w:t xml:space="preserve">adjective</w:t>
            </w:r>
          </w:p>
        </w:tc>
      </w:tr>
      <w:tr>
        <w:trPr>
          <w:cantSplit w:val="0"/>
          <w:tblHeader w:val="0"/>
        </w:trPr>
        <w:tc>
          <w:tcPr/>
          <w:p w:rsidR="00000000" w:rsidDel="00000000" w:rsidP="00000000" w:rsidRDefault="00000000" w:rsidRPr="00000000" w14:paraId="00000A6D">
            <w:pPr>
              <w:bidi w:val="1"/>
              <w:rPr/>
            </w:pPr>
            <w:r w:rsidDel="00000000" w:rsidR="00000000" w:rsidRPr="00000000">
              <w:rPr>
                <w:sz w:val="32"/>
                <w:szCs w:val="32"/>
                <w:rtl w:val="1"/>
              </w:rPr>
              <w:t xml:space="preserve">תואר</w:t>
            </w:r>
            <w:r w:rsidDel="00000000" w:rsidR="00000000" w:rsidRPr="00000000">
              <w:rPr>
                <w:rtl w:val="0"/>
              </w:rPr>
              <w:t xml:space="preserve"> </w:t>
            </w:r>
            <w:r w:rsidDel="00000000" w:rsidR="00000000" w:rsidRPr="00000000">
              <w:rPr>
                <w:sz w:val="32"/>
                <w:szCs w:val="32"/>
                <w:rtl w:val="1"/>
              </w:rPr>
              <w:t xml:space="preserve">הפועל</w:t>
            </w:r>
            <w:r w:rsidDel="00000000" w:rsidR="00000000" w:rsidRPr="00000000">
              <w:rPr>
                <w:rtl w:val="0"/>
              </w:rPr>
            </w:r>
          </w:p>
        </w:tc>
        <w:tc>
          <w:tcPr/>
          <w:p w:rsidR="00000000" w:rsidDel="00000000" w:rsidP="00000000" w:rsidRDefault="00000000" w:rsidRPr="00000000" w14:paraId="00000A6E">
            <w:pPr>
              <w:bidi w:val="1"/>
              <w:rPr/>
            </w:pP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r>
          </w:p>
        </w:tc>
        <w:tc>
          <w:tcPr/>
          <w:p w:rsidR="00000000" w:rsidDel="00000000" w:rsidP="00000000" w:rsidRDefault="00000000" w:rsidRPr="00000000" w14:paraId="00000A6F">
            <w:pPr>
              <w:rPr/>
            </w:pPr>
            <w:r w:rsidDel="00000000" w:rsidR="00000000" w:rsidRPr="00000000">
              <w:rPr>
                <w:rtl w:val="0"/>
              </w:rPr>
              <w:t xml:space="preserve">adverb</w:t>
            </w:r>
          </w:p>
        </w:tc>
      </w:tr>
      <w:tr>
        <w:trPr>
          <w:cantSplit w:val="0"/>
          <w:tblHeader w:val="0"/>
        </w:trPr>
        <w:tc>
          <w:tcPr/>
          <w:p w:rsidR="00000000" w:rsidDel="00000000" w:rsidP="00000000" w:rsidRDefault="00000000" w:rsidRPr="00000000" w14:paraId="00000A70">
            <w:pPr>
              <w:bidi w:val="1"/>
              <w:rPr/>
            </w:pPr>
            <w:r w:rsidDel="00000000" w:rsidR="00000000" w:rsidRPr="00000000">
              <w:rPr>
                <w:sz w:val="32"/>
                <w:szCs w:val="32"/>
                <w:rtl w:val="1"/>
              </w:rPr>
              <w:t xml:space="preserve">שם</w:t>
            </w:r>
            <w:r w:rsidDel="00000000" w:rsidR="00000000" w:rsidRPr="00000000">
              <w:rPr>
                <w:rtl w:val="0"/>
              </w:rPr>
              <w:t xml:space="preserve"> </w:t>
            </w:r>
            <w:r w:rsidDel="00000000" w:rsidR="00000000" w:rsidRPr="00000000">
              <w:rPr>
                <w:sz w:val="32"/>
                <w:szCs w:val="32"/>
                <w:rtl w:val="1"/>
              </w:rPr>
              <w:t xml:space="preserve">פועל</w:t>
            </w:r>
            <w:r w:rsidDel="00000000" w:rsidR="00000000" w:rsidRPr="00000000">
              <w:rPr>
                <w:rtl w:val="0"/>
              </w:rPr>
            </w:r>
          </w:p>
        </w:tc>
        <w:tc>
          <w:tcPr/>
          <w:p w:rsidR="00000000" w:rsidDel="00000000" w:rsidP="00000000" w:rsidRDefault="00000000" w:rsidRPr="00000000" w14:paraId="00000A71">
            <w:pPr>
              <w:bidi w:val="1"/>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r>
          </w:p>
        </w:tc>
        <w:tc>
          <w:tcPr/>
          <w:p w:rsidR="00000000" w:rsidDel="00000000" w:rsidP="00000000" w:rsidRDefault="00000000" w:rsidRPr="00000000" w14:paraId="00000A72">
            <w:pPr>
              <w:rPr/>
            </w:pPr>
            <w:r w:rsidDel="00000000" w:rsidR="00000000" w:rsidRPr="00000000">
              <w:rPr>
                <w:rtl w:val="0"/>
              </w:rPr>
              <w:t xml:space="preserve">infinitive</w:t>
            </w:r>
          </w:p>
        </w:tc>
      </w:tr>
      <w:tr>
        <w:trPr>
          <w:cantSplit w:val="0"/>
          <w:tblHeader w:val="0"/>
        </w:trPr>
        <w:tc>
          <w:tcPr/>
          <w:p w:rsidR="00000000" w:rsidDel="00000000" w:rsidP="00000000" w:rsidRDefault="00000000" w:rsidRPr="00000000" w14:paraId="00000A73">
            <w:pPr>
              <w:bidi w:val="1"/>
              <w:rPr/>
            </w:pPr>
            <w:r w:rsidDel="00000000" w:rsidR="00000000" w:rsidRPr="00000000">
              <w:rPr>
                <w:sz w:val="32"/>
                <w:szCs w:val="32"/>
                <w:rtl w:val="1"/>
              </w:rPr>
              <w:t xml:space="preserve">מקור</w:t>
            </w:r>
            <w:r w:rsidDel="00000000" w:rsidR="00000000" w:rsidRPr="00000000">
              <w:rPr>
                <w:rtl w:val="0"/>
              </w:rPr>
              <w:t xml:space="preserve"> </w:t>
            </w:r>
            <w:r w:rsidDel="00000000" w:rsidR="00000000" w:rsidRPr="00000000">
              <w:rPr>
                <w:sz w:val="32"/>
                <w:szCs w:val="32"/>
                <w:rtl w:val="1"/>
              </w:rPr>
              <w:t xml:space="preserve">נטוי</w:t>
            </w:r>
            <w:r w:rsidDel="00000000" w:rsidR="00000000" w:rsidRPr="00000000">
              <w:rPr>
                <w:rtl w:val="0"/>
              </w:rPr>
            </w:r>
          </w:p>
        </w:tc>
        <w:tc>
          <w:tcPr/>
          <w:p w:rsidR="00000000" w:rsidDel="00000000" w:rsidP="00000000" w:rsidRDefault="00000000" w:rsidRPr="00000000" w14:paraId="00000A74">
            <w:pPr>
              <w:bidi w:val="1"/>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טו</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rtl w:val="0"/>
              </w:rPr>
            </w:r>
          </w:p>
        </w:tc>
        <w:tc>
          <w:tcPr/>
          <w:p w:rsidR="00000000" w:rsidDel="00000000" w:rsidP="00000000" w:rsidRDefault="00000000" w:rsidRPr="00000000" w14:paraId="00000A75">
            <w:pPr>
              <w:rPr/>
            </w:pPr>
            <w:r w:rsidDel="00000000" w:rsidR="00000000" w:rsidRPr="00000000">
              <w:rPr>
                <w:rtl w:val="0"/>
              </w:rPr>
              <w:t xml:space="preserve">infinitive construct</w:t>
            </w:r>
          </w:p>
        </w:tc>
      </w:tr>
      <w:tr>
        <w:trPr>
          <w:cantSplit w:val="0"/>
          <w:tblHeader w:val="0"/>
        </w:trPr>
        <w:tc>
          <w:tcPr/>
          <w:p w:rsidR="00000000" w:rsidDel="00000000" w:rsidP="00000000" w:rsidRDefault="00000000" w:rsidRPr="00000000" w14:paraId="00000A76">
            <w:pPr>
              <w:bidi w:val="1"/>
              <w:rPr/>
            </w:pPr>
            <w:r w:rsidDel="00000000" w:rsidR="00000000" w:rsidRPr="00000000">
              <w:rPr>
                <w:sz w:val="32"/>
                <w:szCs w:val="32"/>
                <w:rtl w:val="1"/>
              </w:rPr>
              <w:t xml:space="preserve">מקור</w:t>
            </w:r>
            <w:r w:rsidDel="00000000" w:rsidR="00000000" w:rsidRPr="00000000">
              <w:rPr>
                <w:rtl w:val="0"/>
              </w:rPr>
              <w:t xml:space="preserve"> </w:t>
            </w:r>
            <w:r w:rsidDel="00000000" w:rsidR="00000000" w:rsidRPr="00000000">
              <w:rPr>
                <w:sz w:val="32"/>
                <w:szCs w:val="32"/>
                <w:rtl w:val="1"/>
              </w:rPr>
              <w:t xml:space="preserve">מוחלט</w:t>
            </w:r>
            <w:r w:rsidDel="00000000" w:rsidR="00000000" w:rsidRPr="00000000">
              <w:rPr>
                <w:rtl w:val="0"/>
              </w:rPr>
            </w:r>
          </w:p>
        </w:tc>
        <w:tc>
          <w:tcPr/>
          <w:p w:rsidR="00000000" w:rsidDel="00000000" w:rsidP="00000000" w:rsidRDefault="00000000" w:rsidRPr="00000000" w14:paraId="00000A77">
            <w:pPr>
              <w:bidi w:val="1"/>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קו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rtl w:val="0"/>
              </w:rPr>
              <w:t xml:space="preserve"> </w:t>
            </w:r>
            <w:r w:rsidDel="00000000" w:rsidR="00000000" w:rsidRPr="00000000">
              <w:rPr>
                <w:sz w:val="32"/>
                <w:szCs w:val="32"/>
                <w:rtl w:val="1"/>
              </w:rPr>
              <w:t xml:space="preserve">מו</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rtl w:val="0"/>
              </w:rPr>
            </w:r>
          </w:p>
        </w:tc>
        <w:tc>
          <w:tcPr/>
          <w:p w:rsidR="00000000" w:rsidDel="00000000" w:rsidP="00000000" w:rsidRDefault="00000000" w:rsidRPr="00000000" w14:paraId="00000A78">
            <w:pPr>
              <w:rPr/>
            </w:pPr>
            <w:r w:rsidDel="00000000" w:rsidR="00000000" w:rsidRPr="00000000">
              <w:rPr>
                <w:rtl w:val="0"/>
              </w:rPr>
              <w:t xml:space="preserve">infinitive absolute</w:t>
            </w:r>
          </w:p>
        </w:tc>
      </w:tr>
      <w:tr>
        <w:trPr>
          <w:cantSplit w:val="0"/>
          <w:tblHeader w:val="0"/>
        </w:trPr>
        <w:tc>
          <w:tcPr/>
          <w:p w:rsidR="00000000" w:rsidDel="00000000" w:rsidP="00000000" w:rsidRDefault="00000000" w:rsidRPr="00000000" w14:paraId="00000A79">
            <w:pPr>
              <w:bidi w:val="1"/>
              <w:rPr/>
            </w:pPr>
            <w:r w:rsidDel="00000000" w:rsidR="00000000" w:rsidRPr="00000000">
              <w:rPr>
                <w:sz w:val="32"/>
                <w:szCs w:val="32"/>
                <w:rtl w:val="1"/>
              </w:rPr>
              <w:t xml:space="preserve">עתיד</w:t>
            </w:r>
            <w:r w:rsidDel="00000000" w:rsidR="00000000" w:rsidRPr="00000000">
              <w:rPr>
                <w:rtl w:val="0"/>
              </w:rPr>
            </w:r>
          </w:p>
        </w:tc>
        <w:tc>
          <w:tcPr/>
          <w:p w:rsidR="00000000" w:rsidDel="00000000" w:rsidP="00000000" w:rsidRDefault="00000000" w:rsidRPr="00000000" w14:paraId="00000A7A">
            <w:pPr>
              <w:bidi w:val="1"/>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r>
          </w:p>
        </w:tc>
        <w:tc>
          <w:tcPr/>
          <w:p w:rsidR="00000000" w:rsidDel="00000000" w:rsidP="00000000" w:rsidRDefault="00000000" w:rsidRPr="00000000" w14:paraId="00000A7B">
            <w:pPr>
              <w:rPr/>
            </w:pPr>
            <w:r w:rsidDel="00000000" w:rsidR="00000000" w:rsidRPr="00000000">
              <w:rPr>
                <w:rtl w:val="0"/>
              </w:rPr>
              <w:t xml:space="preserve">yiqtol/imperfect/imperfective/prefix conjugation</w:t>
            </w:r>
          </w:p>
        </w:tc>
      </w:tr>
      <w:tr>
        <w:trPr>
          <w:cantSplit w:val="0"/>
          <w:tblHeader w:val="0"/>
        </w:trPr>
        <w:tc>
          <w:tcPr/>
          <w:p w:rsidR="00000000" w:rsidDel="00000000" w:rsidP="00000000" w:rsidRDefault="00000000" w:rsidRPr="00000000" w14:paraId="00000A7C">
            <w:pPr>
              <w:bidi w:val="1"/>
              <w:rPr/>
            </w:pPr>
            <w:r w:rsidDel="00000000" w:rsidR="00000000" w:rsidRPr="00000000">
              <w:rPr>
                <w:sz w:val="32"/>
                <w:szCs w:val="32"/>
                <w:rtl w:val="1"/>
              </w:rPr>
              <w:t xml:space="preserve">עבר</w:t>
            </w:r>
            <w:r w:rsidDel="00000000" w:rsidR="00000000" w:rsidRPr="00000000">
              <w:rPr>
                <w:rtl w:val="0"/>
              </w:rPr>
            </w:r>
          </w:p>
        </w:tc>
        <w:tc>
          <w:tcPr/>
          <w:p w:rsidR="00000000" w:rsidDel="00000000" w:rsidP="00000000" w:rsidRDefault="00000000" w:rsidRPr="00000000" w14:paraId="00000A7D">
            <w:pPr>
              <w:bidi w:val="1"/>
              <w:rPr/>
            </w:pP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rtl w:val="0"/>
              </w:rPr>
            </w:r>
          </w:p>
        </w:tc>
        <w:tc>
          <w:tcPr/>
          <w:p w:rsidR="00000000" w:rsidDel="00000000" w:rsidP="00000000" w:rsidRDefault="00000000" w:rsidRPr="00000000" w14:paraId="00000A7E">
            <w:pPr>
              <w:rPr/>
            </w:pPr>
            <w:r w:rsidDel="00000000" w:rsidR="00000000" w:rsidRPr="00000000">
              <w:rPr>
                <w:rtl w:val="0"/>
              </w:rPr>
              <w:t xml:space="preserve">qatal/perfect/perfective/suffix conjugation</w:t>
            </w:r>
          </w:p>
        </w:tc>
      </w:tr>
      <w:tr>
        <w:trPr>
          <w:cantSplit w:val="0"/>
          <w:tblHeader w:val="0"/>
        </w:trPr>
        <w:tc>
          <w:tcPr/>
          <w:p w:rsidR="00000000" w:rsidDel="00000000" w:rsidP="00000000" w:rsidRDefault="00000000" w:rsidRPr="00000000" w14:paraId="00000A7F">
            <w:pPr>
              <w:bidi w:val="1"/>
              <w:rPr>
                <w:sz w:val="32"/>
                <w:szCs w:val="32"/>
              </w:rPr>
            </w:pPr>
            <w:r w:rsidDel="00000000" w:rsidR="00000000" w:rsidRPr="00000000">
              <w:rPr>
                <w:sz w:val="32"/>
                <w:szCs w:val="32"/>
                <w:rtl w:val="1"/>
              </w:rPr>
              <w:t xml:space="preserve">זרוז</w:t>
            </w:r>
          </w:p>
        </w:tc>
        <w:tc>
          <w:tcPr/>
          <w:p w:rsidR="00000000" w:rsidDel="00000000" w:rsidP="00000000" w:rsidRDefault="00000000" w:rsidRPr="00000000" w14:paraId="00000A80">
            <w:pPr>
              <w:bidi w:val="1"/>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81">
            <w:pPr>
              <w:rPr/>
            </w:pPr>
            <w:r w:rsidDel="00000000" w:rsidR="00000000" w:rsidRPr="00000000">
              <w:rPr>
                <w:rtl w:val="0"/>
              </w:rPr>
              <w:t xml:space="preserve">cohortative (wish/desire – 1</w:t>
            </w:r>
            <w:r w:rsidDel="00000000" w:rsidR="00000000" w:rsidRPr="00000000">
              <w:rPr>
                <w:vertAlign w:val="superscript"/>
                <w:rtl w:val="0"/>
              </w:rPr>
              <w:t xml:space="preserve">st</w:t>
            </w:r>
            <w:r w:rsidDel="00000000" w:rsidR="00000000" w:rsidRPr="00000000">
              <w:rPr>
                <w:rtl w:val="0"/>
              </w:rPr>
              <w:t xml:space="preserve"> person)</w:t>
            </w:r>
          </w:p>
        </w:tc>
      </w:tr>
      <w:tr>
        <w:trPr>
          <w:cantSplit w:val="0"/>
          <w:tblHeader w:val="0"/>
        </w:trPr>
        <w:tc>
          <w:tcPr/>
          <w:p w:rsidR="00000000" w:rsidDel="00000000" w:rsidP="00000000" w:rsidRDefault="00000000" w:rsidRPr="00000000" w14:paraId="00000A82">
            <w:pPr>
              <w:bidi w:val="1"/>
              <w:rPr>
                <w:sz w:val="32"/>
                <w:szCs w:val="32"/>
              </w:rPr>
            </w:pPr>
            <w:r w:rsidDel="00000000" w:rsidR="00000000" w:rsidRPr="00000000">
              <w:rPr>
                <w:sz w:val="32"/>
                <w:szCs w:val="32"/>
                <w:rtl w:val="1"/>
              </w:rPr>
              <w:t xml:space="preserve">צווי</w:t>
            </w:r>
          </w:p>
        </w:tc>
        <w:tc>
          <w:tcPr/>
          <w:p w:rsidR="00000000" w:rsidDel="00000000" w:rsidP="00000000" w:rsidRDefault="00000000" w:rsidRPr="00000000" w14:paraId="00000A83">
            <w:pPr>
              <w:bidi w:val="1"/>
              <w:rPr>
                <w:sz w:val="32"/>
                <w:szCs w:val="32"/>
              </w:rPr>
            </w:pPr>
            <w:r w:rsidDel="00000000" w:rsidR="00000000" w:rsidRPr="00000000">
              <w:rPr>
                <w:sz w:val="32"/>
                <w:szCs w:val="32"/>
                <w:rtl w:val="1"/>
              </w:rPr>
              <w:t xml:space="preserve">צ</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84">
            <w:pPr>
              <w:rPr/>
            </w:pPr>
            <w:r w:rsidDel="00000000" w:rsidR="00000000" w:rsidRPr="00000000">
              <w:rPr>
                <w:rtl w:val="0"/>
              </w:rPr>
              <w:t xml:space="preserve">imperative (direct command – 2</w:t>
            </w:r>
            <w:r w:rsidDel="00000000" w:rsidR="00000000" w:rsidRPr="00000000">
              <w:rPr>
                <w:vertAlign w:val="superscript"/>
                <w:rtl w:val="0"/>
              </w:rPr>
              <w:t xml:space="preserve">nd</w:t>
            </w:r>
            <w:r w:rsidDel="00000000" w:rsidR="00000000" w:rsidRPr="00000000">
              <w:rPr>
                <w:rtl w:val="0"/>
              </w:rPr>
              <w:t xml:space="preserve"> person)</w:t>
            </w:r>
          </w:p>
        </w:tc>
      </w:tr>
      <w:tr>
        <w:trPr>
          <w:cantSplit w:val="0"/>
          <w:tblHeader w:val="0"/>
        </w:trPr>
        <w:tc>
          <w:tcPr/>
          <w:p w:rsidR="00000000" w:rsidDel="00000000" w:rsidP="00000000" w:rsidRDefault="00000000" w:rsidRPr="00000000" w14:paraId="00000A85">
            <w:pPr>
              <w:bidi w:val="1"/>
              <w:rPr>
                <w:sz w:val="32"/>
                <w:szCs w:val="32"/>
              </w:rPr>
            </w:pPr>
            <w:r w:rsidDel="00000000" w:rsidR="00000000" w:rsidRPr="00000000">
              <w:rPr>
                <w:sz w:val="32"/>
                <w:szCs w:val="32"/>
                <w:rtl w:val="1"/>
              </w:rPr>
              <w:t xml:space="preserve">פיקוד</w:t>
            </w:r>
            <w:r w:rsidDel="00000000" w:rsidR="00000000" w:rsidRPr="00000000">
              <w:rPr>
                <w:sz w:val="32"/>
                <w:szCs w:val="32"/>
                <w:rtl w:val="1"/>
              </w:rPr>
              <w:t xml:space="preserve"> (</w:t>
            </w:r>
            <w:r w:rsidDel="00000000" w:rsidR="00000000" w:rsidRPr="00000000">
              <w:rPr>
                <w:sz w:val="32"/>
                <w:szCs w:val="32"/>
                <w:rtl w:val="1"/>
              </w:rPr>
              <w:t xml:space="preserve">יוסיבי</w:t>
            </w:r>
            <w:r w:rsidDel="00000000" w:rsidR="00000000" w:rsidRPr="00000000">
              <w:rPr>
                <w:sz w:val="32"/>
                <w:szCs w:val="32"/>
                <w:rtl w:val="1"/>
              </w:rPr>
              <w:t xml:space="preserve">)</w:t>
            </w:r>
          </w:p>
        </w:tc>
        <w:tc>
          <w:tcPr/>
          <w:p w:rsidR="00000000" w:rsidDel="00000000" w:rsidP="00000000" w:rsidRDefault="00000000" w:rsidRPr="00000000" w14:paraId="00000A86">
            <w:pPr>
              <w:bidi w:val="1"/>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ט</w:t>
            </w:r>
            <w:r w:rsidDel="00000000" w:rsidR="00000000" w:rsidRPr="00000000">
              <w:rPr>
                <w:sz w:val="32"/>
                <w:szCs w:val="32"/>
                <w:rtl w:val="1"/>
              </w:rPr>
              <w:t xml:space="preserve">ֵ</w:t>
            </w:r>
            <w:r w:rsidDel="00000000" w:rsidR="00000000" w:rsidRPr="00000000">
              <w:rPr>
                <w:sz w:val="32"/>
                <w:szCs w:val="32"/>
                <w:rtl w:val="1"/>
              </w:rPr>
              <w:t xml:space="preserve">ל</w:t>
            </w:r>
          </w:p>
        </w:tc>
        <w:tc>
          <w:tcPr/>
          <w:p w:rsidR="00000000" w:rsidDel="00000000" w:rsidP="00000000" w:rsidRDefault="00000000" w:rsidRPr="00000000" w14:paraId="00000A87">
            <w:pPr>
              <w:rPr/>
            </w:pPr>
            <w:r w:rsidDel="00000000" w:rsidR="00000000" w:rsidRPr="00000000">
              <w:rPr>
                <w:rtl w:val="0"/>
              </w:rPr>
              <w:t xml:space="preserve">jussive (indirect wish/desire – 3</w:t>
            </w:r>
            <w:r w:rsidDel="00000000" w:rsidR="00000000" w:rsidRPr="00000000">
              <w:rPr>
                <w:vertAlign w:val="superscript"/>
                <w:rtl w:val="0"/>
              </w:rPr>
              <w:t xml:space="preserve">rd</w:t>
            </w:r>
            <w:r w:rsidDel="00000000" w:rsidR="00000000" w:rsidRPr="00000000">
              <w:rPr>
                <w:rtl w:val="0"/>
              </w:rPr>
              <w:t xml:space="preserve"> person)</w:t>
            </w:r>
          </w:p>
        </w:tc>
      </w:tr>
      <w:tr>
        <w:trPr>
          <w:cantSplit w:val="0"/>
          <w:tblHeader w:val="0"/>
        </w:trPr>
        <w:tc>
          <w:tcPr/>
          <w:p w:rsidR="00000000" w:rsidDel="00000000" w:rsidP="00000000" w:rsidRDefault="00000000" w:rsidRPr="00000000" w14:paraId="00000A88">
            <w:pPr>
              <w:bidi w:val="1"/>
              <w:rPr>
                <w:sz w:val="32"/>
                <w:szCs w:val="32"/>
              </w:rPr>
            </w:pPr>
            <w:r w:rsidDel="00000000" w:rsidR="00000000" w:rsidRPr="00000000">
              <w:rPr>
                <w:sz w:val="32"/>
                <w:szCs w:val="32"/>
                <w:rtl w:val="1"/>
              </w:rPr>
              <w:t xml:space="preserve">שורש</w:t>
            </w:r>
          </w:p>
        </w:tc>
        <w:tc>
          <w:tcPr/>
          <w:p w:rsidR="00000000" w:rsidDel="00000000" w:rsidP="00000000" w:rsidRDefault="00000000" w:rsidRPr="00000000" w14:paraId="00000A89">
            <w:pPr>
              <w:bidi w:val="1"/>
              <w:rPr>
                <w:sz w:val="32"/>
                <w:szCs w:val="32"/>
              </w:rPr>
            </w:pP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p>
        </w:tc>
        <w:tc>
          <w:tcPr/>
          <w:p w:rsidR="00000000" w:rsidDel="00000000" w:rsidP="00000000" w:rsidRDefault="00000000" w:rsidRPr="00000000" w14:paraId="00000A8A">
            <w:pPr>
              <w:rPr/>
            </w:pPr>
            <w:r w:rsidDel="00000000" w:rsidR="00000000" w:rsidRPr="00000000">
              <w:rPr>
                <w:rtl w:val="0"/>
              </w:rPr>
              <w:t xml:space="preserve">root</w:t>
            </w:r>
          </w:p>
        </w:tc>
      </w:tr>
      <w:tr>
        <w:trPr>
          <w:cantSplit w:val="0"/>
          <w:tblHeader w:val="0"/>
        </w:trPr>
        <w:tc>
          <w:tcPr/>
          <w:p w:rsidR="00000000" w:rsidDel="00000000" w:rsidP="00000000" w:rsidRDefault="00000000" w:rsidRPr="00000000" w14:paraId="00000A8B">
            <w:pPr>
              <w:bidi w:val="1"/>
              <w:rPr>
                <w:sz w:val="32"/>
                <w:szCs w:val="32"/>
              </w:rPr>
            </w:pPr>
            <w:r w:rsidDel="00000000" w:rsidR="00000000" w:rsidRPr="00000000">
              <w:rPr>
                <w:sz w:val="32"/>
                <w:szCs w:val="32"/>
                <w:rtl w:val="1"/>
              </w:rPr>
              <w:t xml:space="preserve">בניין</w:t>
            </w:r>
          </w:p>
        </w:tc>
        <w:tc>
          <w:tcPr/>
          <w:p w:rsidR="00000000" w:rsidDel="00000000" w:rsidP="00000000" w:rsidRDefault="00000000" w:rsidRPr="00000000" w14:paraId="00000A8C">
            <w:pPr>
              <w:bidi w:val="1"/>
              <w:rPr>
                <w:sz w:val="32"/>
                <w:szCs w:val="32"/>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p>
        </w:tc>
        <w:tc>
          <w:tcPr/>
          <w:p w:rsidR="00000000" w:rsidDel="00000000" w:rsidP="00000000" w:rsidRDefault="00000000" w:rsidRPr="00000000" w14:paraId="00000A8D">
            <w:pPr>
              <w:rPr/>
            </w:pPr>
            <w:r w:rsidDel="00000000" w:rsidR="00000000" w:rsidRPr="00000000">
              <w:rPr>
                <w:rtl w:val="0"/>
              </w:rPr>
              <w:t xml:space="preserve">verbal stem</w:t>
            </w:r>
          </w:p>
        </w:tc>
      </w:tr>
      <w:tr>
        <w:trPr>
          <w:cantSplit w:val="0"/>
          <w:tblHeader w:val="0"/>
        </w:trPr>
        <w:tc>
          <w:tcPr/>
          <w:p w:rsidR="00000000" w:rsidDel="00000000" w:rsidP="00000000" w:rsidRDefault="00000000" w:rsidRPr="00000000" w14:paraId="00000A8E">
            <w:pPr>
              <w:bidi w:val="1"/>
              <w:rPr>
                <w:sz w:val="32"/>
                <w:szCs w:val="32"/>
              </w:rPr>
            </w:pPr>
            <w:r w:rsidDel="00000000" w:rsidR="00000000" w:rsidRPr="00000000">
              <w:rPr>
                <w:sz w:val="32"/>
                <w:szCs w:val="32"/>
                <w:rtl w:val="1"/>
              </w:rPr>
              <w:t xml:space="preserve">גיזרה</w:t>
            </w:r>
          </w:p>
        </w:tc>
        <w:tc>
          <w:tcPr/>
          <w:p w:rsidR="00000000" w:rsidDel="00000000" w:rsidP="00000000" w:rsidRDefault="00000000" w:rsidRPr="00000000" w14:paraId="00000A8F">
            <w:pPr>
              <w:bidi w:val="1"/>
              <w:rPr>
                <w:sz w:val="32"/>
                <w:szCs w:val="32"/>
              </w:rPr>
            </w:pP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90">
            <w:pPr>
              <w:rPr/>
            </w:pPr>
            <w:r w:rsidDel="00000000" w:rsidR="00000000" w:rsidRPr="00000000">
              <w:rPr>
                <w:rtl w:val="0"/>
              </w:rPr>
              <w:t xml:space="preserve">weak pattern</w:t>
            </w:r>
          </w:p>
        </w:tc>
      </w:tr>
      <w:tr>
        <w:trPr>
          <w:cantSplit w:val="0"/>
          <w:tblHeader w:val="0"/>
        </w:trPr>
        <w:tc>
          <w:tcPr/>
          <w:p w:rsidR="00000000" w:rsidDel="00000000" w:rsidP="00000000" w:rsidRDefault="00000000" w:rsidRPr="00000000" w14:paraId="00000A91">
            <w:pPr>
              <w:bidi w:val="1"/>
              <w:rPr>
                <w:sz w:val="32"/>
                <w:szCs w:val="32"/>
              </w:rPr>
            </w:pPr>
            <w:r w:rsidDel="00000000" w:rsidR="00000000" w:rsidRPr="00000000">
              <w:rPr>
                <w:sz w:val="32"/>
                <w:szCs w:val="32"/>
                <w:rtl w:val="1"/>
              </w:rPr>
              <w:t xml:space="preserve">גרוני</w:t>
            </w:r>
          </w:p>
        </w:tc>
        <w:tc>
          <w:tcPr/>
          <w:p w:rsidR="00000000" w:rsidDel="00000000" w:rsidP="00000000" w:rsidRDefault="00000000" w:rsidRPr="00000000" w14:paraId="00000A92">
            <w:pPr>
              <w:bidi w:val="1"/>
              <w:rPr>
                <w:sz w:val="32"/>
                <w:szCs w:val="32"/>
              </w:rPr>
            </w:pPr>
            <w:r w:rsidDel="00000000" w:rsidR="00000000" w:rsidRPr="00000000">
              <w:rPr>
                <w:sz w:val="32"/>
                <w:szCs w:val="32"/>
                <w:rtl w:val="1"/>
              </w:rPr>
              <w:t xml:space="preserve">ג</w:t>
            </w:r>
            <w:r w:rsidDel="00000000" w:rsidR="00000000" w:rsidRPr="00000000">
              <w:rPr>
                <w:sz w:val="32"/>
                <w:szCs w:val="32"/>
                <w:rtl w:val="1"/>
              </w:rPr>
              <w:t xml:space="preserve">ְּ</w:t>
            </w:r>
            <w:r w:rsidDel="00000000" w:rsidR="00000000" w:rsidRPr="00000000">
              <w:rPr>
                <w:sz w:val="32"/>
                <w:szCs w:val="32"/>
                <w:rtl w:val="1"/>
              </w:rPr>
              <w:t xml:space="preserve">רו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93">
            <w:pPr>
              <w:rPr/>
            </w:pPr>
            <w:r w:rsidDel="00000000" w:rsidR="00000000" w:rsidRPr="00000000">
              <w:rPr>
                <w:rtl w:val="0"/>
              </w:rPr>
              <w:t xml:space="preserve">guttural</w:t>
            </w:r>
          </w:p>
        </w:tc>
      </w:tr>
      <w:tr>
        <w:trPr>
          <w:cantSplit w:val="0"/>
          <w:tblHeader w:val="0"/>
        </w:trPr>
        <w:tc>
          <w:tcPr/>
          <w:p w:rsidR="00000000" w:rsidDel="00000000" w:rsidP="00000000" w:rsidRDefault="00000000" w:rsidRPr="00000000" w14:paraId="00000A94">
            <w:pPr>
              <w:bidi w:val="1"/>
              <w:rPr>
                <w:sz w:val="32"/>
                <w:szCs w:val="32"/>
              </w:rPr>
            </w:pPr>
            <w:r w:rsidDel="00000000" w:rsidR="00000000" w:rsidRPr="00000000">
              <w:rPr>
                <w:sz w:val="32"/>
                <w:szCs w:val="32"/>
                <w:rtl w:val="1"/>
              </w:rPr>
              <w:t xml:space="preserve">צורת</w:t>
            </w:r>
            <w:r w:rsidDel="00000000" w:rsidR="00000000" w:rsidRPr="00000000">
              <w:rPr>
                <w:sz w:val="32"/>
                <w:szCs w:val="32"/>
                <w:rtl w:val="1"/>
              </w:rPr>
              <w:t xml:space="preserve"> </w:t>
            </w:r>
            <w:r w:rsidDel="00000000" w:rsidR="00000000" w:rsidRPr="00000000">
              <w:rPr>
                <w:sz w:val="32"/>
                <w:szCs w:val="32"/>
                <w:rtl w:val="1"/>
              </w:rPr>
              <w:t xml:space="preserve">הפסק</w:t>
            </w:r>
          </w:p>
        </w:tc>
        <w:tc>
          <w:tcPr/>
          <w:p w:rsidR="00000000" w:rsidDel="00000000" w:rsidP="00000000" w:rsidRDefault="00000000" w:rsidRPr="00000000" w14:paraId="00000A95">
            <w:pPr>
              <w:bidi w:val="1"/>
              <w:rPr>
                <w:sz w:val="32"/>
                <w:szCs w:val="32"/>
              </w:rPr>
            </w:pPr>
            <w:r w:rsidDel="00000000" w:rsidR="00000000" w:rsidRPr="00000000">
              <w:rPr>
                <w:sz w:val="32"/>
                <w:szCs w:val="32"/>
                <w:rtl w:val="1"/>
              </w:rPr>
              <w:t xml:space="preserve">צו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   </w:t>
            </w:r>
          </w:p>
          <w:p w:rsidR="00000000" w:rsidDel="00000000" w:rsidP="00000000" w:rsidRDefault="00000000" w:rsidRPr="00000000" w14:paraId="00000A96">
            <w:pPr>
              <w:bidi w:val="1"/>
              <w:rPr>
                <w:sz w:val="32"/>
                <w:szCs w:val="32"/>
              </w:rPr>
            </w:pPr>
            <w:r w:rsidDel="00000000" w:rsidR="00000000" w:rsidRPr="00000000">
              <w:rPr>
                <w:sz w:val="32"/>
                <w:szCs w:val="32"/>
                <w:rtl w:val="1"/>
              </w:rPr>
              <w:t xml:space="preserve">צו</w:t>
            </w:r>
            <w:r w:rsidDel="00000000" w:rsidR="00000000" w:rsidRPr="00000000">
              <w:rPr>
                <w:sz w:val="32"/>
                <w:szCs w:val="32"/>
                <w:rtl w:val="1"/>
              </w:rPr>
              <w:t xml:space="preserve">ּ</w:t>
            </w: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97">
            <w:pPr>
              <w:rPr/>
            </w:pPr>
            <w:r w:rsidDel="00000000" w:rsidR="00000000" w:rsidRPr="00000000">
              <w:rPr>
                <w:rtl w:val="0"/>
              </w:rPr>
              <w:t xml:space="preserve">pausal form</w:t>
            </w:r>
          </w:p>
        </w:tc>
      </w:tr>
      <w:tr>
        <w:trPr>
          <w:cantSplit w:val="0"/>
          <w:tblHeader w:val="0"/>
        </w:trPr>
        <w:tc>
          <w:tcPr/>
          <w:p w:rsidR="00000000" w:rsidDel="00000000" w:rsidP="00000000" w:rsidRDefault="00000000" w:rsidRPr="00000000" w14:paraId="00000A98">
            <w:pPr>
              <w:bidi w:val="1"/>
              <w:rPr>
                <w:sz w:val="32"/>
                <w:szCs w:val="32"/>
              </w:rPr>
            </w:pPr>
            <w:r w:rsidDel="00000000" w:rsidR="00000000" w:rsidRPr="00000000">
              <w:rPr>
                <w:sz w:val="32"/>
                <w:szCs w:val="32"/>
                <w:rtl w:val="1"/>
              </w:rPr>
              <w:t xml:space="preserve">הווה</w:t>
            </w:r>
          </w:p>
        </w:tc>
        <w:tc>
          <w:tcPr/>
          <w:p w:rsidR="00000000" w:rsidDel="00000000" w:rsidP="00000000" w:rsidRDefault="00000000" w:rsidRPr="00000000" w14:paraId="00000A99">
            <w:pPr>
              <w:bidi w:val="1"/>
              <w:rPr>
                <w:sz w:val="32"/>
                <w:szCs w:val="32"/>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ינו</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9A">
            <w:pPr>
              <w:rPr/>
            </w:pPr>
            <w:r w:rsidDel="00000000" w:rsidR="00000000" w:rsidRPr="00000000">
              <w:rPr>
                <w:rtl w:val="0"/>
              </w:rPr>
              <w:t xml:space="preserve">participle</w:t>
            </w:r>
          </w:p>
        </w:tc>
      </w:tr>
      <w:tr>
        <w:trPr>
          <w:cantSplit w:val="0"/>
          <w:tblHeader w:val="0"/>
        </w:trPr>
        <w:tc>
          <w:tcPr/>
          <w:p w:rsidR="00000000" w:rsidDel="00000000" w:rsidP="00000000" w:rsidRDefault="00000000" w:rsidRPr="00000000" w14:paraId="00000A9B">
            <w:pPr>
              <w:bidi w:val="1"/>
              <w:rPr>
                <w:sz w:val="32"/>
                <w:szCs w:val="32"/>
              </w:rPr>
            </w:pPr>
            <w:r w:rsidDel="00000000" w:rsidR="00000000" w:rsidRPr="00000000">
              <w:rPr>
                <w:sz w:val="32"/>
                <w:szCs w:val="32"/>
                <w:rtl w:val="1"/>
              </w:rPr>
              <w:t xml:space="preserve">יחיד</w:t>
            </w:r>
          </w:p>
        </w:tc>
        <w:tc>
          <w:tcPr/>
          <w:p w:rsidR="00000000" w:rsidDel="00000000" w:rsidP="00000000" w:rsidRDefault="00000000" w:rsidRPr="00000000" w14:paraId="00000A9C">
            <w:pPr>
              <w:bidi w:val="1"/>
              <w:rPr>
                <w:sz w:val="32"/>
                <w:szCs w:val="32"/>
              </w:rPr>
            </w:pP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יד</w:t>
            </w:r>
          </w:p>
        </w:tc>
        <w:tc>
          <w:tcPr/>
          <w:p w:rsidR="00000000" w:rsidDel="00000000" w:rsidP="00000000" w:rsidRDefault="00000000" w:rsidRPr="00000000" w14:paraId="00000A9D">
            <w:pPr>
              <w:rPr/>
            </w:pPr>
            <w:r w:rsidDel="00000000" w:rsidR="00000000" w:rsidRPr="00000000">
              <w:rPr>
                <w:rtl w:val="0"/>
              </w:rPr>
              <w:t xml:space="preserve">singular</w:t>
            </w:r>
          </w:p>
        </w:tc>
      </w:tr>
      <w:tr>
        <w:trPr>
          <w:cantSplit w:val="0"/>
          <w:tblHeader w:val="0"/>
        </w:trPr>
        <w:tc>
          <w:tcPr/>
          <w:p w:rsidR="00000000" w:rsidDel="00000000" w:rsidP="00000000" w:rsidRDefault="00000000" w:rsidRPr="00000000" w14:paraId="00000A9E">
            <w:pPr>
              <w:bidi w:val="1"/>
              <w:rPr>
                <w:sz w:val="32"/>
                <w:szCs w:val="32"/>
              </w:rPr>
            </w:pPr>
            <w:r w:rsidDel="00000000" w:rsidR="00000000" w:rsidRPr="00000000">
              <w:rPr>
                <w:sz w:val="32"/>
                <w:szCs w:val="32"/>
                <w:rtl w:val="1"/>
              </w:rPr>
              <w:t xml:space="preserve">רבים</w:t>
            </w:r>
          </w:p>
        </w:tc>
        <w:tc>
          <w:tcPr/>
          <w:p w:rsidR="00000000" w:rsidDel="00000000" w:rsidP="00000000" w:rsidRDefault="00000000" w:rsidRPr="00000000" w14:paraId="00000A9F">
            <w:pPr>
              <w:bidi w:val="1"/>
              <w:rPr>
                <w:sz w:val="32"/>
                <w:szCs w:val="32"/>
              </w:rPr>
            </w:pPr>
            <w:r w:rsidDel="00000000" w:rsidR="00000000" w:rsidRPr="00000000">
              <w:rPr>
                <w:sz w:val="32"/>
                <w:szCs w:val="32"/>
                <w:rtl w:val="1"/>
              </w:rPr>
              <w:t xml:space="preserve">ר</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ים</w:t>
            </w:r>
          </w:p>
        </w:tc>
        <w:tc>
          <w:tcPr/>
          <w:p w:rsidR="00000000" w:rsidDel="00000000" w:rsidP="00000000" w:rsidRDefault="00000000" w:rsidRPr="00000000" w14:paraId="00000AA0">
            <w:pPr>
              <w:rPr/>
            </w:pPr>
            <w:r w:rsidDel="00000000" w:rsidR="00000000" w:rsidRPr="00000000">
              <w:rPr>
                <w:rtl w:val="0"/>
              </w:rPr>
              <w:t xml:space="preserve">plural</w:t>
            </w:r>
          </w:p>
        </w:tc>
      </w:tr>
      <w:tr>
        <w:trPr>
          <w:cantSplit w:val="0"/>
          <w:tblHeader w:val="0"/>
        </w:trPr>
        <w:tc>
          <w:tcPr/>
          <w:p w:rsidR="00000000" w:rsidDel="00000000" w:rsidP="00000000" w:rsidRDefault="00000000" w:rsidRPr="00000000" w14:paraId="00000AA1">
            <w:pPr>
              <w:bidi w:val="1"/>
              <w:rPr>
                <w:sz w:val="32"/>
                <w:szCs w:val="32"/>
              </w:rPr>
            </w:pPr>
            <w:r w:rsidDel="00000000" w:rsidR="00000000" w:rsidRPr="00000000">
              <w:rPr>
                <w:sz w:val="32"/>
                <w:szCs w:val="32"/>
                <w:rtl w:val="1"/>
              </w:rPr>
              <w:t xml:space="preserve">זכר</w:t>
            </w:r>
          </w:p>
        </w:tc>
        <w:tc>
          <w:tcPr/>
          <w:p w:rsidR="00000000" w:rsidDel="00000000" w:rsidP="00000000" w:rsidRDefault="00000000" w:rsidRPr="00000000" w14:paraId="00000AA2">
            <w:pPr>
              <w:bidi w:val="1"/>
              <w:rPr>
                <w:sz w:val="32"/>
                <w:szCs w:val="32"/>
              </w:rPr>
            </w:pPr>
            <w:r w:rsidDel="00000000" w:rsidR="00000000" w:rsidRPr="00000000">
              <w:rPr>
                <w:sz w:val="32"/>
                <w:szCs w:val="32"/>
                <w:rtl w:val="1"/>
              </w:rPr>
              <w:t xml:space="preserve">ז</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ר</w:t>
            </w:r>
          </w:p>
        </w:tc>
        <w:tc>
          <w:tcPr/>
          <w:p w:rsidR="00000000" w:rsidDel="00000000" w:rsidP="00000000" w:rsidRDefault="00000000" w:rsidRPr="00000000" w14:paraId="00000AA3">
            <w:pPr>
              <w:rPr/>
            </w:pPr>
            <w:r w:rsidDel="00000000" w:rsidR="00000000" w:rsidRPr="00000000">
              <w:rPr>
                <w:rtl w:val="0"/>
              </w:rPr>
              <w:t xml:space="preserve">masculine</w:t>
            </w:r>
          </w:p>
        </w:tc>
      </w:tr>
      <w:tr>
        <w:trPr>
          <w:cantSplit w:val="0"/>
          <w:tblHeader w:val="0"/>
        </w:trPr>
        <w:tc>
          <w:tcPr/>
          <w:p w:rsidR="00000000" w:rsidDel="00000000" w:rsidP="00000000" w:rsidRDefault="00000000" w:rsidRPr="00000000" w14:paraId="00000AA4">
            <w:pPr>
              <w:bidi w:val="1"/>
              <w:rPr>
                <w:sz w:val="32"/>
                <w:szCs w:val="32"/>
              </w:rPr>
            </w:pPr>
            <w:r w:rsidDel="00000000" w:rsidR="00000000" w:rsidRPr="00000000">
              <w:rPr>
                <w:sz w:val="32"/>
                <w:szCs w:val="32"/>
                <w:rtl w:val="1"/>
              </w:rPr>
              <w:t xml:space="preserve">נקבה</w:t>
            </w:r>
          </w:p>
        </w:tc>
        <w:tc>
          <w:tcPr/>
          <w:p w:rsidR="00000000" w:rsidDel="00000000" w:rsidP="00000000" w:rsidRDefault="00000000" w:rsidRPr="00000000" w14:paraId="00000AA5">
            <w:pPr>
              <w:bidi w:val="1"/>
              <w:rPr>
                <w:sz w:val="32"/>
                <w:szCs w:val="32"/>
              </w:rPr>
            </w:pP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ק</w:t>
            </w:r>
            <w:r w:rsidDel="00000000" w:rsidR="00000000" w:rsidRPr="00000000">
              <w:rPr>
                <w:sz w:val="32"/>
                <w:szCs w:val="32"/>
                <w:rtl w:val="1"/>
              </w:rPr>
              <w:t xml:space="preserve">ֵ</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A6">
            <w:pPr>
              <w:rPr/>
            </w:pPr>
            <w:r w:rsidDel="00000000" w:rsidR="00000000" w:rsidRPr="00000000">
              <w:rPr>
                <w:rtl w:val="0"/>
              </w:rPr>
              <w:t xml:space="preserve">feminine</w:t>
            </w:r>
          </w:p>
        </w:tc>
      </w:tr>
      <w:tr>
        <w:trPr>
          <w:cantSplit w:val="0"/>
          <w:tblHeader w:val="0"/>
        </w:trPr>
        <w:tc>
          <w:tcPr/>
          <w:p w:rsidR="00000000" w:rsidDel="00000000" w:rsidP="00000000" w:rsidRDefault="00000000" w:rsidRPr="00000000" w14:paraId="00000AA7">
            <w:pPr>
              <w:bidi w:val="1"/>
              <w:rPr>
                <w:sz w:val="32"/>
                <w:szCs w:val="32"/>
              </w:rPr>
            </w:pP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הידיעה</w:t>
            </w:r>
          </w:p>
        </w:tc>
        <w:tc>
          <w:tcPr/>
          <w:p w:rsidR="00000000" w:rsidDel="00000000" w:rsidP="00000000" w:rsidRDefault="00000000" w:rsidRPr="00000000" w14:paraId="00000AA8">
            <w:pPr>
              <w:bidi w:val="1"/>
              <w:rPr>
                <w:sz w:val="32"/>
                <w:szCs w:val="32"/>
              </w:rPr>
            </w:pP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יע</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A9">
            <w:pPr>
              <w:rPr/>
            </w:pPr>
            <w:r w:rsidDel="00000000" w:rsidR="00000000" w:rsidRPr="00000000">
              <w:rPr>
                <w:rtl w:val="0"/>
              </w:rPr>
              <w:t xml:space="preserve">article</w:t>
            </w:r>
          </w:p>
        </w:tc>
      </w:tr>
      <w:tr>
        <w:trPr>
          <w:cantSplit w:val="0"/>
          <w:tblHeader w:val="0"/>
        </w:trPr>
        <w:tc>
          <w:tcPr/>
          <w:p w:rsidR="00000000" w:rsidDel="00000000" w:rsidP="00000000" w:rsidRDefault="00000000" w:rsidRPr="00000000" w14:paraId="00000AAA">
            <w:pPr>
              <w:bidi w:val="1"/>
              <w:rPr>
                <w:sz w:val="32"/>
                <w:szCs w:val="32"/>
              </w:rPr>
            </w:pPr>
            <w:r w:rsidDel="00000000" w:rsidR="00000000" w:rsidRPr="00000000">
              <w:rPr>
                <w:sz w:val="32"/>
                <w:szCs w:val="32"/>
                <w:rtl w:val="1"/>
              </w:rPr>
              <w:t xml:space="preserve">סמיכות</w:t>
            </w:r>
          </w:p>
        </w:tc>
        <w:tc>
          <w:tcPr/>
          <w:p w:rsidR="00000000" w:rsidDel="00000000" w:rsidP="00000000" w:rsidRDefault="00000000" w:rsidRPr="00000000" w14:paraId="00000AAB">
            <w:pPr>
              <w:bidi w:val="1"/>
              <w:rPr>
                <w:sz w:val="32"/>
                <w:szCs w:val="32"/>
              </w:rPr>
            </w:pPr>
            <w:r w:rsidDel="00000000" w:rsidR="00000000" w:rsidRPr="00000000">
              <w:rPr>
                <w:sz w:val="32"/>
                <w:szCs w:val="32"/>
                <w:rtl w:val="1"/>
              </w:rPr>
              <w:t xml:space="preserve">ס</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יכו</w:t>
            </w:r>
            <w:r w:rsidDel="00000000" w:rsidR="00000000" w:rsidRPr="00000000">
              <w:rPr>
                <w:sz w:val="32"/>
                <w:szCs w:val="32"/>
                <w:rtl w:val="1"/>
              </w:rPr>
              <w:t xml:space="preserve">ּ</w:t>
            </w:r>
            <w:r w:rsidDel="00000000" w:rsidR="00000000" w:rsidRPr="00000000">
              <w:rPr>
                <w:sz w:val="32"/>
                <w:szCs w:val="32"/>
                <w:rtl w:val="1"/>
              </w:rPr>
              <w:t xml:space="preserve">ת</w:t>
            </w:r>
          </w:p>
        </w:tc>
        <w:tc>
          <w:tcPr/>
          <w:p w:rsidR="00000000" w:rsidDel="00000000" w:rsidP="00000000" w:rsidRDefault="00000000" w:rsidRPr="00000000" w14:paraId="00000AAC">
            <w:pPr>
              <w:rPr/>
            </w:pPr>
            <w:r w:rsidDel="00000000" w:rsidR="00000000" w:rsidRPr="00000000">
              <w:rPr>
                <w:rtl w:val="0"/>
              </w:rPr>
              <w:t xml:space="preserve">construct</w:t>
            </w:r>
          </w:p>
        </w:tc>
      </w:tr>
      <w:tr>
        <w:trPr>
          <w:cantSplit w:val="0"/>
          <w:tblHeader w:val="0"/>
        </w:trPr>
        <w:tc>
          <w:tcPr/>
          <w:p w:rsidR="00000000" w:rsidDel="00000000" w:rsidP="00000000" w:rsidRDefault="00000000" w:rsidRPr="00000000" w14:paraId="00000AAD">
            <w:pPr>
              <w:bidi w:val="1"/>
              <w:rPr>
                <w:sz w:val="32"/>
                <w:szCs w:val="32"/>
              </w:rPr>
            </w:pPr>
            <w:r w:rsidDel="00000000" w:rsidR="00000000" w:rsidRPr="00000000">
              <w:rPr>
                <w:sz w:val="32"/>
                <w:szCs w:val="32"/>
                <w:rtl w:val="1"/>
              </w:rPr>
              <w:t xml:space="preserve">מילת</w:t>
            </w:r>
            <w:r w:rsidDel="00000000" w:rsidR="00000000" w:rsidRPr="00000000">
              <w:rPr>
                <w:sz w:val="32"/>
                <w:szCs w:val="32"/>
                <w:rtl w:val="1"/>
              </w:rPr>
              <w:t xml:space="preserve"> </w:t>
            </w:r>
            <w:r w:rsidDel="00000000" w:rsidR="00000000" w:rsidRPr="00000000">
              <w:rPr>
                <w:sz w:val="32"/>
                <w:szCs w:val="32"/>
                <w:rtl w:val="1"/>
              </w:rPr>
              <w:t xml:space="preserve">יחס</w:t>
            </w:r>
          </w:p>
        </w:tc>
        <w:tc>
          <w:tcPr/>
          <w:p w:rsidR="00000000" w:rsidDel="00000000" w:rsidP="00000000" w:rsidRDefault="00000000" w:rsidRPr="00000000" w14:paraId="00000AAE">
            <w:pPr>
              <w:bidi w:val="1"/>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יל</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 </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ח</w:t>
            </w:r>
            <w:r w:rsidDel="00000000" w:rsidR="00000000" w:rsidRPr="00000000">
              <w:rPr>
                <w:sz w:val="32"/>
                <w:szCs w:val="32"/>
                <w:rtl w:val="1"/>
              </w:rPr>
              <w:t xml:space="preserve">ַ</w:t>
            </w:r>
            <w:r w:rsidDel="00000000" w:rsidR="00000000" w:rsidRPr="00000000">
              <w:rPr>
                <w:sz w:val="32"/>
                <w:szCs w:val="32"/>
                <w:rtl w:val="1"/>
              </w:rPr>
              <w:t xml:space="preserve">ס</w:t>
            </w:r>
          </w:p>
        </w:tc>
        <w:tc>
          <w:tcPr/>
          <w:p w:rsidR="00000000" w:rsidDel="00000000" w:rsidP="00000000" w:rsidRDefault="00000000" w:rsidRPr="00000000" w14:paraId="00000AAF">
            <w:pPr>
              <w:rPr/>
            </w:pPr>
            <w:r w:rsidDel="00000000" w:rsidR="00000000" w:rsidRPr="00000000">
              <w:rPr>
                <w:rtl w:val="0"/>
              </w:rPr>
              <w:t xml:space="preserve">preposition</w:t>
            </w:r>
          </w:p>
        </w:tc>
      </w:tr>
      <w:tr>
        <w:trPr>
          <w:cantSplit w:val="0"/>
          <w:tblHeader w:val="0"/>
        </w:trPr>
        <w:tc>
          <w:tcPr/>
          <w:p w:rsidR="00000000" w:rsidDel="00000000" w:rsidP="00000000" w:rsidRDefault="00000000" w:rsidRPr="00000000" w14:paraId="00000AB0">
            <w:pPr>
              <w:bidi w:val="1"/>
              <w:rPr>
                <w:sz w:val="32"/>
                <w:szCs w:val="32"/>
              </w:rPr>
            </w:pPr>
            <w:r w:rsidDel="00000000" w:rsidR="00000000" w:rsidRPr="00000000">
              <w:rPr>
                <w:sz w:val="32"/>
                <w:szCs w:val="32"/>
                <w:rtl w:val="1"/>
              </w:rPr>
              <w:t xml:space="preserve">פשר</w:t>
            </w:r>
          </w:p>
        </w:tc>
        <w:tc>
          <w:tcPr/>
          <w:p w:rsidR="00000000" w:rsidDel="00000000" w:rsidP="00000000" w:rsidRDefault="00000000" w:rsidRPr="00000000" w14:paraId="00000AB1">
            <w:pPr>
              <w:bidi w:val="1"/>
              <w:rPr>
                <w:sz w:val="32"/>
                <w:szCs w:val="32"/>
              </w:rPr>
            </w:pPr>
            <w:r w:rsidDel="00000000" w:rsidR="00000000" w:rsidRPr="00000000">
              <w:rPr>
                <w:sz w:val="32"/>
                <w:szCs w:val="32"/>
                <w:rtl w:val="1"/>
              </w:rPr>
              <w:t xml:space="preserve">פ</w:t>
            </w:r>
            <w:r w:rsidDel="00000000" w:rsidR="00000000" w:rsidRPr="00000000">
              <w:rPr>
                <w:sz w:val="32"/>
                <w:szCs w:val="32"/>
                <w:rtl w:val="1"/>
              </w:rPr>
              <w:t xml:space="preserve">ֵּ</w:t>
            </w:r>
            <w:r w:rsidDel="00000000" w:rsidR="00000000" w:rsidRPr="00000000">
              <w:rPr>
                <w:sz w:val="32"/>
                <w:szCs w:val="32"/>
                <w:rtl w:val="1"/>
              </w:rPr>
              <w:t xml:space="preserve">ש</w:t>
            </w:r>
            <w:r w:rsidDel="00000000" w:rsidR="00000000" w:rsidRPr="00000000">
              <w:rPr>
                <w:sz w:val="32"/>
                <w:szCs w:val="32"/>
                <w:rtl w:val="1"/>
              </w:rPr>
              <w:t xml:space="preserve">ֶׁ</w:t>
            </w:r>
            <w:r w:rsidDel="00000000" w:rsidR="00000000" w:rsidRPr="00000000">
              <w:rPr>
                <w:sz w:val="32"/>
                <w:szCs w:val="32"/>
                <w:rtl w:val="1"/>
              </w:rPr>
              <w:t xml:space="preserve">ר</w:t>
            </w:r>
          </w:p>
        </w:tc>
        <w:tc>
          <w:tcPr/>
          <w:p w:rsidR="00000000" w:rsidDel="00000000" w:rsidP="00000000" w:rsidRDefault="00000000" w:rsidRPr="00000000" w14:paraId="00000AB2">
            <w:pPr>
              <w:rPr/>
            </w:pPr>
            <w:r w:rsidDel="00000000" w:rsidR="00000000" w:rsidRPr="00000000">
              <w:rPr>
                <w:rtl w:val="0"/>
              </w:rPr>
              <w:t xml:space="preserve">meaning</w:t>
            </w:r>
          </w:p>
        </w:tc>
      </w:tr>
    </w:tbl>
    <w:p w:rsidR="00000000" w:rsidDel="00000000" w:rsidP="00000000" w:rsidRDefault="00000000" w:rsidRPr="00000000" w14:paraId="00000AB3">
      <w:pPr>
        <w:rPr/>
      </w:pPr>
      <w:r w:rsidDel="00000000" w:rsidR="00000000" w:rsidRPr="00000000">
        <w:rPr>
          <w:rtl w:val="0"/>
        </w:rPr>
      </w:r>
    </w:p>
    <w:p w:rsidR="00000000" w:rsidDel="00000000" w:rsidP="00000000" w:rsidRDefault="00000000" w:rsidRPr="00000000" w14:paraId="00000AB4">
      <w:pPr>
        <w:rPr/>
      </w:pPr>
      <w:r w:rsidDel="00000000" w:rsidR="00000000" w:rsidRPr="00000000">
        <w:rPr>
          <w:rtl w:val="0"/>
        </w:rPr>
        <w:t xml:space="preserve">Common question words used to ask comprehension questions:</w:t>
      </w:r>
    </w:p>
    <w:tbl>
      <w:tblPr>
        <w:tblStyle w:val="Table76"/>
        <w:tblW w:w="539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5"/>
        <w:gridCol w:w="3060"/>
        <w:tblGridChange w:id="0">
          <w:tblGrid>
            <w:gridCol w:w="2335"/>
            <w:gridCol w:w="3060"/>
          </w:tblGrid>
        </w:tblGridChange>
      </w:tblGrid>
      <w:tr>
        <w:trPr>
          <w:cantSplit w:val="0"/>
          <w:tblHeader w:val="0"/>
        </w:trPr>
        <w:tc>
          <w:tcPr/>
          <w:p w:rsidR="00000000" w:rsidDel="00000000" w:rsidP="00000000" w:rsidRDefault="00000000" w:rsidRPr="00000000" w14:paraId="00000AB5">
            <w:pPr>
              <w:bidi w:val="1"/>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B6">
            <w:pPr>
              <w:rPr/>
            </w:pPr>
            <w:r w:rsidDel="00000000" w:rsidR="00000000" w:rsidRPr="00000000">
              <w:rPr>
                <w:rtl w:val="0"/>
              </w:rPr>
              <w:t xml:space="preserve">what?</w:t>
            </w:r>
          </w:p>
        </w:tc>
      </w:tr>
      <w:tr>
        <w:trPr>
          <w:cantSplit w:val="0"/>
          <w:tblHeader w:val="0"/>
        </w:trPr>
        <w:tc>
          <w:tcPr/>
          <w:p w:rsidR="00000000" w:rsidDel="00000000" w:rsidP="00000000" w:rsidRDefault="00000000" w:rsidRPr="00000000" w14:paraId="00000AB7">
            <w:pPr>
              <w:bidi w:val="1"/>
              <w:rPr>
                <w:sz w:val="32"/>
                <w:szCs w:val="32"/>
              </w:rPr>
            </w:pP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ב</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B8">
            <w:pPr>
              <w:rPr/>
            </w:pPr>
            <w:r w:rsidDel="00000000" w:rsidR="00000000" w:rsidRPr="00000000">
              <w:rPr>
                <w:rtl w:val="0"/>
              </w:rPr>
              <w:t xml:space="preserve">with what/by what means?</w:t>
            </w:r>
          </w:p>
        </w:tc>
      </w:tr>
      <w:tr>
        <w:trPr>
          <w:cantSplit w:val="0"/>
          <w:tblHeader w:val="0"/>
        </w:trPr>
        <w:tc>
          <w:tcPr/>
          <w:p w:rsidR="00000000" w:rsidDel="00000000" w:rsidP="00000000" w:rsidRDefault="00000000" w:rsidRPr="00000000" w14:paraId="00000AB9">
            <w:pPr>
              <w:bidi w:val="1"/>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BA">
            <w:pPr>
              <w:rPr/>
            </w:pPr>
            <w:r w:rsidDel="00000000" w:rsidR="00000000" w:rsidRPr="00000000">
              <w:rPr>
                <w:rtl w:val="0"/>
              </w:rPr>
              <w:t xml:space="preserve">who?</w:t>
            </w:r>
          </w:p>
        </w:tc>
      </w:tr>
      <w:tr>
        <w:trPr>
          <w:cantSplit w:val="0"/>
          <w:tblHeader w:val="0"/>
        </w:trPr>
        <w:tc>
          <w:tcPr/>
          <w:p w:rsidR="00000000" w:rsidDel="00000000" w:rsidP="00000000" w:rsidRDefault="00000000" w:rsidRPr="00000000" w14:paraId="00000ABB">
            <w:pPr>
              <w:bidi w:val="1"/>
              <w:rPr>
                <w:sz w:val="32"/>
                <w:szCs w:val="32"/>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BC">
            <w:pPr>
              <w:rPr/>
            </w:pPr>
            <w:r w:rsidDel="00000000" w:rsidR="00000000" w:rsidRPr="00000000">
              <w:rPr>
                <w:rtl w:val="0"/>
              </w:rPr>
              <w:t xml:space="preserve">to/for whom?</w:t>
            </w:r>
          </w:p>
        </w:tc>
      </w:tr>
      <w:tr>
        <w:trPr>
          <w:cantSplit w:val="0"/>
          <w:tblHeader w:val="0"/>
        </w:trPr>
        <w:tc>
          <w:tcPr/>
          <w:p w:rsidR="00000000" w:rsidDel="00000000" w:rsidP="00000000" w:rsidRDefault="00000000" w:rsidRPr="00000000" w14:paraId="00000ABD">
            <w:pPr>
              <w:bidi w:val="1"/>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BE">
            <w:pPr>
              <w:rPr/>
            </w:pPr>
            <w:r w:rsidDel="00000000" w:rsidR="00000000" w:rsidRPr="00000000">
              <w:rPr>
                <w:rtl w:val="0"/>
              </w:rPr>
              <w:t xml:space="preserve">when?</w:t>
            </w:r>
          </w:p>
        </w:tc>
      </w:tr>
      <w:tr>
        <w:trPr>
          <w:cantSplit w:val="0"/>
          <w:tblHeader w:val="0"/>
        </w:trPr>
        <w:tc>
          <w:tcPr/>
          <w:p w:rsidR="00000000" w:rsidDel="00000000" w:rsidP="00000000" w:rsidRDefault="00000000" w:rsidRPr="00000000" w14:paraId="00000ABF">
            <w:pPr>
              <w:bidi w:val="1"/>
              <w:rPr>
                <w:sz w:val="32"/>
                <w:szCs w:val="32"/>
              </w:rPr>
            </w:pPr>
            <w:r w:rsidDel="00000000" w:rsidR="00000000" w:rsidRPr="00000000">
              <w:rPr>
                <w:sz w:val="32"/>
                <w:szCs w:val="32"/>
                <w:rtl w:val="1"/>
              </w:rPr>
              <w:t xml:space="preserve">ע</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ת</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C0">
            <w:pPr>
              <w:rPr/>
            </w:pPr>
            <w:r w:rsidDel="00000000" w:rsidR="00000000" w:rsidRPr="00000000">
              <w:rPr>
                <w:rtl w:val="0"/>
              </w:rPr>
              <w:t xml:space="preserve">until when?</w:t>
            </w:r>
          </w:p>
        </w:tc>
      </w:tr>
      <w:tr>
        <w:trPr>
          <w:cantSplit w:val="0"/>
          <w:tblHeader w:val="0"/>
        </w:trPr>
        <w:tc>
          <w:tcPr/>
          <w:p w:rsidR="00000000" w:rsidDel="00000000" w:rsidP="00000000" w:rsidRDefault="00000000" w:rsidRPr="00000000" w14:paraId="00000AC1">
            <w:pPr>
              <w:bidi w:val="1"/>
              <w:rPr>
                <w:sz w:val="32"/>
                <w:szCs w:val="32"/>
              </w:rPr>
            </w:pPr>
            <w:r w:rsidDel="00000000" w:rsidR="00000000" w:rsidRPr="00000000">
              <w:rPr>
                <w:sz w:val="32"/>
                <w:szCs w:val="32"/>
                <w:rtl w:val="1"/>
              </w:rPr>
              <w:t xml:space="preserve">ל</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ד</w:t>
            </w:r>
            <w:r w:rsidDel="00000000" w:rsidR="00000000" w:rsidRPr="00000000">
              <w:rPr>
                <w:sz w:val="32"/>
                <w:szCs w:val="32"/>
                <w:rtl w:val="1"/>
              </w:rPr>
              <w:t xml:space="preserve">ּ</w:t>
            </w:r>
            <w:r w:rsidDel="00000000" w:rsidR="00000000" w:rsidRPr="00000000">
              <w:rPr>
                <w:sz w:val="32"/>
                <w:szCs w:val="32"/>
                <w:rtl w:val="1"/>
              </w:rPr>
              <w:t xml:space="preserve">ו</w:t>
            </w:r>
            <w:r w:rsidDel="00000000" w:rsidR="00000000" w:rsidRPr="00000000">
              <w:rPr>
                <w:sz w:val="32"/>
                <w:szCs w:val="32"/>
                <w:rtl w:val="1"/>
              </w:rPr>
              <w:t xml:space="preserve">ּ</w:t>
            </w:r>
            <w:r w:rsidDel="00000000" w:rsidR="00000000" w:rsidRPr="00000000">
              <w:rPr>
                <w:sz w:val="32"/>
                <w:szCs w:val="32"/>
                <w:rtl w:val="1"/>
              </w:rPr>
              <w:t xml:space="preserve">ע</w:t>
            </w:r>
            <w:r w:rsidDel="00000000" w:rsidR="00000000" w:rsidRPr="00000000">
              <w:rPr>
                <w:sz w:val="32"/>
                <w:szCs w:val="32"/>
                <w:rtl w:val="1"/>
              </w:rPr>
              <w:t xml:space="preserve">ַ</w:t>
            </w:r>
          </w:p>
        </w:tc>
        <w:tc>
          <w:tcPr/>
          <w:p w:rsidR="00000000" w:rsidDel="00000000" w:rsidP="00000000" w:rsidRDefault="00000000" w:rsidRPr="00000000" w14:paraId="00000AC2">
            <w:pPr>
              <w:rPr/>
            </w:pPr>
            <w:r w:rsidDel="00000000" w:rsidR="00000000" w:rsidRPr="00000000">
              <w:rPr>
                <w:rtl w:val="0"/>
              </w:rPr>
              <w:t xml:space="preserve">why?</w:t>
            </w:r>
          </w:p>
        </w:tc>
      </w:tr>
      <w:tr>
        <w:trPr>
          <w:cantSplit w:val="0"/>
          <w:tblHeader w:val="0"/>
        </w:trPr>
        <w:tc>
          <w:tcPr/>
          <w:p w:rsidR="00000000" w:rsidDel="00000000" w:rsidP="00000000" w:rsidRDefault="00000000" w:rsidRPr="00000000" w14:paraId="00000AC3">
            <w:pPr>
              <w:bidi w:val="1"/>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יפ</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ה</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p>
        </w:tc>
        <w:tc>
          <w:tcPr/>
          <w:p w:rsidR="00000000" w:rsidDel="00000000" w:rsidP="00000000" w:rsidRDefault="00000000" w:rsidRPr="00000000" w14:paraId="00000AC4">
            <w:pPr>
              <w:rPr/>
            </w:pPr>
            <w:r w:rsidDel="00000000" w:rsidR="00000000" w:rsidRPr="00000000">
              <w:rPr>
                <w:rtl w:val="0"/>
              </w:rPr>
              <w:t xml:space="preserve">where / what location?</w:t>
            </w:r>
          </w:p>
        </w:tc>
      </w:tr>
      <w:tr>
        <w:trPr>
          <w:cantSplit w:val="0"/>
          <w:tblHeader w:val="0"/>
        </w:trPr>
        <w:tc>
          <w:tcPr/>
          <w:p w:rsidR="00000000" w:rsidDel="00000000" w:rsidP="00000000" w:rsidRDefault="00000000" w:rsidRPr="00000000" w14:paraId="00000AC5">
            <w:pPr>
              <w:bidi w:val="1"/>
              <w:rPr>
                <w:sz w:val="32"/>
                <w:szCs w:val="32"/>
              </w:rPr>
            </w:pP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ן</w:t>
            </w:r>
          </w:p>
        </w:tc>
        <w:tc>
          <w:tcPr/>
          <w:p w:rsidR="00000000" w:rsidDel="00000000" w:rsidP="00000000" w:rsidRDefault="00000000" w:rsidRPr="00000000" w14:paraId="00000AC6">
            <w:pPr>
              <w:rPr/>
            </w:pPr>
            <w:r w:rsidDel="00000000" w:rsidR="00000000" w:rsidRPr="00000000">
              <w:rPr>
                <w:rtl w:val="0"/>
              </w:rPr>
              <w:t xml:space="preserve">from where?</w:t>
            </w:r>
          </w:p>
        </w:tc>
      </w:tr>
      <w:tr>
        <w:trPr>
          <w:cantSplit w:val="0"/>
          <w:tblHeader w:val="0"/>
        </w:trPr>
        <w:tc>
          <w:tcPr/>
          <w:p w:rsidR="00000000" w:rsidDel="00000000" w:rsidP="00000000" w:rsidRDefault="00000000" w:rsidRPr="00000000" w14:paraId="00000AC7">
            <w:pPr>
              <w:bidi w:val="1"/>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נ</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C8">
            <w:pPr>
              <w:rPr/>
            </w:pPr>
            <w:r w:rsidDel="00000000" w:rsidR="00000000" w:rsidRPr="00000000">
              <w:rPr>
                <w:rtl w:val="0"/>
              </w:rPr>
              <w:t xml:space="preserve">to where?</w:t>
            </w:r>
          </w:p>
        </w:tc>
      </w:tr>
      <w:tr>
        <w:trPr>
          <w:cantSplit w:val="0"/>
          <w:tblHeader w:val="0"/>
        </w:trPr>
        <w:tc>
          <w:tcPr/>
          <w:p w:rsidR="00000000" w:rsidDel="00000000" w:rsidP="00000000" w:rsidRDefault="00000000" w:rsidRPr="00000000" w14:paraId="00000AC9">
            <w:pPr>
              <w:bidi w:val="1"/>
              <w:rPr>
                <w:sz w:val="32"/>
                <w:szCs w:val="32"/>
              </w:rPr>
            </w:pP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יך</w:t>
            </w:r>
            <w:r w:rsidDel="00000000" w:rsidR="00000000" w:rsidRPr="00000000">
              <w:rPr>
                <w:sz w:val="32"/>
                <w:szCs w:val="32"/>
                <w:rtl w:val="1"/>
              </w:rPr>
              <w:t xml:space="preserve">ְ    </w:t>
            </w:r>
            <w:r w:rsidDel="00000000" w:rsidR="00000000" w:rsidRPr="00000000">
              <w:rPr>
                <w:sz w:val="32"/>
                <w:szCs w:val="32"/>
                <w:rtl w:val="1"/>
              </w:rPr>
              <w:t xml:space="preserve">א</w:t>
            </w:r>
            <w:r w:rsidDel="00000000" w:rsidR="00000000" w:rsidRPr="00000000">
              <w:rPr>
                <w:sz w:val="32"/>
                <w:szCs w:val="32"/>
                <w:rtl w:val="1"/>
              </w:rPr>
              <w:t xml:space="preserve">ֵ</w:t>
            </w:r>
            <w:r w:rsidDel="00000000" w:rsidR="00000000" w:rsidRPr="00000000">
              <w:rPr>
                <w:sz w:val="32"/>
                <w:szCs w:val="32"/>
                <w:rtl w:val="1"/>
              </w:rPr>
              <w:t xml:space="preserve">י</w:t>
            </w:r>
            <w:r w:rsidDel="00000000" w:rsidR="00000000" w:rsidRPr="00000000">
              <w:rPr>
                <w:sz w:val="32"/>
                <w:szCs w:val="32"/>
                <w:rtl w:val="1"/>
              </w:rPr>
              <w:t xml:space="preserve">ְ</w:t>
            </w: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CA">
            <w:pPr>
              <w:rPr/>
            </w:pPr>
            <w:r w:rsidDel="00000000" w:rsidR="00000000" w:rsidRPr="00000000">
              <w:rPr>
                <w:rtl w:val="0"/>
              </w:rPr>
              <w:t xml:space="preserve">how?</w:t>
            </w:r>
          </w:p>
        </w:tc>
      </w:tr>
      <w:tr>
        <w:trPr>
          <w:cantSplit w:val="0"/>
          <w:tblHeader w:val="0"/>
        </w:trPr>
        <w:tc>
          <w:tcPr/>
          <w:p w:rsidR="00000000" w:rsidDel="00000000" w:rsidP="00000000" w:rsidRDefault="00000000" w:rsidRPr="00000000" w14:paraId="00000ACB">
            <w:pPr>
              <w:bidi w:val="1"/>
              <w:rPr>
                <w:sz w:val="32"/>
                <w:szCs w:val="32"/>
              </w:rPr>
            </w:pPr>
            <w:r w:rsidDel="00000000" w:rsidR="00000000" w:rsidRPr="00000000">
              <w:rPr>
                <w:sz w:val="32"/>
                <w:szCs w:val="32"/>
                <w:rtl w:val="1"/>
              </w:rPr>
              <w:t xml:space="preserve">כ</w:t>
            </w:r>
            <w:r w:rsidDel="00000000" w:rsidR="00000000" w:rsidRPr="00000000">
              <w:rPr>
                <w:sz w:val="32"/>
                <w:szCs w:val="32"/>
                <w:rtl w:val="1"/>
              </w:rPr>
              <w:t xml:space="preserve">ַּ</w:t>
            </w:r>
            <w:r w:rsidDel="00000000" w:rsidR="00000000" w:rsidRPr="00000000">
              <w:rPr>
                <w:sz w:val="32"/>
                <w:szCs w:val="32"/>
                <w:rtl w:val="1"/>
              </w:rPr>
              <w:t xml:space="preserve">מ</w:t>
            </w:r>
            <w:r w:rsidDel="00000000" w:rsidR="00000000" w:rsidRPr="00000000">
              <w:rPr>
                <w:sz w:val="32"/>
                <w:szCs w:val="32"/>
                <w:rtl w:val="1"/>
              </w:rPr>
              <w:t xml:space="preserve">ָּ</w:t>
            </w:r>
            <w:r w:rsidDel="00000000" w:rsidR="00000000" w:rsidRPr="00000000">
              <w:rPr>
                <w:sz w:val="32"/>
                <w:szCs w:val="32"/>
                <w:rtl w:val="1"/>
              </w:rPr>
              <w:t xml:space="preserve">ה</w:t>
            </w:r>
          </w:p>
        </w:tc>
        <w:tc>
          <w:tcPr/>
          <w:p w:rsidR="00000000" w:rsidDel="00000000" w:rsidP="00000000" w:rsidRDefault="00000000" w:rsidRPr="00000000" w14:paraId="00000ACC">
            <w:pPr>
              <w:rPr/>
            </w:pPr>
            <w:r w:rsidDel="00000000" w:rsidR="00000000" w:rsidRPr="00000000">
              <w:rPr>
                <w:rtl w:val="0"/>
              </w:rPr>
              <w:t xml:space="preserve">how</w:t>
            </w:r>
            <w:r w:rsidDel="00000000" w:rsidR="00000000" w:rsidRPr="00000000">
              <w:rPr>
                <w:rtl w:val="0"/>
              </w:rPr>
              <w:t xml:space="preserve"> many?</w:t>
            </w:r>
          </w:p>
        </w:tc>
      </w:tr>
    </w:tbl>
    <w:p w:rsidR="00000000" w:rsidDel="00000000" w:rsidP="00000000" w:rsidRDefault="00000000" w:rsidRPr="00000000" w14:paraId="00000ACD">
      <w:pPr>
        <w:spacing w:after="160" w:line="259" w:lineRule="auto"/>
        <w:rPr/>
      </w:pPr>
      <w:r w:rsidDel="00000000" w:rsidR="00000000" w:rsidRPr="00000000">
        <w:rPr>
          <w:rtl w:val="0"/>
        </w:rPr>
      </w:r>
    </w:p>
    <w:p w:rsidR="00000000" w:rsidDel="00000000" w:rsidP="00000000" w:rsidRDefault="00000000" w:rsidRPr="00000000" w14:paraId="00000AC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left"/>
        <w:rPr/>
      </w:pPr>
      <w:r w:rsidDel="00000000" w:rsidR="00000000" w:rsidRPr="00000000">
        <w:rPr>
          <w:rtl w:val="0"/>
        </w:rPr>
      </w:r>
    </w:p>
    <w:sectPr>
      <w:type w:val="continuous"/>
      <w:pgSz w:h="15840" w:w="12240" w:orient="portrait"/>
      <w:pgMar w:bottom="1440" w:top="1440" w:left="1440" w:right="1440" w:header="720" w:footer="720"/>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Arial"/>
  <w:font w:name="Times New Roman"/>
  <w:font w:name="Calibri"/>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David Libre">
    <w:embedRegular w:fontKey="{00000000-0000-0000-0000-000000000000}" r:id="rId8" w:subsetted="0"/>
    <w:embedBold w:fontKey="{00000000-0000-0000-0000-000000000000}" r:id="rId9" w:subsetted="0"/>
  </w:font>
  <w:font w:name="Crimson Text">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 w:name="Apple Color Emoj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E6">
    <w:pPr>
      <w:pageBreakBefore w:val="0"/>
      <w:spacing w:line="240" w:lineRule="auto"/>
      <w:ind w:firstLine="360"/>
      <w:jc w:val="right"/>
      <w:rPr>
        <w:color w:val="b7b7b7"/>
        <w:sz w:val="10"/>
        <w:szCs w:val="10"/>
      </w:rPr>
    </w:pPr>
    <w:r w:rsidDel="00000000" w:rsidR="00000000" w:rsidRPr="00000000">
      <w:rPr>
        <w:rFonts w:ascii="Times New Roman" w:cs="Times New Roman" w:eastAsia="Times New Roman" w:hAnsi="Times New Roman"/>
        <w:color w:val="b7b7b7"/>
        <w:sz w:val="10"/>
        <w:szCs w:val="10"/>
        <w:rtl w:val="0"/>
      </w:rPr>
      <w:t xml:space="preserve">Draft copy</w:t>
    </w:r>
    <w:r w:rsidDel="00000000" w:rsidR="00000000" w:rsidRPr="00000000">
      <w:rPr>
        <w:color w:val="b7b7b7"/>
        <w:sz w:val="10"/>
        <w:szCs w:val="10"/>
        <w:rtl w:val="0"/>
      </w:rPr>
      <w:t xml:space="preserve">. </w:t>
    </w:r>
    <w:r w:rsidDel="00000000" w:rsidR="00000000" w:rsidRPr="00000000">
      <w:rPr>
        <w:color w:val="b7b7b7"/>
        <w:sz w:val="10"/>
        <w:szCs w:val="10"/>
        <w:highlight w:val="white"/>
        <w:rtl w:val="0"/>
      </w:rPr>
      <w:t xml:space="preserve">This work is Public Domain.</w:t>
    </w:r>
    <w:r w:rsidDel="00000000" w:rsidR="00000000" w:rsidRPr="00000000">
      <w:rPr>
        <w:color w:val="b7b7b7"/>
        <w:sz w:val="10"/>
        <w:szCs w:val="10"/>
        <w:rtl w:val="0"/>
      </w:rPr>
      <w:t xml:space="preserve"> You may share, adapt, and redistribute it without permission.</w:t>
    </w:r>
  </w:p>
  <w:p w:rsidR="00000000" w:rsidDel="00000000" w:rsidP="00000000" w:rsidRDefault="00000000" w:rsidRPr="00000000" w14:paraId="00000AE7">
    <w:pPr>
      <w:pageBreakBefore w:val="0"/>
      <w:spacing w:line="240" w:lineRule="auto"/>
      <w:ind w:firstLine="360"/>
      <w:jc w:val="right"/>
      <w:rPr>
        <w:sz w:val="20"/>
        <w:szCs w:val="20"/>
      </w:rPr>
    </w:pPr>
    <w:r w:rsidDel="00000000" w:rsidR="00000000" w:rsidRPr="00000000">
      <w:rPr>
        <w:rFonts w:ascii="Times New Roman" w:cs="Times New Roman" w:eastAsia="Times New Roman" w:hAnsi="Times New Roman"/>
        <w:color w:val="b7b7b7"/>
        <w:sz w:val="16"/>
        <w:szCs w:val="16"/>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E9">
    <w:pPr>
      <w:pageBreakBefore w:val="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1">
    <w:p w:rsidR="00000000" w:rsidDel="00000000" w:rsidP="00000000" w:rsidRDefault="00000000" w:rsidRPr="00000000" w14:paraId="00000ACF">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See section 7.3 for why the article has different spellings.</w:t>
      </w:r>
    </w:p>
  </w:footnote>
  <w:footnote w:id="2">
    <w:p w:rsidR="00000000" w:rsidDel="00000000" w:rsidP="00000000" w:rsidRDefault="00000000" w:rsidRPr="00000000" w14:paraId="00000AD0">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full set of </w:t>
      </w:r>
      <w:r w:rsidDel="00000000" w:rsidR="00000000" w:rsidRPr="00000000">
        <w:rPr>
          <w:rFonts w:ascii="Times New Roman" w:cs="Times New Roman" w:eastAsia="Times New Roman" w:hAnsi="Times New Roman"/>
          <w:i w:val="1"/>
          <w:sz w:val="20"/>
          <w:szCs w:val="20"/>
          <w:rtl w:val="0"/>
        </w:rPr>
        <w:t xml:space="preserve">begadkefat</w:t>
      </w:r>
      <w:r w:rsidDel="00000000" w:rsidR="00000000" w:rsidRPr="00000000">
        <w:rPr>
          <w:rFonts w:ascii="Times New Roman" w:cs="Times New Roman" w:eastAsia="Times New Roman" w:hAnsi="Times New Roman"/>
          <w:sz w:val="20"/>
          <w:szCs w:val="20"/>
          <w:rtl w:val="0"/>
        </w:rPr>
        <w:t xml:space="preserve"> letters include </w:t>
      </w:r>
      <w:r w:rsidDel="00000000" w:rsidR="00000000" w:rsidRPr="00000000">
        <w:rPr>
          <w:rFonts w:ascii="Times New Roman" w:cs="Times New Roman" w:eastAsia="Times New Roman" w:hAnsi="Times New Roman"/>
          <w:i w:val="1"/>
          <w:sz w:val="20"/>
          <w:szCs w:val="20"/>
          <w:rtl w:val="0"/>
        </w:rPr>
        <w:t xml:space="preserve">bgdkpt</w:t>
      </w:r>
      <w:r w:rsidDel="00000000" w:rsidR="00000000" w:rsidRPr="00000000">
        <w:rPr>
          <w:rtl w:val="0"/>
        </w:rPr>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1"/>
        </w:rPr>
        <w:t xml:space="preserve">בגדכפת</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some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classical</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pronunciation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systems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these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are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all</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fricativized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so</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when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they</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have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no</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dagesh</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b</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v</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g</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ɣ</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d</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ð</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k</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χ</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p</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w:t>
      </w:r>
      <w:r w:rsidDel="00000000" w:rsidR="00000000" w:rsidRPr="00000000">
        <w:rPr>
          <w:rFonts w:ascii="Cardo" w:cs="Cardo" w:eastAsia="Cardo" w:hAnsi="Cardo"/>
          <w:sz w:val="20"/>
          <w:szCs w:val="20"/>
          <w:rtl w:val="0"/>
        </w:rPr>
        <w:t xml:space="preserve"> → </w:t>
      </w:r>
      <w:r w:rsidDel="00000000" w:rsidR="00000000" w:rsidRPr="00000000">
        <w:rPr>
          <w:rFonts w:ascii="Times New Roman" w:cs="Times New Roman" w:eastAsia="Times New Roman" w:hAnsi="Times New Roman"/>
          <w:sz w:val="20"/>
          <w:szCs w:val="20"/>
          <w:rtl w:val="0"/>
        </w:rPr>
        <w:t xml:space="preserve">θ</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However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Modern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Hebrew</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and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Sephardic</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pronunciation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are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using</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our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videos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only</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letters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that</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undergo</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this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process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are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1"/>
        </w:rPr>
        <w:t xml:space="preserve">ב</w:t>
      </w:r>
      <w:r w:rsidDel="00000000" w:rsidR="00000000" w:rsidRPr="00000000">
        <w:rPr>
          <w:rFonts w:ascii="Times New Roman" w:cs="Times New Roman" w:eastAsia="Times New Roman" w:hAnsi="Times New Roman"/>
          <w:sz w:val="20"/>
          <w:szCs w:val="20"/>
          <w:rtl w:val="1"/>
        </w:rPr>
        <w:t xml:space="preserve"> ,</w:t>
      </w:r>
      <w:r w:rsidDel="00000000" w:rsidR="00000000" w:rsidRPr="00000000">
        <w:rPr>
          <w:rFonts w:ascii="Times New Roman" w:cs="Times New Roman" w:eastAsia="Times New Roman" w:hAnsi="Times New Roman"/>
          <w:sz w:val="20"/>
          <w:szCs w:val="20"/>
          <w:rtl w:val="1"/>
        </w:rPr>
        <w:t xml:space="preserve">פ</w:t>
      </w:r>
      <w:r w:rsidDel="00000000" w:rsidR="00000000" w:rsidRPr="00000000">
        <w:rPr>
          <w:rFonts w:ascii="Times New Roman" w:cs="Times New Roman" w:eastAsia="Times New Roman" w:hAnsi="Times New Roman"/>
          <w:sz w:val="20"/>
          <w:szCs w:val="20"/>
          <w:rtl w:val="1"/>
        </w:rPr>
        <w:t xml:space="preserve"> ,</w:t>
      </w:r>
      <w:r w:rsidDel="00000000" w:rsidR="00000000" w:rsidRPr="00000000">
        <w:rPr>
          <w:rFonts w:ascii="Times New Roman" w:cs="Times New Roman" w:eastAsia="Times New Roman" w:hAnsi="Times New Roman"/>
          <w:sz w:val="20"/>
          <w:szCs w:val="20"/>
          <w:rtl w:val="1"/>
        </w:rPr>
        <w:t xml:space="preserve">כ</w:t>
      </w:r>
      <w:r w:rsidDel="00000000" w:rsidR="00000000" w:rsidRPr="00000000">
        <w:rPr>
          <w:rFonts w:ascii="Times New Roman" w:cs="Times New Roman" w:eastAsia="Times New Roman" w:hAnsi="Times New Roman"/>
          <w:sz w:val="20"/>
          <w:szCs w:val="20"/>
          <w:rtl w:val="0"/>
        </w:rPr>
        <w:t xml:space="preserve">.</w:t>
      </w:r>
    </w:p>
  </w:footnote>
  <w:footnote w:id="3">
    <w:p w:rsidR="00000000" w:rsidDel="00000000" w:rsidP="00000000" w:rsidRDefault="00000000" w:rsidRPr="00000000" w14:paraId="00000AD1">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As in Romance languages like Spanish or French, the gender of inanimate nouns is purely grammatical, and is therefore arbitrary and unpredictableː for example, the word for ‘jar’ is grammatically masculine, while the word for ‘cup’ is grammatically feminine even though both are inherently neuter by nature.</w:t>
      </w:r>
    </w:p>
  </w:footnote>
  <w:footnote w:id="4">
    <w:p w:rsidR="00000000" w:rsidDel="00000000" w:rsidP="00000000" w:rsidRDefault="00000000" w:rsidRPr="00000000" w14:paraId="00000AD2">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letter </w:t>
      </w:r>
      <w:r w:rsidDel="00000000" w:rsidR="00000000" w:rsidRPr="00000000">
        <w:rPr>
          <w:rFonts w:ascii="Times New Roman" w:cs="Times New Roman" w:eastAsia="Times New Roman" w:hAnsi="Times New Roman"/>
          <w:i w:val="1"/>
          <w:sz w:val="20"/>
          <w:szCs w:val="20"/>
          <w:rtl w:val="0"/>
        </w:rPr>
        <w:t xml:space="preserve">he </w:t>
      </w:r>
      <w:r w:rsidDel="00000000" w:rsidR="00000000" w:rsidRPr="00000000">
        <w:rPr>
          <w:rFonts w:ascii="Times New Roman" w:cs="Times New Roman" w:eastAsia="Times New Roman" w:hAnsi="Times New Roman"/>
          <w:sz w:val="20"/>
          <w:szCs w:val="20"/>
          <w:rtl w:val="0"/>
        </w:rPr>
        <w:t xml:space="preserve">marked with a dot (called a </w:t>
      </w:r>
      <w:r w:rsidDel="00000000" w:rsidR="00000000" w:rsidRPr="00000000">
        <w:rPr>
          <w:rFonts w:ascii="Times New Roman" w:cs="Times New Roman" w:eastAsia="Times New Roman" w:hAnsi="Times New Roman"/>
          <w:i w:val="1"/>
          <w:sz w:val="20"/>
          <w:szCs w:val="20"/>
          <w:rtl w:val="0"/>
        </w:rPr>
        <w:t xml:space="preserve">mappiq</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ahh</w:t>
      </w:r>
      <w:r w:rsidDel="00000000" w:rsidR="00000000" w:rsidRPr="00000000">
        <w:rPr>
          <w:rFonts w:ascii="Times New Roman" w:cs="Times New Roman" w:eastAsia="Times New Roman" w:hAnsi="Times New Roman"/>
          <w:sz w:val="20"/>
          <w:szCs w:val="20"/>
          <w:rtl w:val="0"/>
        </w:rPr>
        <w:t xml:space="preserve"> distinguishes it from a </w:t>
      </w:r>
      <w:r w:rsidDel="00000000" w:rsidR="00000000" w:rsidRPr="00000000">
        <w:rPr>
          <w:rFonts w:ascii="Times New Roman" w:cs="Times New Roman" w:eastAsia="Times New Roman" w:hAnsi="Times New Roman"/>
          <w:i w:val="1"/>
          <w:sz w:val="20"/>
          <w:szCs w:val="20"/>
          <w:rtl w:val="0"/>
        </w:rPr>
        <w:t xml:space="preserve">qamets he</w:t>
      </w:r>
      <w:r w:rsidDel="00000000" w:rsidR="00000000" w:rsidRPr="00000000">
        <w:rPr>
          <w:rFonts w:ascii="Times New Roman" w:cs="Times New Roman" w:eastAsia="Times New Roman" w:hAnsi="Times New Roman"/>
          <w:sz w:val="20"/>
          <w:szCs w:val="20"/>
          <w:rtl w:val="0"/>
        </w:rPr>
        <w:t xml:space="preserve"> ending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-a</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AD3">
      <w:pPr>
        <w:pageBreakBefore w:val="0"/>
        <w:spacing w:line="240" w:lineRule="auto"/>
        <w:ind w:firstLine="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 </w:t>
      </w:r>
      <w:r w:rsidDel="00000000" w:rsidR="00000000" w:rsidRPr="00000000">
        <w:rPr>
          <w:rFonts w:ascii="Times New Roman" w:cs="Times New Roman" w:eastAsia="Times New Roman" w:hAnsi="Times New Roman"/>
          <w:sz w:val="20"/>
          <w:szCs w:val="20"/>
          <w:rtl w:val="0"/>
        </w:rPr>
        <w:t xml:space="preserve">is pronounced with an </w:t>
      </w:r>
      <w:r w:rsidDel="00000000" w:rsidR="00000000" w:rsidRPr="00000000">
        <w:rPr>
          <w:rFonts w:ascii="Times New Roman" w:cs="Times New Roman" w:eastAsia="Times New Roman" w:hAnsi="Times New Roman"/>
          <w:i w:val="1"/>
          <w:sz w:val="20"/>
          <w:szCs w:val="20"/>
          <w:rtl w:val="0"/>
        </w:rPr>
        <w:t xml:space="preserve">h</w:t>
      </w:r>
      <w:r w:rsidDel="00000000" w:rsidR="00000000" w:rsidRPr="00000000">
        <w:rPr>
          <w:rFonts w:ascii="Times New Roman" w:cs="Times New Roman" w:eastAsia="Times New Roman" w:hAnsi="Times New Roman"/>
          <w:sz w:val="20"/>
          <w:szCs w:val="20"/>
          <w:rtl w:val="0"/>
        </w:rPr>
        <w:t xml:space="preserve"> sound at the end instead of a pure </w:t>
      </w:r>
      <w:r w:rsidDel="00000000" w:rsidR="00000000" w:rsidRPr="00000000">
        <w:rPr>
          <w:rFonts w:ascii="Times New Roman" w:cs="Times New Roman" w:eastAsia="Times New Roman" w:hAnsi="Times New Roman"/>
          <w:i w:val="1"/>
          <w:sz w:val="20"/>
          <w:szCs w:val="20"/>
          <w:rtl w:val="0"/>
        </w:rPr>
        <w:t xml:space="preserve">a</w:t>
      </w:r>
      <w:r w:rsidDel="00000000" w:rsidR="00000000" w:rsidRPr="00000000">
        <w:rPr>
          <w:rFonts w:ascii="Times New Roman" w:cs="Times New Roman" w:eastAsia="Times New Roman" w:hAnsi="Times New Roman"/>
          <w:sz w:val="20"/>
          <w:szCs w:val="20"/>
          <w:rtl w:val="0"/>
        </w:rPr>
        <w:t xml:space="preserve"> vowel like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0"/>
          <w:szCs w:val="20"/>
          <w:rtl w:val="0"/>
        </w:rPr>
        <w:t xml:space="preserve">.</w:t>
      </w:r>
    </w:p>
  </w:footnote>
  <w:footnote w:id="5">
    <w:p w:rsidR="00000000" w:rsidDel="00000000" w:rsidP="00000000" w:rsidRDefault="00000000" w:rsidRPr="00000000" w14:paraId="00000AD4">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plural form of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חו</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ת</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‘sister’ is not attested in its free absolute form in the Hebrew Bible, but it may be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יו</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ת</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‘sisters.’</w:t>
      </w:r>
    </w:p>
  </w:footnote>
  <w:footnote w:id="6">
    <w:p w:rsidR="00000000" w:rsidDel="00000000" w:rsidP="00000000" w:rsidRDefault="00000000" w:rsidRPr="00000000" w14:paraId="00000AD5">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form </w:t>
      </w:r>
      <w:r w:rsidDel="00000000" w:rsidR="00000000" w:rsidRPr="00000000">
        <w:rPr>
          <w:rFonts w:ascii="Times New Roman" w:cs="Times New Roman" w:eastAsia="Times New Roman" w:hAnsi="Times New Roman"/>
          <w:sz w:val="24"/>
          <w:szCs w:val="24"/>
          <w:rtl w:val="1"/>
        </w:rPr>
        <w:t xml:space="preserve">ש</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ים</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masculine singular, so it is only used when addressing a single male (like Avram in the video). For addressing a single female, it would be </w:t>
      </w:r>
      <w:r w:rsidDel="00000000" w:rsidR="00000000" w:rsidRPr="00000000">
        <w:rPr>
          <w:rFonts w:ascii="Times New Roman" w:cs="Times New Roman" w:eastAsia="Times New Roman" w:hAnsi="Times New Roman"/>
          <w:sz w:val="24"/>
          <w:szCs w:val="24"/>
          <w:rtl w:val="1"/>
        </w:rPr>
        <w:t xml:space="preserve">ש</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מ</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0"/>
          <w:szCs w:val="20"/>
          <w:rtl w:val="0"/>
        </w:rPr>
        <w:t xml:space="preserve">.</w:t>
      </w:r>
    </w:p>
  </w:footnote>
  <w:footnote w:id="7">
    <w:p w:rsidR="00000000" w:rsidDel="00000000" w:rsidP="00000000" w:rsidRDefault="00000000" w:rsidRPr="00000000" w14:paraId="00000AD6">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Some classical pronunciations will pronounce </w:t>
      </w:r>
      <w:r w:rsidDel="00000000" w:rsidR="00000000" w:rsidRPr="00000000">
        <w:rPr>
          <w:rFonts w:ascii="Times New Roman" w:cs="Times New Roman" w:eastAsia="Times New Roman" w:hAnsi="Times New Roman"/>
          <w:i w:val="1"/>
          <w:sz w:val="20"/>
          <w:szCs w:val="20"/>
          <w:rtl w:val="0"/>
        </w:rPr>
        <w:t xml:space="preserve">tav </w:t>
      </w:r>
      <w:r w:rsidDel="00000000" w:rsidR="00000000" w:rsidRPr="00000000">
        <w:rPr>
          <w:rFonts w:ascii="Times New Roman" w:cs="Times New Roman" w:eastAsia="Times New Roman" w:hAnsi="Times New Roman"/>
          <w:sz w:val="20"/>
          <w:szCs w:val="20"/>
          <w:rtl w:val="0"/>
        </w:rPr>
        <w:t xml:space="preserve">without</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dagesh</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1"/>
        </w:rPr>
        <w:t xml:space="preserve">ת</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th </w:t>
      </w:r>
      <w:r w:rsidDel="00000000" w:rsidR="00000000" w:rsidRPr="00000000">
        <w:rPr>
          <w:rtl w:val="0"/>
        </w:rPr>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rtl w:val="0"/>
        </w:rPr>
        <w:t xml:space="preserve">θ</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Under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this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system</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name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of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letter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1"/>
        </w:rPr>
        <w:t xml:space="preserve">ב</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sounds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like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name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Beth</w:t>
      </w:r>
      <w:r w:rsidDel="00000000" w:rsidR="00000000" w:rsidRPr="00000000">
        <w:rPr>
          <w:rFonts w:ascii="Times New Roman" w:cs="Times New Roman" w:eastAsia="Times New Roman" w:hAnsi="Times New Roman"/>
          <w:sz w:val="20"/>
          <w:szCs w:val="20"/>
          <w:rtl w:val="0"/>
        </w:rPr>
        <w:t xml:space="preserve">.</w:t>
      </w:r>
    </w:p>
  </w:footnote>
  <w:footnote w:id="8">
    <w:p w:rsidR="00000000" w:rsidDel="00000000" w:rsidP="00000000" w:rsidRDefault="00000000" w:rsidRPr="00000000" w14:paraId="00000AD7">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Historically, </w:t>
      </w:r>
      <w:r w:rsidDel="00000000" w:rsidR="00000000" w:rsidRPr="00000000">
        <w:rPr>
          <w:rFonts w:ascii="Times New Roman" w:cs="Times New Roman" w:eastAsia="Times New Roman" w:hAnsi="Times New Roman"/>
          <w:i w:val="1"/>
          <w:sz w:val="20"/>
          <w:szCs w:val="20"/>
          <w:rtl w:val="0"/>
        </w:rPr>
        <w:t xml:space="preserve">vav </w:t>
      </w:r>
      <w:r w:rsidDel="00000000" w:rsidR="00000000" w:rsidRPr="00000000">
        <w:rPr>
          <w:rFonts w:ascii="Times New Roman" w:cs="Times New Roman" w:eastAsia="Times New Roman" w:hAnsi="Times New Roman"/>
          <w:sz w:val="20"/>
          <w:szCs w:val="20"/>
          <w:rtl w:val="0"/>
        </w:rPr>
        <w:t xml:space="preserve">was pronounced like a </w:t>
      </w:r>
      <w:r w:rsidDel="00000000" w:rsidR="00000000" w:rsidRPr="00000000">
        <w:rPr>
          <w:rFonts w:ascii="Times New Roman" w:cs="Times New Roman" w:eastAsia="Times New Roman" w:hAnsi="Times New Roman"/>
          <w:i w:val="1"/>
          <w:sz w:val="20"/>
          <w:szCs w:val="20"/>
          <w:rtl w:val="0"/>
        </w:rPr>
        <w:t xml:space="preserve">w</w:t>
      </w:r>
      <w:r w:rsidDel="00000000" w:rsidR="00000000" w:rsidRPr="00000000">
        <w:rPr>
          <w:rFonts w:ascii="Times New Roman" w:cs="Times New Roman" w:eastAsia="Times New Roman" w:hAnsi="Times New Roman"/>
          <w:sz w:val="20"/>
          <w:szCs w:val="20"/>
          <w:rtl w:val="0"/>
        </w:rPr>
        <w:t xml:space="preserve">, so you may hear it pronounced like that in classical pronunciations of Hebrew, or hear the letter called </w:t>
      </w:r>
      <w:r w:rsidDel="00000000" w:rsidR="00000000" w:rsidRPr="00000000">
        <w:rPr>
          <w:rFonts w:ascii="Times New Roman" w:cs="Times New Roman" w:eastAsia="Times New Roman" w:hAnsi="Times New Roman"/>
          <w:i w:val="1"/>
          <w:sz w:val="20"/>
          <w:szCs w:val="20"/>
          <w:rtl w:val="0"/>
        </w:rPr>
        <w:t xml:space="preserve">waw</w:t>
      </w:r>
      <w:r w:rsidDel="00000000" w:rsidR="00000000" w:rsidRPr="00000000">
        <w:rPr>
          <w:rFonts w:ascii="Times New Roman" w:cs="Times New Roman" w:eastAsia="Times New Roman" w:hAnsi="Times New Roman"/>
          <w:sz w:val="20"/>
          <w:szCs w:val="20"/>
          <w:rtl w:val="0"/>
        </w:rPr>
        <w:t xml:space="preserve">.</w:t>
      </w:r>
    </w:p>
  </w:footnote>
  <w:footnote w:id="10">
    <w:p w:rsidR="00000000" w:rsidDel="00000000" w:rsidP="00000000" w:rsidRDefault="00000000" w:rsidRPr="00000000" w14:paraId="00000AD8">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These belong to the group of letters </w:t>
      </w:r>
      <w:r w:rsidDel="00000000" w:rsidR="00000000" w:rsidRPr="00000000">
        <w:rPr>
          <w:rFonts w:ascii="Times New Roman" w:cs="Times New Roman" w:eastAsia="Times New Roman" w:hAnsi="Times New Roman"/>
          <w:sz w:val="24"/>
          <w:szCs w:val="24"/>
          <w:rtl w:val="1"/>
        </w:rPr>
        <w:t xml:space="preserve">ר</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ע</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0"/>
          <w:szCs w:val="20"/>
          <w:rtl w:val="0"/>
        </w:rPr>
        <w:t xml:space="preserve"> and </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0"/>
          <w:szCs w:val="20"/>
          <w:rtl w:val="0"/>
        </w:rPr>
        <w:t xml:space="preserve">, that cannot take a </w:t>
      </w:r>
      <w:r w:rsidDel="00000000" w:rsidR="00000000" w:rsidRPr="00000000">
        <w:rPr>
          <w:rFonts w:ascii="Times New Roman" w:cs="Times New Roman" w:eastAsia="Times New Roman" w:hAnsi="Times New Roman"/>
          <w:i w:val="1"/>
          <w:sz w:val="20"/>
          <w:szCs w:val="20"/>
          <w:rtl w:val="0"/>
        </w:rPr>
        <w:t xml:space="preserve">dagesh </w:t>
      </w:r>
      <w:r w:rsidDel="00000000" w:rsidR="00000000" w:rsidRPr="00000000">
        <w:rPr>
          <w:rFonts w:ascii="Times New Roman" w:cs="Times New Roman" w:eastAsia="Times New Roman" w:hAnsi="Times New Roman"/>
          <w:sz w:val="20"/>
          <w:szCs w:val="20"/>
          <w:rtl w:val="0"/>
        </w:rPr>
        <w:t xml:space="preserve">and therefore cause many other vowel changes throughout the language. In future lessons you will also see the definite article take the form </w:t>
      </w:r>
      <w:r w:rsidDel="00000000" w:rsidR="00000000" w:rsidRPr="00000000">
        <w:rPr>
          <w:rtl w:val="0"/>
        </w:rPr>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before some of these letters.</w:t>
      </w:r>
    </w:p>
    <w:p w:rsidR="00000000" w:rsidDel="00000000" w:rsidP="00000000" w:rsidRDefault="00000000" w:rsidRPr="00000000" w14:paraId="00000AD9">
      <w:pPr>
        <w:pageBreakBefore w:val="0"/>
        <w:spacing w:line="240" w:lineRule="auto"/>
        <w:ind w:firstLine="360"/>
        <w:rPr>
          <w:rFonts w:ascii="Times New Roman" w:cs="Times New Roman" w:eastAsia="Times New Roman" w:hAnsi="Times New Roman"/>
          <w:sz w:val="20"/>
          <w:szCs w:val="20"/>
        </w:rPr>
      </w:pPr>
      <w:r w:rsidDel="00000000" w:rsidR="00000000" w:rsidRPr="00000000">
        <w:rPr>
          <w:rtl w:val="0"/>
        </w:rPr>
      </w:r>
    </w:p>
  </w:footnote>
  <w:footnote w:id="11">
    <w:p w:rsidR="00000000" w:rsidDel="00000000" w:rsidP="00000000" w:rsidRDefault="00000000" w:rsidRPr="00000000" w14:paraId="00000ADA">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For body parts that come in pairs, the dual form may sometimes be used to refer to more than two: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ר</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ב</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ע</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ר</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ג</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ל</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ם</w:t>
      </w:r>
      <w:r w:rsidDel="00000000" w:rsidR="00000000" w:rsidRPr="00000000">
        <w:rPr>
          <w:rFonts w:ascii="Times New Roman" w:cs="Times New Roman" w:eastAsia="Times New Roman" w:hAnsi="Times New Roman"/>
          <w:sz w:val="20"/>
          <w:szCs w:val="20"/>
          <w:rtl w:val="0"/>
        </w:rPr>
        <w:t xml:space="preserve"> ‘four feet.’</w:t>
      </w:r>
    </w:p>
  </w:footnote>
  <w:footnote w:id="12">
    <w:p w:rsidR="00000000" w:rsidDel="00000000" w:rsidP="00000000" w:rsidRDefault="00000000" w:rsidRPr="00000000" w14:paraId="00000ADB">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Qamets</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that appears in a closed unaccented syllable is a </w:t>
      </w:r>
      <w:r w:rsidDel="00000000" w:rsidR="00000000" w:rsidRPr="00000000">
        <w:rPr>
          <w:rFonts w:ascii="Times New Roman" w:cs="Times New Roman" w:eastAsia="Times New Roman" w:hAnsi="Times New Roman"/>
          <w:i w:val="1"/>
          <w:sz w:val="20"/>
          <w:szCs w:val="20"/>
          <w:rtl w:val="0"/>
        </w:rPr>
        <w:t xml:space="preserve">qamets hatuf </w:t>
      </w:r>
      <w:r w:rsidDel="00000000" w:rsidR="00000000" w:rsidRPr="00000000">
        <w:rPr>
          <w:rFonts w:ascii="Times New Roman" w:cs="Times New Roman" w:eastAsia="Times New Roman" w:hAnsi="Times New Roman"/>
          <w:sz w:val="20"/>
          <w:szCs w:val="20"/>
          <w:rtl w:val="0"/>
        </w:rPr>
        <w:t xml:space="preserve">and is pronounced [o] instead of [a], so this word is correctly pronounced ‘oznayim.’</w:t>
      </w:r>
    </w:p>
    <w:p w:rsidR="00000000" w:rsidDel="00000000" w:rsidP="00000000" w:rsidRDefault="00000000" w:rsidRPr="00000000" w14:paraId="00000ADC">
      <w:pPr>
        <w:pageBreakBefore w:val="0"/>
        <w:spacing w:line="240" w:lineRule="auto"/>
        <w:ind w:firstLine="360"/>
        <w:rPr>
          <w:rFonts w:ascii="Times New Roman" w:cs="Times New Roman" w:eastAsia="Times New Roman" w:hAnsi="Times New Roman"/>
          <w:sz w:val="20"/>
          <w:szCs w:val="20"/>
        </w:rPr>
      </w:pPr>
      <w:r w:rsidDel="00000000" w:rsidR="00000000" w:rsidRPr="00000000">
        <w:rPr>
          <w:rtl w:val="0"/>
        </w:rPr>
      </w:r>
    </w:p>
  </w:footnote>
  <w:footnote w:id="13">
    <w:p w:rsidR="00000000" w:rsidDel="00000000" w:rsidP="00000000" w:rsidRDefault="00000000" w:rsidRPr="00000000" w14:paraId="00000ADD">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In a later lesson, we will cover the vowel rule that reads a </w:t>
      </w:r>
      <w:r w:rsidDel="00000000" w:rsidR="00000000" w:rsidRPr="00000000">
        <w:rPr>
          <w:rFonts w:ascii="Times New Roman" w:cs="Times New Roman" w:eastAsia="Times New Roman" w:hAnsi="Times New Roman"/>
          <w:i w:val="1"/>
          <w:sz w:val="20"/>
          <w:szCs w:val="20"/>
          <w:rtl w:val="0"/>
        </w:rPr>
        <w:t xml:space="preserve">qamets hatuf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in a closed unaccented syllable and a </w:t>
      </w:r>
      <w:r w:rsidDel="00000000" w:rsidR="00000000" w:rsidRPr="00000000">
        <w:rPr>
          <w:rFonts w:ascii="Times New Roman" w:cs="Times New Roman" w:eastAsia="Times New Roman" w:hAnsi="Times New Roman"/>
          <w:i w:val="1"/>
          <w:color w:val="202122"/>
          <w:sz w:val="20"/>
          <w:szCs w:val="20"/>
          <w:highlight w:val="white"/>
          <w:rtl w:val="0"/>
        </w:rPr>
        <w:t xml:space="preserve">ḥaṭef </w:t>
      </w:r>
      <w:r w:rsidDel="00000000" w:rsidR="00000000" w:rsidRPr="00000000">
        <w:rPr>
          <w:rFonts w:ascii="Times New Roman" w:cs="Times New Roman" w:eastAsia="Times New Roman" w:hAnsi="Times New Roman"/>
          <w:i w:val="1"/>
          <w:sz w:val="20"/>
          <w:szCs w:val="20"/>
          <w:rtl w:val="0"/>
        </w:rPr>
        <w:t xml:space="preserve">qamets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both as [o] sounds. Because of this rule, the name Naomi </w:t>
      </w:r>
      <w:r w:rsidDel="00000000" w:rsidR="00000000" w:rsidRPr="00000000">
        <w:rPr>
          <w:rFonts w:ascii="Times New Roman" w:cs="Times New Roman" w:eastAsia="Times New Roman" w:hAnsi="Times New Roman"/>
          <w:sz w:val="24"/>
          <w:szCs w:val="24"/>
          <w:rtl w:val="1"/>
        </w:rPr>
        <w:t xml:space="preserve">נ</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ע</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מ</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correctly pronounced in Biblical Hebrew </w:t>
      </w:r>
      <w:r w:rsidDel="00000000" w:rsidR="00000000" w:rsidRPr="00000000">
        <w:rPr>
          <w:rFonts w:ascii="Times New Roman" w:cs="Times New Roman" w:eastAsia="Times New Roman" w:hAnsi="Times New Roman"/>
          <w:i w:val="1"/>
          <w:sz w:val="20"/>
          <w:szCs w:val="20"/>
          <w:rtl w:val="0"/>
        </w:rPr>
        <w:t xml:space="preserve">N</w:t>
      </w:r>
      <w:r w:rsidDel="00000000" w:rsidR="00000000" w:rsidRPr="00000000">
        <w:rPr>
          <w:rFonts w:ascii="Times New Roman" w:cs="Times New Roman" w:eastAsia="Times New Roman" w:hAnsi="Times New Roman"/>
          <w:b w:val="1"/>
          <w:i w:val="1"/>
          <w:sz w:val="20"/>
          <w:szCs w:val="20"/>
          <w:rtl w:val="0"/>
        </w:rPr>
        <w:t xml:space="preserve">o</w:t>
      </w:r>
      <w:r w:rsidDel="00000000" w:rsidR="00000000" w:rsidRPr="00000000">
        <w:rPr>
          <w:rFonts w:ascii="Times New Roman" w:cs="Times New Roman" w:eastAsia="Times New Roman" w:hAnsi="Times New Roman"/>
          <w:i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o</w:t>
      </w:r>
      <w:r w:rsidDel="00000000" w:rsidR="00000000" w:rsidRPr="00000000">
        <w:rPr>
          <w:rFonts w:ascii="Times New Roman" w:cs="Times New Roman" w:eastAsia="Times New Roman" w:hAnsi="Times New Roman"/>
          <w:i w:val="1"/>
          <w:sz w:val="20"/>
          <w:szCs w:val="20"/>
          <w:rtl w:val="0"/>
        </w:rPr>
        <w:t xml:space="preserve">mi</w:t>
      </w:r>
      <w:r w:rsidDel="00000000" w:rsidR="00000000" w:rsidRPr="00000000">
        <w:rPr>
          <w:rFonts w:ascii="Times New Roman" w:cs="Times New Roman" w:eastAsia="Times New Roman" w:hAnsi="Times New Roman"/>
          <w:sz w:val="20"/>
          <w:szCs w:val="20"/>
          <w:rtl w:val="0"/>
        </w:rPr>
        <w:t xml:space="preserve"> [noʕoˈmi]. This same rule about </w:t>
      </w:r>
      <w:r w:rsidDel="00000000" w:rsidR="00000000" w:rsidRPr="00000000">
        <w:rPr>
          <w:rFonts w:ascii="Times New Roman" w:cs="Times New Roman" w:eastAsia="Times New Roman" w:hAnsi="Times New Roman"/>
          <w:i w:val="1"/>
          <w:sz w:val="20"/>
          <w:szCs w:val="20"/>
          <w:rtl w:val="0"/>
        </w:rPr>
        <w:t xml:space="preserve">qamets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 in a closed unaccented syllable is also why </w:t>
      </w:r>
      <w:r w:rsidDel="00000000" w:rsidR="00000000" w:rsidRPr="00000000">
        <w:rPr>
          <w:rFonts w:ascii="Times New Roman" w:cs="Times New Roman" w:eastAsia="Times New Roman" w:hAnsi="Times New Roman"/>
          <w:sz w:val="24"/>
          <w:szCs w:val="24"/>
          <w:rtl w:val="1"/>
        </w:rPr>
        <w:t xml:space="preserve">ג</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ל</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ת</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pronounced </w:t>
      </w:r>
      <w:r w:rsidDel="00000000" w:rsidR="00000000" w:rsidRPr="00000000">
        <w:rPr>
          <w:rFonts w:ascii="Times New Roman" w:cs="Times New Roman" w:eastAsia="Times New Roman" w:hAnsi="Times New Roman"/>
          <w:i w:val="1"/>
          <w:sz w:val="20"/>
          <w:szCs w:val="20"/>
          <w:rtl w:val="0"/>
        </w:rPr>
        <w:t xml:space="preserve">G</w:t>
      </w:r>
      <w:r w:rsidDel="00000000" w:rsidR="00000000" w:rsidRPr="00000000">
        <w:rPr>
          <w:rFonts w:ascii="Times New Roman" w:cs="Times New Roman" w:eastAsia="Times New Roman" w:hAnsi="Times New Roman"/>
          <w:b w:val="1"/>
          <w:i w:val="1"/>
          <w:sz w:val="20"/>
          <w:szCs w:val="20"/>
          <w:rtl w:val="0"/>
        </w:rPr>
        <w:t xml:space="preserve">o</w:t>
      </w:r>
      <w:r w:rsidDel="00000000" w:rsidR="00000000" w:rsidRPr="00000000">
        <w:rPr>
          <w:rFonts w:ascii="Times New Roman" w:cs="Times New Roman" w:eastAsia="Times New Roman" w:hAnsi="Times New Roman"/>
          <w:i w:val="1"/>
          <w:sz w:val="20"/>
          <w:szCs w:val="20"/>
          <w:rtl w:val="0"/>
        </w:rPr>
        <w:t xml:space="preserve">liat </w:t>
      </w:r>
      <w:r w:rsidDel="00000000" w:rsidR="00000000" w:rsidRPr="00000000">
        <w:rPr>
          <w:rFonts w:ascii="Times New Roman" w:cs="Times New Roman" w:eastAsia="Times New Roman" w:hAnsi="Times New Roman"/>
          <w:sz w:val="20"/>
          <w:szCs w:val="20"/>
          <w:rtl w:val="0"/>
        </w:rPr>
        <w:t xml:space="preserve">[ɡolˈjat].</w:t>
      </w:r>
    </w:p>
  </w:footnote>
  <w:footnote w:id="14">
    <w:p w:rsidR="00000000" w:rsidDel="00000000" w:rsidP="00000000" w:rsidRDefault="00000000" w:rsidRPr="00000000" w14:paraId="00000ADE">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1"/>
          <w:szCs w:val="21"/>
          <w:rtl w:val="0"/>
        </w:rPr>
        <w:t xml:space="preserve">Some pronunciation systems will consistently pronounce </w:t>
      </w:r>
      <w:r w:rsidDel="00000000" w:rsidR="00000000" w:rsidRPr="00000000">
        <w:rPr>
          <w:rFonts w:ascii="Times New Roman" w:cs="Times New Roman" w:eastAsia="Times New Roman" w:hAnsi="Times New Roman"/>
          <w:i w:val="1"/>
          <w:sz w:val="21"/>
          <w:szCs w:val="21"/>
          <w:rtl w:val="0"/>
        </w:rPr>
        <w:t xml:space="preserve">tsere</w:t>
      </w:r>
      <w:r w:rsidDel="00000000" w:rsidR="00000000" w:rsidRPr="00000000">
        <w:rPr>
          <w:rFonts w:ascii="Times New Roman" w:cs="Times New Roman" w:eastAsia="Times New Roman" w:hAnsi="Times New Roman"/>
          <w:sz w:val="21"/>
          <w:szCs w:val="21"/>
          <w:rtl w:val="0"/>
        </w:rPr>
        <w:t xml:space="preserve"> as [e], distinguishing it from </w:t>
      </w:r>
      <w:r w:rsidDel="00000000" w:rsidR="00000000" w:rsidRPr="00000000">
        <w:rPr>
          <w:rFonts w:ascii="Times New Roman" w:cs="Times New Roman" w:eastAsia="Times New Roman" w:hAnsi="Times New Roman"/>
          <w:i w:val="1"/>
          <w:sz w:val="21"/>
          <w:szCs w:val="21"/>
          <w:rtl w:val="0"/>
        </w:rPr>
        <w:t xml:space="preserve">tsere</w:t>
      </w:r>
      <w:r w:rsidDel="00000000" w:rsidR="00000000" w:rsidRPr="00000000">
        <w:rPr>
          <w:rFonts w:ascii="Times New Roman" w:cs="Times New Roman" w:eastAsia="Times New Roman" w:hAnsi="Times New Roman"/>
          <w:sz w:val="21"/>
          <w:szCs w:val="21"/>
          <w:rtl w:val="0"/>
        </w:rPr>
        <w:t xml:space="preserve"> + </w:t>
      </w:r>
      <w:r w:rsidDel="00000000" w:rsidR="00000000" w:rsidRPr="00000000">
        <w:rPr>
          <w:rFonts w:ascii="Times New Roman" w:cs="Times New Roman" w:eastAsia="Times New Roman" w:hAnsi="Times New Roman"/>
          <w:i w:val="1"/>
          <w:sz w:val="21"/>
          <w:szCs w:val="21"/>
          <w:rtl w:val="0"/>
        </w:rPr>
        <w:t xml:space="preserve">yod</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1"/>
          <w:szCs w:val="21"/>
          <w:rtl w:val="0"/>
        </w:rPr>
        <w:t xml:space="preserve">, which is then pronounced as a diphthong [ej]. In our videos, we follow Modern Hebrew, which does not distinguish between</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1"/>
          <w:szCs w:val="21"/>
          <w:rtl w:val="0"/>
        </w:rPr>
        <w:t xml:space="preserve">and</w:t>
      </w:r>
      <w:r w:rsidDel="00000000" w:rsidR="00000000" w:rsidRPr="00000000">
        <w:rPr>
          <w:rtl w:val="0"/>
        </w:rPr>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1"/>
          <w:szCs w:val="21"/>
          <w:rtl w:val="0"/>
        </w:rPr>
        <w:t xml:space="preserve"> and in which </w:t>
      </w:r>
      <w:r w:rsidDel="00000000" w:rsidR="00000000" w:rsidRPr="00000000">
        <w:rPr>
          <w:rFonts w:ascii="Times New Roman" w:cs="Times New Roman" w:eastAsia="Times New Roman" w:hAnsi="Times New Roman"/>
          <w:i w:val="1"/>
          <w:sz w:val="21"/>
          <w:szCs w:val="21"/>
          <w:rtl w:val="0"/>
        </w:rPr>
        <w:t xml:space="preserve">tsere</w:t>
      </w:r>
      <w:r w:rsidDel="00000000" w:rsidR="00000000" w:rsidRPr="00000000">
        <w:rPr>
          <w:rFonts w:ascii="Times New Roman" w:cs="Times New Roman" w:eastAsia="Times New Roman" w:hAnsi="Times New Roman"/>
          <w:sz w:val="21"/>
          <w:szCs w:val="21"/>
          <w:rtl w:val="0"/>
        </w:rPr>
        <w:t xml:space="preserve"> can vary between [e] and [ɛ] depending on context.</w:t>
      </w:r>
      <w:r w:rsidDel="00000000" w:rsidR="00000000" w:rsidRPr="00000000">
        <w:rPr>
          <w:rtl w:val="0"/>
        </w:rPr>
      </w:r>
    </w:p>
  </w:footnote>
  <w:footnote w:id="15">
    <w:p w:rsidR="00000000" w:rsidDel="00000000" w:rsidP="00000000" w:rsidRDefault="00000000" w:rsidRPr="00000000" w14:paraId="00000ADF">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Modern Hebrew speakers will often not pronounce </w:t>
      </w:r>
      <w:r w:rsidDel="00000000" w:rsidR="00000000" w:rsidRPr="00000000">
        <w:rPr>
          <w:rFonts w:ascii="Times New Roman" w:cs="Times New Roman" w:eastAsia="Times New Roman" w:hAnsi="Times New Roman"/>
          <w:i w:val="1"/>
          <w:sz w:val="20"/>
          <w:szCs w:val="20"/>
          <w:rtl w:val="0"/>
        </w:rPr>
        <w:t xml:space="preserve">vocal shewas</w:t>
      </w:r>
      <w:r w:rsidDel="00000000" w:rsidR="00000000" w:rsidRPr="00000000">
        <w:rPr>
          <w:rFonts w:ascii="Times New Roman" w:cs="Times New Roman" w:eastAsia="Times New Roman" w:hAnsi="Times New Roman"/>
          <w:sz w:val="20"/>
          <w:szCs w:val="20"/>
          <w:rtl w:val="0"/>
        </w:rPr>
        <w:t xml:space="preserve">, so for example, you may hear </w:t>
      </w:r>
      <w:r w:rsidDel="00000000" w:rsidR="00000000" w:rsidRPr="00000000">
        <w:rPr>
          <w:rFonts w:ascii="Times New Roman" w:cs="Times New Roman" w:eastAsia="Times New Roman" w:hAnsi="Times New Roman"/>
          <w:sz w:val="24"/>
          <w:szCs w:val="24"/>
          <w:rtl w:val="1"/>
        </w:rPr>
        <w:t xml:space="preserve">ש</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מ</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pronounced as 1-syllable [ʃmi] instead of 2-syllable [ʃəmi]. Don’t let small differences of pronunciation throw you off, just focus on understanding what you hear!</w:t>
      </w:r>
    </w:p>
  </w:footnote>
  <w:footnote w:id="16">
    <w:p w:rsidR="00000000" w:rsidDel="00000000" w:rsidP="00000000" w:rsidRDefault="00000000" w:rsidRPr="00000000" w14:paraId="00000AE0">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rule that reads a </w:t>
      </w:r>
      <w:r w:rsidDel="00000000" w:rsidR="00000000" w:rsidRPr="00000000">
        <w:rPr>
          <w:rFonts w:ascii="Times New Roman" w:cs="Times New Roman" w:eastAsia="Times New Roman" w:hAnsi="Times New Roman"/>
          <w:i w:val="1"/>
          <w:sz w:val="20"/>
          <w:szCs w:val="20"/>
          <w:rtl w:val="0"/>
        </w:rPr>
        <w:t xml:space="preserve">qamets hatuf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in a closed unaccented syllable and a </w:t>
      </w:r>
      <w:r w:rsidDel="00000000" w:rsidR="00000000" w:rsidRPr="00000000">
        <w:rPr>
          <w:rFonts w:ascii="Times New Roman" w:cs="Times New Roman" w:eastAsia="Times New Roman" w:hAnsi="Times New Roman"/>
          <w:i w:val="1"/>
          <w:color w:val="202122"/>
          <w:sz w:val="20"/>
          <w:szCs w:val="20"/>
          <w:highlight w:val="white"/>
          <w:rtl w:val="0"/>
        </w:rPr>
        <w:t xml:space="preserve">ḥaṭef </w:t>
      </w:r>
      <w:r w:rsidDel="00000000" w:rsidR="00000000" w:rsidRPr="00000000">
        <w:rPr>
          <w:rFonts w:ascii="Times New Roman" w:cs="Times New Roman" w:eastAsia="Times New Roman" w:hAnsi="Times New Roman"/>
          <w:i w:val="1"/>
          <w:sz w:val="20"/>
          <w:szCs w:val="20"/>
          <w:rtl w:val="0"/>
        </w:rPr>
        <w:t xml:space="preserve">qamets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both as [o] sounds means the word </w:t>
      </w:r>
      <w:r w:rsidDel="00000000" w:rsidR="00000000" w:rsidRPr="00000000">
        <w:rPr>
          <w:rFonts w:ascii="Times New Roman" w:cs="Times New Roman" w:eastAsia="Times New Roman" w:hAnsi="Times New Roman"/>
          <w:sz w:val="24"/>
          <w:szCs w:val="24"/>
          <w:rtl w:val="1"/>
        </w:rPr>
        <w:t xml:space="preserve">א</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ל</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correctly pronounced ‘</w:t>
      </w:r>
      <w:r w:rsidDel="00000000" w:rsidR="00000000" w:rsidRPr="00000000">
        <w:rPr>
          <w:rFonts w:ascii="Times New Roman" w:cs="Times New Roman" w:eastAsia="Times New Roman" w:hAnsi="Times New Roman"/>
          <w:i w:val="1"/>
          <w:sz w:val="20"/>
          <w:szCs w:val="20"/>
          <w:rtl w:val="0"/>
        </w:rPr>
        <w:t xml:space="preserve">oholey </w:t>
      </w:r>
      <w:r w:rsidDel="00000000" w:rsidR="00000000" w:rsidRPr="00000000">
        <w:rPr>
          <w:rFonts w:ascii="Times New Roman" w:cs="Times New Roman" w:eastAsia="Times New Roman" w:hAnsi="Times New Roman"/>
          <w:sz w:val="20"/>
          <w:szCs w:val="20"/>
          <w:rtl w:val="0"/>
        </w:rPr>
        <w:t xml:space="preserve">[ʔohoˈle], just like the name Naomi </w:t>
      </w:r>
      <w:r w:rsidDel="00000000" w:rsidR="00000000" w:rsidRPr="00000000">
        <w:rPr>
          <w:rFonts w:ascii="Times New Roman" w:cs="Times New Roman" w:eastAsia="Times New Roman" w:hAnsi="Times New Roman"/>
          <w:sz w:val="24"/>
          <w:szCs w:val="24"/>
          <w:rtl w:val="1"/>
        </w:rPr>
        <w:t xml:space="preserve">נ</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ע</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מ</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pronounced </w:t>
      </w:r>
      <w:r w:rsidDel="00000000" w:rsidR="00000000" w:rsidRPr="00000000">
        <w:rPr>
          <w:rFonts w:ascii="Times New Roman" w:cs="Times New Roman" w:eastAsia="Times New Roman" w:hAnsi="Times New Roman"/>
          <w:i w:val="1"/>
          <w:sz w:val="20"/>
          <w:szCs w:val="20"/>
          <w:rtl w:val="0"/>
        </w:rPr>
        <w:t xml:space="preserve">no’omi</w:t>
      </w:r>
      <w:r w:rsidDel="00000000" w:rsidR="00000000" w:rsidRPr="00000000">
        <w:rPr>
          <w:rFonts w:ascii="Times New Roman" w:cs="Times New Roman" w:eastAsia="Times New Roman" w:hAnsi="Times New Roman"/>
          <w:sz w:val="20"/>
          <w:szCs w:val="20"/>
          <w:rtl w:val="0"/>
        </w:rPr>
        <w:t xml:space="preserve"> [noʕoˈmi].</w:t>
      </w:r>
      <w:r w:rsidDel="00000000" w:rsidR="00000000" w:rsidRPr="00000000">
        <w:rPr>
          <w:sz w:val="20"/>
          <w:szCs w:val="20"/>
          <w:rtl w:val="0"/>
        </w:rPr>
        <w:t xml:space="preserve"> This can be a complicated issue that even a lot of Hebrew experts struggle with, so don’t worry if you don’t understand it right away!</w:t>
      </w:r>
      <w:r w:rsidDel="00000000" w:rsidR="00000000" w:rsidRPr="00000000">
        <w:rPr>
          <w:rtl w:val="0"/>
        </w:rPr>
      </w:r>
    </w:p>
  </w:footnote>
  <w:footnote w:id="17">
    <w:p w:rsidR="00000000" w:rsidDel="00000000" w:rsidP="00000000" w:rsidRDefault="00000000" w:rsidRPr="00000000" w14:paraId="00000AE1">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form </w:t>
      </w:r>
      <w:r w:rsidDel="00000000" w:rsidR="00000000" w:rsidRPr="00000000">
        <w:rPr>
          <w:rFonts w:ascii="Times New Roman" w:cs="Times New Roman" w:eastAsia="Times New Roman" w:hAnsi="Times New Roman"/>
          <w:sz w:val="24"/>
          <w:szCs w:val="24"/>
          <w:rtl w:val="1"/>
        </w:rPr>
        <w:t xml:space="preserve">ק</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is masculine singular, so it is only used when addressing a single male (like Avram in the video). For addressing a single female, it would be </w:t>
      </w:r>
      <w:r w:rsidDel="00000000" w:rsidR="00000000" w:rsidRPr="00000000">
        <w:rPr>
          <w:rFonts w:ascii="Times New Roman" w:cs="Times New Roman" w:eastAsia="Times New Roman" w:hAnsi="Times New Roman"/>
          <w:sz w:val="24"/>
          <w:szCs w:val="24"/>
          <w:rtl w:val="1"/>
        </w:rPr>
        <w:t xml:space="preserve">ק</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ח</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י</w:t>
      </w:r>
      <w:r w:rsidDel="00000000" w:rsidR="00000000" w:rsidRPr="00000000">
        <w:rPr>
          <w:rFonts w:ascii="Times New Roman" w:cs="Times New Roman" w:eastAsia="Times New Roman" w:hAnsi="Times New Roman"/>
          <w:sz w:val="20"/>
          <w:szCs w:val="20"/>
          <w:rtl w:val="0"/>
        </w:rPr>
        <w:t xml:space="preserve">.</w:t>
      </w:r>
    </w:p>
  </w:footnote>
  <w:footnote w:id="18">
    <w:p w:rsidR="00000000" w:rsidDel="00000000" w:rsidP="00000000" w:rsidRDefault="00000000" w:rsidRPr="00000000" w14:paraId="00000AE2">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This is pronounced [kol] because of the rule about </w:t>
      </w:r>
      <w:r w:rsidDel="00000000" w:rsidR="00000000" w:rsidRPr="00000000">
        <w:rPr>
          <w:rFonts w:ascii="Times New Roman" w:cs="Times New Roman" w:eastAsia="Times New Roman" w:hAnsi="Times New Roman"/>
          <w:i w:val="1"/>
          <w:sz w:val="20"/>
          <w:szCs w:val="20"/>
          <w:rtl w:val="0"/>
        </w:rPr>
        <w:t xml:space="preserve">qamets hatuf</w:t>
      </w:r>
      <w:r w:rsidDel="00000000" w:rsidR="00000000" w:rsidRPr="00000000">
        <w:rPr>
          <w:rFonts w:ascii="Times New Roman" w:cs="Times New Roman" w:eastAsia="Times New Roman" w:hAnsi="Times New Roman"/>
          <w:sz w:val="20"/>
          <w:szCs w:val="20"/>
          <w:rtl w:val="0"/>
        </w:rPr>
        <w:t xml:space="preserve"> pronounced [o] in a closed unaccented syllable.</w:t>
      </w:r>
    </w:p>
  </w:footnote>
  <w:footnote w:id="19">
    <w:p w:rsidR="00000000" w:rsidDel="00000000" w:rsidP="00000000" w:rsidRDefault="00000000" w:rsidRPr="00000000" w14:paraId="00000AE3">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1"/>
          <w:szCs w:val="21"/>
          <w:rtl w:val="0"/>
        </w:rPr>
        <w:t xml:space="preserve">Some pronunciation systems will consistently pronounce </w:t>
      </w:r>
      <w:r w:rsidDel="00000000" w:rsidR="00000000" w:rsidRPr="00000000">
        <w:rPr>
          <w:rFonts w:ascii="Times New Roman" w:cs="Times New Roman" w:eastAsia="Times New Roman" w:hAnsi="Times New Roman"/>
          <w:i w:val="1"/>
          <w:sz w:val="21"/>
          <w:szCs w:val="21"/>
          <w:rtl w:val="0"/>
        </w:rPr>
        <w:t xml:space="preserve">segol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as [ɛ], distinguishing it from </w:t>
      </w:r>
      <w:r w:rsidDel="00000000" w:rsidR="00000000" w:rsidRPr="00000000">
        <w:rPr>
          <w:rFonts w:ascii="Times New Roman" w:cs="Times New Roman" w:eastAsia="Times New Roman" w:hAnsi="Times New Roman"/>
          <w:i w:val="1"/>
          <w:sz w:val="21"/>
          <w:szCs w:val="21"/>
          <w:rtl w:val="0"/>
        </w:rPr>
        <w:t xml:space="preserve">tsere</w:t>
      </w:r>
      <w:r w:rsidDel="00000000" w:rsidR="00000000" w:rsidRPr="00000000">
        <w:rPr>
          <w:rFonts w:ascii="Times New Roman" w:cs="Times New Roman" w:eastAsia="Times New Roman" w:hAnsi="Times New Roman"/>
          <w:sz w:val="21"/>
          <w:szCs w:val="21"/>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 [e]. In our videos, we follow Modern Hebrew, which pronounces </w:t>
      </w:r>
      <w:r w:rsidDel="00000000" w:rsidR="00000000" w:rsidRPr="00000000">
        <w:rPr>
          <w:rFonts w:ascii="Times New Roman" w:cs="Times New Roman" w:eastAsia="Times New Roman" w:hAnsi="Times New Roman"/>
          <w:i w:val="1"/>
          <w:sz w:val="21"/>
          <w:szCs w:val="21"/>
          <w:rtl w:val="0"/>
        </w:rPr>
        <w:t xml:space="preserve">segol </w:t>
      </w:r>
      <w:r w:rsidDel="00000000" w:rsidR="00000000" w:rsidRPr="00000000">
        <w:rPr>
          <w:rFonts w:ascii="Times New Roman" w:cs="Times New Roman" w:eastAsia="Times New Roman" w:hAnsi="Times New Roman"/>
          <w:sz w:val="21"/>
          <w:szCs w:val="21"/>
          <w:rtl w:val="0"/>
        </w:rPr>
        <w:t xml:space="preserve">and </w:t>
      </w:r>
      <w:r w:rsidDel="00000000" w:rsidR="00000000" w:rsidRPr="00000000">
        <w:rPr>
          <w:rFonts w:ascii="Times New Roman" w:cs="Times New Roman" w:eastAsia="Times New Roman" w:hAnsi="Times New Roman"/>
          <w:i w:val="1"/>
          <w:sz w:val="21"/>
          <w:szCs w:val="21"/>
          <w:rtl w:val="0"/>
        </w:rPr>
        <w:t xml:space="preserve">tsere </w:t>
      </w:r>
      <w:r w:rsidDel="00000000" w:rsidR="00000000" w:rsidRPr="00000000">
        <w:rPr>
          <w:rFonts w:ascii="Times New Roman" w:cs="Times New Roman" w:eastAsia="Times New Roman" w:hAnsi="Times New Roman"/>
          <w:sz w:val="21"/>
          <w:szCs w:val="21"/>
          <w:rtl w:val="0"/>
        </w:rPr>
        <w:t xml:space="preserve">both as either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[ɛ] or [e], depending on context. For example both </w:t>
      </w:r>
      <w:r w:rsidDel="00000000" w:rsidR="00000000" w:rsidRPr="00000000">
        <w:rPr>
          <w:rFonts w:ascii="Times New Roman" w:cs="Times New Roman" w:eastAsia="Times New Roman" w:hAnsi="Times New Roman"/>
          <w:sz w:val="24"/>
          <w:szCs w:val="24"/>
          <w:rtl w:val="1"/>
        </w:rPr>
        <w:t xml:space="preserve">ב</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ן</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and its construct form </w:t>
      </w:r>
      <w:r w:rsidDel="00000000" w:rsidR="00000000" w:rsidRPr="00000000">
        <w:rPr>
          <w:rFonts w:ascii="Times New Roman" w:cs="Times New Roman" w:eastAsia="Times New Roman" w:hAnsi="Times New Roman"/>
          <w:sz w:val="24"/>
          <w:szCs w:val="24"/>
          <w:rtl w:val="1"/>
        </w:rPr>
        <w:t xml:space="preserve">ב</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ן</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are pronounced [bɛn] with an [ɛ] vowel, while the words </w:t>
      </w:r>
      <w:r w:rsidDel="00000000" w:rsidR="00000000" w:rsidRPr="00000000">
        <w:rPr>
          <w:rFonts w:ascii="Times New Roman" w:cs="Times New Roman" w:eastAsia="Times New Roman" w:hAnsi="Times New Roman"/>
          <w:sz w:val="24"/>
          <w:szCs w:val="24"/>
          <w:rtl w:val="1"/>
        </w:rPr>
        <w:t xml:space="preserve">ש</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ד</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and its construct form </w:t>
      </w:r>
      <w:r w:rsidDel="00000000" w:rsidR="00000000" w:rsidRPr="00000000">
        <w:rPr>
          <w:rFonts w:ascii="Times New Roman" w:cs="Times New Roman" w:eastAsia="Times New Roman" w:hAnsi="Times New Roman"/>
          <w:sz w:val="24"/>
          <w:szCs w:val="24"/>
          <w:rtl w:val="1"/>
        </w:rPr>
        <w:t xml:space="preserve">ש</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ד</w:t>
      </w:r>
      <w:r w:rsidDel="00000000" w:rsidR="00000000" w:rsidRPr="00000000">
        <w:rPr>
          <w:rFonts w:ascii="Times New Roman" w:cs="Times New Roman" w:eastAsia="Times New Roman" w:hAnsi="Times New Roman"/>
          <w:sz w:val="24"/>
          <w:szCs w:val="24"/>
          <w:rtl w:val="1"/>
        </w:rPr>
        <w:t xml:space="preserve">ֵ</w:t>
      </w:r>
      <w:r w:rsidDel="00000000" w:rsidR="00000000" w:rsidRPr="00000000">
        <w:rPr>
          <w:rFonts w:ascii="Times New Roman" w:cs="Times New Roman" w:eastAsia="Times New Roman" w:hAnsi="Times New Roman"/>
          <w:sz w:val="24"/>
          <w:szCs w:val="24"/>
          <w:rtl w:val="1"/>
        </w:rPr>
        <w:t xml:space="preserve">ה</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1"/>
          <w:szCs w:val="21"/>
          <w:rtl w:val="0"/>
        </w:rPr>
        <w:t xml:space="preserve">both end in an [e] vowel.</w:t>
      </w:r>
      <w:r w:rsidDel="00000000" w:rsidR="00000000" w:rsidRPr="00000000">
        <w:rPr>
          <w:rtl w:val="0"/>
        </w:rPr>
      </w:r>
    </w:p>
  </w:footnote>
  <w:footnote w:id="20">
    <w:p w:rsidR="00000000" w:rsidDel="00000000" w:rsidP="00000000" w:rsidRDefault="00000000" w:rsidRPr="00000000" w14:paraId="00000AE4">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Occasionally consonantal </w:t>
      </w:r>
      <w:r w:rsidDel="00000000" w:rsidR="00000000" w:rsidRPr="00000000">
        <w:rPr>
          <w:rFonts w:ascii="Times New Roman" w:cs="Times New Roman" w:eastAsia="Times New Roman" w:hAnsi="Times New Roman"/>
          <w:i w:val="1"/>
          <w:sz w:val="20"/>
          <w:szCs w:val="20"/>
          <w:rtl w:val="0"/>
        </w:rPr>
        <w:t xml:space="preserve">vav </w:t>
      </w:r>
      <w:r w:rsidDel="00000000" w:rsidR="00000000" w:rsidRPr="00000000">
        <w:rPr>
          <w:rFonts w:ascii="Times New Roman" w:cs="Times New Roman" w:eastAsia="Times New Roman" w:hAnsi="Times New Roman"/>
          <w:sz w:val="20"/>
          <w:szCs w:val="20"/>
          <w:rtl w:val="0"/>
        </w:rPr>
        <w:t xml:space="preserve">appears with a </w:t>
      </w:r>
      <w:r w:rsidDel="00000000" w:rsidR="00000000" w:rsidRPr="00000000">
        <w:rPr>
          <w:rFonts w:ascii="Times New Roman" w:cs="Times New Roman" w:eastAsia="Times New Roman" w:hAnsi="Times New Roman"/>
          <w:i w:val="1"/>
          <w:sz w:val="20"/>
          <w:szCs w:val="20"/>
          <w:rtl w:val="0"/>
        </w:rPr>
        <w:t xml:space="preserve">dagesh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0"/>
          <w:szCs w:val="20"/>
          <w:rtl w:val="0"/>
        </w:rPr>
        <w:t xml:space="preserve">, and thus looks exactly the same as </w:t>
      </w:r>
      <w:r w:rsidDel="00000000" w:rsidR="00000000" w:rsidRPr="00000000">
        <w:rPr>
          <w:rFonts w:ascii="Times New Roman" w:cs="Times New Roman" w:eastAsia="Times New Roman" w:hAnsi="Times New Roman"/>
          <w:i w:val="1"/>
          <w:sz w:val="20"/>
          <w:szCs w:val="20"/>
          <w:rtl w:val="0"/>
        </w:rPr>
        <w:t xml:space="preserve">shureq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0"/>
          <w:szCs w:val="20"/>
          <w:rtl w:val="0"/>
        </w:rPr>
        <w:t xml:space="preserve">. You can distinguish consonantal </w:t>
      </w:r>
      <w:r w:rsidDel="00000000" w:rsidR="00000000" w:rsidRPr="00000000">
        <w:rPr>
          <w:rFonts w:ascii="Times New Roman" w:cs="Times New Roman" w:eastAsia="Times New Roman" w:hAnsi="Times New Roman"/>
          <w:i w:val="1"/>
          <w:sz w:val="20"/>
          <w:szCs w:val="20"/>
          <w:rtl w:val="0"/>
        </w:rPr>
        <w:t xml:space="preserve">vav </w:t>
      </w:r>
      <w:r w:rsidDel="00000000" w:rsidR="00000000" w:rsidRPr="00000000">
        <w:rPr>
          <w:rFonts w:ascii="Times New Roman" w:cs="Times New Roman" w:eastAsia="Times New Roman" w:hAnsi="Times New Roman"/>
          <w:sz w:val="20"/>
          <w:szCs w:val="20"/>
          <w:rtl w:val="0"/>
        </w:rPr>
        <w:t xml:space="preserve">with </w:t>
      </w:r>
      <w:r w:rsidDel="00000000" w:rsidR="00000000" w:rsidRPr="00000000">
        <w:rPr>
          <w:rFonts w:ascii="Times New Roman" w:cs="Times New Roman" w:eastAsia="Times New Roman" w:hAnsi="Times New Roman"/>
          <w:i w:val="1"/>
          <w:sz w:val="20"/>
          <w:szCs w:val="20"/>
          <w:rtl w:val="0"/>
        </w:rPr>
        <w:t xml:space="preserve">dagesh </w:t>
      </w:r>
      <w:r w:rsidDel="00000000" w:rsidR="00000000" w:rsidRPr="00000000">
        <w:rPr>
          <w:rFonts w:ascii="Times New Roman" w:cs="Times New Roman" w:eastAsia="Times New Roman" w:hAnsi="Times New Roman"/>
          <w:sz w:val="20"/>
          <w:szCs w:val="20"/>
          <w:rtl w:val="0"/>
        </w:rPr>
        <w:t xml:space="preserve">(pronounced [v]) from </w:t>
      </w:r>
      <w:r w:rsidDel="00000000" w:rsidR="00000000" w:rsidRPr="00000000">
        <w:rPr>
          <w:rFonts w:ascii="Times New Roman" w:cs="Times New Roman" w:eastAsia="Times New Roman" w:hAnsi="Times New Roman"/>
          <w:i w:val="1"/>
          <w:sz w:val="20"/>
          <w:szCs w:val="20"/>
          <w:rtl w:val="0"/>
        </w:rPr>
        <w:t xml:space="preserve">shureq </w:t>
      </w:r>
      <w:r w:rsidDel="00000000" w:rsidR="00000000" w:rsidRPr="00000000">
        <w:rPr>
          <w:rFonts w:ascii="Times New Roman" w:cs="Times New Roman" w:eastAsia="Times New Roman" w:hAnsi="Times New Roman"/>
          <w:sz w:val="20"/>
          <w:szCs w:val="20"/>
          <w:rtl w:val="0"/>
        </w:rPr>
        <w:t xml:space="preserve">(pronounced [u]) because </w:t>
      </w:r>
      <w:r w:rsidDel="00000000" w:rsidR="00000000" w:rsidRPr="00000000">
        <w:rPr>
          <w:rFonts w:ascii="Times New Roman" w:cs="Times New Roman" w:eastAsia="Times New Roman" w:hAnsi="Times New Roman"/>
          <w:i w:val="1"/>
          <w:sz w:val="20"/>
          <w:szCs w:val="20"/>
          <w:rtl w:val="0"/>
        </w:rPr>
        <w:t xml:space="preserve">vav </w:t>
      </w:r>
      <w:r w:rsidDel="00000000" w:rsidR="00000000" w:rsidRPr="00000000">
        <w:rPr>
          <w:rFonts w:ascii="Times New Roman" w:cs="Times New Roman" w:eastAsia="Times New Roman" w:hAnsi="Times New Roman"/>
          <w:sz w:val="20"/>
          <w:szCs w:val="20"/>
          <w:rtl w:val="0"/>
        </w:rPr>
        <w:t xml:space="preserve">with </w:t>
      </w:r>
      <w:r w:rsidDel="00000000" w:rsidR="00000000" w:rsidRPr="00000000">
        <w:rPr>
          <w:rFonts w:ascii="Times New Roman" w:cs="Times New Roman" w:eastAsia="Times New Roman" w:hAnsi="Times New Roman"/>
          <w:i w:val="1"/>
          <w:sz w:val="20"/>
          <w:szCs w:val="20"/>
          <w:rtl w:val="0"/>
        </w:rPr>
        <w:t xml:space="preserve">dagesh </w:t>
      </w:r>
      <w:r w:rsidDel="00000000" w:rsidR="00000000" w:rsidRPr="00000000">
        <w:rPr>
          <w:rFonts w:ascii="Times New Roman" w:cs="Times New Roman" w:eastAsia="Times New Roman" w:hAnsi="Times New Roman"/>
          <w:sz w:val="20"/>
          <w:szCs w:val="20"/>
          <w:rtl w:val="0"/>
        </w:rPr>
        <w:t xml:space="preserve">will have another vowel with it, such as: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1"/>
        </w:rPr>
        <w:t xml:space="preserve">ַּ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0"/>
          <w:szCs w:val="20"/>
          <w:rtl w:val="0"/>
        </w:rPr>
        <w:t xml:space="preserve">.</w:t>
      </w:r>
    </w:p>
  </w:footnote>
  <w:footnote w:id="21">
    <w:p w:rsidR="00000000" w:rsidDel="00000000" w:rsidP="00000000" w:rsidRDefault="00000000" w:rsidRPr="00000000" w14:paraId="00000AE5">
      <w:pPr>
        <w:pageBreakBefore w:val="0"/>
        <w:spacing w:line="240" w:lineRule="auto"/>
        <w:ind w:firstLine="36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Very few basic vocabulary words are spelled with </w:t>
      </w:r>
      <w:r w:rsidDel="00000000" w:rsidR="00000000" w:rsidRPr="00000000">
        <w:rPr>
          <w:rFonts w:ascii="Times New Roman" w:cs="Times New Roman" w:eastAsia="Times New Roman" w:hAnsi="Times New Roman"/>
          <w:i w:val="1"/>
          <w:sz w:val="20"/>
          <w:szCs w:val="20"/>
          <w:rtl w:val="0"/>
        </w:rPr>
        <w:t xml:space="preserve">qibbuts</w:t>
      </w:r>
      <w:r w:rsidDel="00000000" w:rsidR="00000000" w:rsidRPr="00000000">
        <w:rPr>
          <w:rFonts w:ascii="Times New Roman" w:cs="Times New Roman" w:eastAsia="Times New Roman" w:hAnsi="Times New Roman"/>
          <w:sz w:val="20"/>
          <w:szCs w:val="20"/>
          <w:rtl w:val="0"/>
        </w:rPr>
        <w:t xml:space="preserve">. It usually occurs in morphologically complex words: When a suffix is added to a verb ending in </w:t>
      </w:r>
      <w:r w:rsidDel="00000000" w:rsidR="00000000" w:rsidRPr="00000000">
        <w:rPr>
          <w:rFonts w:ascii="Times New Roman" w:cs="Times New Roman" w:eastAsia="Times New Roman" w:hAnsi="Times New Roman"/>
          <w:i w:val="1"/>
          <w:sz w:val="20"/>
          <w:szCs w:val="20"/>
          <w:rtl w:val="0"/>
        </w:rPr>
        <w:t xml:space="preserve">shureq</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4"/>
          <w:szCs w:val="24"/>
          <w:rtl w:val="1"/>
        </w:rPr>
        <w:t xml:space="preserve">ו</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0"/>
          <w:szCs w:val="20"/>
          <w:rtl w:val="0"/>
        </w:rPr>
        <w:t xml:space="preserve">, that </w:t>
      </w:r>
      <w:r w:rsidDel="00000000" w:rsidR="00000000" w:rsidRPr="00000000">
        <w:rPr>
          <w:rFonts w:ascii="Times New Roman" w:cs="Times New Roman" w:eastAsia="Times New Roman" w:hAnsi="Times New Roman"/>
          <w:i w:val="1"/>
          <w:sz w:val="20"/>
          <w:szCs w:val="20"/>
          <w:rtl w:val="0"/>
        </w:rPr>
        <w:t xml:space="preserve">shureq </w:t>
      </w:r>
      <w:r w:rsidDel="00000000" w:rsidR="00000000" w:rsidRPr="00000000">
        <w:rPr>
          <w:rFonts w:ascii="Times New Roman" w:cs="Times New Roman" w:eastAsia="Times New Roman" w:hAnsi="Times New Roman"/>
          <w:sz w:val="20"/>
          <w:szCs w:val="20"/>
          <w:rtl w:val="0"/>
        </w:rPr>
        <w:t xml:space="preserve">that is now in the middle of the word is frequently changed into a </w:t>
      </w:r>
      <w:r w:rsidDel="00000000" w:rsidR="00000000" w:rsidRPr="00000000">
        <w:rPr>
          <w:rFonts w:ascii="Times New Roman" w:cs="Times New Roman" w:eastAsia="Times New Roman" w:hAnsi="Times New Roman"/>
          <w:i w:val="1"/>
          <w:sz w:val="20"/>
          <w:szCs w:val="20"/>
          <w:rtl w:val="0"/>
        </w:rPr>
        <w:t xml:space="preserve">qibbuts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w:t>
      </w:r>
    </w:p>
  </w:footnote>
  <w:footnote w:id="0">
    <w:p w:rsidR="00000000" w:rsidDel="00000000" w:rsidP="00000000" w:rsidRDefault="00000000" w:rsidRPr="00000000" w14:paraId="00000AEA">
      <w:pPr>
        <w:pageBreakBefore w:val="0"/>
        <w:spacing w:line="240" w:lineRule="auto"/>
        <w:ind w:left="360" w:firstLine="0"/>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 the Hebrew Bible, the </w:t>
      </w:r>
      <w:r w:rsidDel="00000000" w:rsidR="00000000" w:rsidRPr="00000000">
        <w:rPr>
          <w:rFonts w:ascii="Times New Roman" w:cs="Times New Roman" w:eastAsia="Times New Roman" w:hAnsi="Times New Roman"/>
          <w:i w:val="1"/>
          <w:sz w:val="20"/>
          <w:szCs w:val="20"/>
          <w:rtl w:val="0"/>
        </w:rPr>
        <w:t xml:space="preserve">sof pasuq</w:t>
      </w:r>
      <w:r w:rsidDel="00000000" w:rsidR="00000000" w:rsidRPr="00000000">
        <w:rPr>
          <w:rFonts w:ascii="Times New Roman" w:cs="Times New Roman" w:eastAsia="Times New Roman" w:hAnsi="Times New Roman"/>
          <w:sz w:val="20"/>
          <w:szCs w:val="20"/>
          <w:rtl w:val="0"/>
        </w:rPr>
        <w:t xml:space="preserve"> marks the end of a verse instead of the end of a sentence. A single verse may contain more than one sentence, but the </w:t>
      </w:r>
      <w:r w:rsidDel="00000000" w:rsidR="00000000" w:rsidRPr="00000000">
        <w:rPr>
          <w:rFonts w:ascii="Times New Roman" w:cs="Times New Roman" w:eastAsia="Times New Roman" w:hAnsi="Times New Roman"/>
          <w:i w:val="1"/>
          <w:sz w:val="20"/>
          <w:szCs w:val="20"/>
          <w:rtl w:val="0"/>
        </w:rPr>
        <w:t xml:space="preserve">sof pasuq</w:t>
      </w:r>
      <w:r w:rsidDel="00000000" w:rsidR="00000000" w:rsidRPr="00000000">
        <w:rPr>
          <w:rFonts w:ascii="Times New Roman" w:cs="Times New Roman" w:eastAsia="Times New Roman" w:hAnsi="Times New Roman"/>
          <w:sz w:val="20"/>
          <w:szCs w:val="20"/>
          <w:rtl w:val="0"/>
        </w:rPr>
        <w:t xml:space="preserve"> will only occur at the end of the verse.</w:t>
      </w:r>
    </w:p>
  </w:footnote>
  <w:footnote w:id="22">
    <w:p w:rsidR="00000000" w:rsidDel="00000000" w:rsidP="00000000" w:rsidRDefault="00000000" w:rsidRPr="00000000" w14:paraId="00000AEB">
      <w:pPr>
        <w:pageBreakBefore w:val="0"/>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patterns for </w:t>
      </w:r>
      <w:r w:rsidDel="00000000" w:rsidR="00000000" w:rsidRPr="00000000">
        <w:rPr>
          <w:rFonts w:ascii="Times New Roman" w:cs="Times New Roman" w:eastAsia="Times New Roman" w:hAnsi="Times New Roman"/>
          <w:i w:val="1"/>
          <w:sz w:val="20"/>
          <w:szCs w:val="20"/>
          <w:rtl w:val="0"/>
        </w:rPr>
        <w:t xml:space="preserve">begadkefat </w:t>
      </w:r>
      <w:r w:rsidDel="00000000" w:rsidR="00000000" w:rsidRPr="00000000">
        <w:rPr>
          <w:rFonts w:ascii="Times New Roman" w:cs="Times New Roman" w:eastAsia="Times New Roman" w:hAnsi="Times New Roman"/>
          <w:sz w:val="20"/>
          <w:szCs w:val="20"/>
          <w:rtl w:val="0"/>
        </w:rPr>
        <w:t xml:space="preserve">letters losing the </w:t>
      </w:r>
      <w:r w:rsidDel="00000000" w:rsidR="00000000" w:rsidRPr="00000000">
        <w:rPr>
          <w:rFonts w:ascii="Times New Roman" w:cs="Times New Roman" w:eastAsia="Times New Roman" w:hAnsi="Times New Roman"/>
          <w:i w:val="1"/>
          <w:sz w:val="20"/>
          <w:szCs w:val="20"/>
          <w:rtl w:val="0"/>
        </w:rPr>
        <w:t xml:space="preserve">dagesh </w:t>
      </w:r>
      <w:r w:rsidDel="00000000" w:rsidR="00000000" w:rsidRPr="00000000">
        <w:rPr>
          <w:rFonts w:ascii="Times New Roman" w:cs="Times New Roman" w:eastAsia="Times New Roman" w:hAnsi="Times New Roman"/>
          <w:sz w:val="20"/>
          <w:szCs w:val="20"/>
          <w:rtl w:val="0"/>
        </w:rPr>
        <w:t xml:space="preserve">across word boundaries are general tendencies more than strict rules. It is not hard to find exceptions in the Hebrew Bible.</w:t>
      </w:r>
    </w:p>
  </w:footnote>
  <w:footnote w:id="23">
    <w:p w:rsidR="00000000" w:rsidDel="00000000" w:rsidP="00000000" w:rsidRDefault="00000000" w:rsidRPr="00000000" w14:paraId="00000AEC">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Very rarely </w:t>
      </w:r>
      <w:r w:rsidDel="00000000" w:rsidR="00000000" w:rsidRPr="00000000">
        <w:rPr>
          <w:rFonts w:ascii="Times New Roman" w:cs="Times New Roman" w:eastAsia="Times New Roman" w:hAnsi="Times New Roman"/>
          <w:i w:val="1"/>
          <w:sz w:val="20"/>
          <w:szCs w:val="20"/>
          <w:rtl w:val="0"/>
        </w:rPr>
        <w:t xml:space="preserve">kaf sofit</w:t>
      </w:r>
      <w:r w:rsidDel="00000000" w:rsidR="00000000" w:rsidRPr="00000000">
        <w:rPr>
          <w:rFonts w:ascii="Times New Roman" w:cs="Times New Roman" w:eastAsia="Times New Roman" w:hAnsi="Times New Roman"/>
          <w:sz w:val="20"/>
          <w:szCs w:val="20"/>
          <w:rtl w:val="0"/>
        </w:rPr>
        <w:t xml:space="preserve"> may take a </w:t>
      </w:r>
      <w:r w:rsidDel="00000000" w:rsidR="00000000" w:rsidRPr="00000000">
        <w:rPr>
          <w:rFonts w:ascii="Times New Roman" w:cs="Times New Roman" w:eastAsia="Times New Roman" w:hAnsi="Times New Roman"/>
          <w:i w:val="1"/>
          <w:sz w:val="20"/>
          <w:szCs w:val="20"/>
          <w:rtl w:val="0"/>
        </w:rPr>
        <w:t xml:space="preserve">dagesh</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1"/>
        </w:rPr>
        <w:t xml:space="preserve">ך</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and be pronounced </w:t>
      </w:r>
      <w:r w:rsidDel="00000000" w:rsidR="00000000" w:rsidRPr="00000000">
        <w:rPr>
          <w:rFonts w:ascii="Times New Roman" w:cs="Times New Roman" w:eastAsia="Times New Roman" w:hAnsi="Times New Roman"/>
          <w:i w:val="1"/>
          <w:sz w:val="20"/>
          <w:szCs w:val="20"/>
          <w:rtl w:val="0"/>
        </w:rPr>
        <w:t xml:space="preserve">k</w:t>
      </w:r>
      <w:r w:rsidDel="00000000" w:rsidR="00000000" w:rsidRPr="00000000">
        <w:rPr>
          <w:rFonts w:ascii="Times New Roman" w:cs="Times New Roman" w:eastAsia="Times New Roman" w:hAnsi="Times New Roman"/>
          <w:sz w:val="20"/>
          <w:szCs w:val="20"/>
          <w:rtl w:val="0"/>
        </w:rPr>
        <w:t xml:space="preserve"> at the end of a word.</w:t>
      </w:r>
      <w:r w:rsidDel="00000000" w:rsidR="00000000" w:rsidRPr="00000000">
        <w:rPr>
          <w:rtl w:val="0"/>
        </w:rPr>
      </w:r>
    </w:p>
  </w:footnote>
  <w:footnote w:id="24">
    <w:p w:rsidR="00000000" w:rsidDel="00000000" w:rsidP="00000000" w:rsidRDefault="00000000" w:rsidRPr="00000000" w14:paraId="00000AED">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letter </w:t>
      </w:r>
      <w:r w:rsidDel="00000000" w:rsidR="00000000" w:rsidRPr="00000000">
        <w:rPr>
          <w:rFonts w:ascii="Times New Roman" w:cs="Times New Roman" w:eastAsia="Times New Roman" w:hAnsi="Times New Roman"/>
          <w:i w:val="1"/>
          <w:sz w:val="20"/>
          <w:szCs w:val="20"/>
          <w:rtl w:val="0"/>
        </w:rPr>
        <w:t xml:space="preserve">he </w:t>
      </w:r>
      <w:r w:rsidDel="00000000" w:rsidR="00000000" w:rsidRPr="00000000">
        <w:rPr>
          <w:rFonts w:ascii="Times New Roman" w:cs="Times New Roman" w:eastAsia="Times New Roman" w:hAnsi="Times New Roman"/>
          <w:sz w:val="20"/>
          <w:szCs w:val="20"/>
          <w:rtl w:val="0"/>
        </w:rPr>
        <w:t xml:space="preserve">marked with a </w:t>
      </w:r>
      <w:r w:rsidDel="00000000" w:rsidR="00000000" w:rsidRPr="00000000">
        <w:rPr>
          <w:i w:val="1"/>
          <w:sz w:val="20"/>
          <w:szCs w:val="20"/>
          <w:rtl w:val="0"/>
        </w:rPr>
        <w:t xml:space="preserve">mappiq</w:t>
      </w:r>
      <w:r w:rsidDel="00000000" w:rsidR="00000000" w:rsidRPr="00000000">
        <w:rPr>
          <w:rtl w:val="0"/>
        </w:rPr>
      </w:r>
      <w:r w:rsidDel="00000000" w:rsidR="00000000" w:rsidRPr="00000000">
        <w:rPr>
          <w:rtl w:val="0"/>
        </w:rPr>
        <w:t xml:space="preserve"> (</w:t>
      </w:r>
      <w:r w:rsidDel="00000000" w:rsidR="00000000" w:rsidRPr="00000000">
        <w:rPr>
          <w:rtl w:val="1"/>
        </w:rPr>
        <w:t xml:space="preserve">מ</w:t>
      </w:r>
      <w:r w:rsidDel="00000000" w:rsidR="00000000" w:rsidRPr="00000000">
        <w:rPr>
          <w:rtl w:val="1"/>
        </w:rPr>
        <w:t xml:space="preserve">ַ</w:t>
      </w:r>
      <w:r w:rsidDel="00000000" w:rsidR="00000000" w:rsidRPr="00000000">
        <w:rPr>
          <w:rtl w:val="1"/>
        </w:rPr>
        <w:t xml:space="preserve">פ</w:t>
      </w:r>
      <w:r w:rsidDel="00000000" w:rsidR="00000000" w:rsidRPr="00000000">
        <w:rPr>
          <w:rtl w:val="1"/>
        </w:rPr>
        <w:t xml:space="preserve">ִּ</w:t>
      </w:r>
      <w:r w:rsidDel="00000000" w:rsidR="00000000" w:rsidRPr="00000000">
        <w:rPr>
          <w:rtl w:val="1"/>
        </w:rPr>
        <w:t xml:space="preserve">יק</w:t>
      </w:r>
      <w:r w:rsidDel="00000000" w:rsidR="00000000" w:rsidRPr="00000000">
        <w:rPr>
          <w:rtl w:val="0"/>
        </w:rPr>
        <w:t xml:space="preserve">‎ = </w:t>
      </w:r>
      <w:r w:rsidDel="00000000" w:rsidR="00000000" w:rsidRPr="00000000">
        <w:rPr>
          <w:sz w:val="20"/>
          <w:szCs w:val="20"/>
          <w:rtl w:val="0"/>
        </w:rPr>
        <w:t xml:space="preserve">t</w:t>
      </w:r>
      <w:r w:rsidDel="00000000" w:rsidR="00000000" w:rsidRPr="00000000">
        <w:rPr>
          <w:sz w:val="20"/>
          <w:szCs w:val="20"/>
          <w:rtl w:val="0"/>
        </w:rPr>
        <w:t xml:space="preserve">he dot in the </w:t>
      </w:r>
      <w:r w:rsidDel="00000000" w:rsidR="00000000" w:rsidRPr="00000000">
        <w:rPr>
          <w:i w:val="1"/>
          <w:sz w:val="20"/>
          <w:szCs w:val="20"/>
          <w:rtl w:val="0"/>
        </w:rPr>
        <w:t xml:space="preserve">he</w:t>
      </w:r>
      <w:r w:rsidDel="00000000" w:rsidR="00000000" w:rsidRPr="00000000">
        <w:rPr>
          <w:sz w:val="20"/>
          <w:szCs w:val="20"/>
          <w:rtl w:val="0"/>
        </w:rPr>
        <w:t xml:space="preserve">)</w:t>
      </w:r>
      <w:r w:rsidDel="00000000" w:rsidR="00000000" w:rsidRPr="00000000">
        <w:rPr>
          <w:i w:val="1"/>
          <w:sz w:val="20"/>
          <w:szCs w:val="20"/>
          <w:rtl w:val="0"/>
        </w:rPr>
        <w:t xml:space="preserve">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ahh</w:t>
      </w:r>
      <w:r w:rsidDel="00000000" w:rsidR="00000000" w:rsidRPr="00000000">
        <w:rPr>
          <w:rFonts w:ascii="Times New Roman" w:cs="Times New Roman" w:eastAsia="Times New Roman" w:hAnsi="Times New Roman"/>
          <w:sz w:val="20"/>
          <w:szCs w:val="20"/>
          <w:rtl w:val="0"/>
        </w:rPr>
        <w:t xml:space="preserve"> distinguishes it from a </w:t>
      </w:r>
      <w:r w:rsidDel="00000000" w:rsidR="00000000" w:rsidRPr="00000000">
        <w:rPr>
          <w:rFonts w:ascii="Times New Roman" w:cs="Times New Roman" w:eastAsia="Times New Roman" w:hAnsi="Times New Roman"/>
          <w:i w:val="1"/>
          <w:sz w:val="20"/>
          <w:szCs w:val="20"/>
          <w:rtl w:val="0"/>
        </w:rPr>
        <w:t xml:space="preserve">qamets he</w:t>
      </w:r>
      <w:r w:rsidDel="00000000" w:rsidR="00000000" w:rsidRPr="00000000">
        <w:rPr>
          <w:rFonts w:ascii="Times New Roman" w:cs="Times New Roman" w:eastAsia="Times New Roman" w:hAnsi="Times New Roman"/>
          <w:sz w:val="20"/>
          <w:szCs w:val="20"/>
          <w:rtl w:val="0"/>
        </w:rPr>
        <w:t xml:space="preserve"> ending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-a</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 </w:t>
      </w:r>
      <w:r w:rsidDel="00000000" w:rsidR="00000000" w:rsidRPr="00000000">
        <w:rPr>
          <w:rFonts w:ascii="Times New Roman" w:cs="Times New Roman" w:eastAsia="Times New Roman" w:hAnsi="Times New Roman"/>
          <w:sz w:val="20"/>
          <w:szCs w:val="20"/>
          <w:rtl w:val="0"/>
        </w:rPr>
        <w:t xml:space="preserve">is pronounced with an </w:t>
      </w:r>
      <w:r w:rsidDel="00000000" w:rsidR="00000000" w:rsidRPr="00000000">
        <w:rPr>
          <w:rFonts w:ascii="Times New Roman" w:cs="Times New Roman" w:eastAsia="Times New Roman" w:hAnsi="Times New Roman"/>
          <w:i w:val="1"/>
          <w:sz w:val="20"/>
          <w:szCs w:val="20"/>
          <w:rtl w:val="0"/>
        </w:rPr>
        <w:t xml:space="preserve">h</w:t>
      </w:r>
      <w:r w:rsidDel="00000000" w:rsidR="00000000" w:rsidRPr="00000000">
        <w:rPr>
          <w:rFonts w:ascii="Times New Roman" w:cs="Times New Roman" w:eastAsia="Times New Roman" w:hAnsi="Times New Roman"/>
          <w:sz w:val="20"/>
          <w:szCs w:val="20"/>
          <w:rtl w:val="0"/>
        </w:rPr>
        <w:t xml:space="preserve"> sound with rough breathing at the end instead of a pure </w:t>
      </w:r>
      <w:r w:rsidDel="00000000" w:rsidR="00000000" w:rsidRPr="00000000">
        <w:rPr>
          <w:rFonts w:ascii="Times New Roman" w:cs="Times New Roman" w:eastAsia="Times New Roman" w:hAnsi="Times New Roman"/>
          <w:i w:val="1"/>
          <w:sz w:val="20"/>
          <w:szCs w:val="20"/>
          <w:rtl w:val="0"/>
        </w:rPr>
        <w:t xml:space="preserve">a</w:t>
      </w:r>
      <w:r w:rsidDel="00000000" w:rsidR="00000000" w:rsidRPr="00000000">
        <w:rPr>
          <w:rFonts w:ascii="Times New Roman" w:cs="Times New Roman" w:eastAsia="Times New Roman" w:hAnsi="Times New Roman"/>
          <w:sz w:val="20"/>
          <w:szCs w:val="20"/>
          <w:rtl w:val="0"/>
        </w:rPr>
        <w:t xml:space="preserve"> vowel like </w:t>
      </w:r>
      <w:r w:rsidDel="00000000" w:rsidR="00000000" w:rsidRPr="00000000">
        <w:rPr>
          <w:rFonts w:ascii="Times New Roman" w:cs="Times New Roman" w:eastAsia="Times New Roman" w:hAnsi="Times New Roman"/>
          <w:sz w:val="28"/>
          <w:szCs w:val="28"/>
          <w:rtl w:val="1"/>
        </w:rPr>
        <w:t xml:space="preserve">ה</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footnote>
  <w:footnote w:id="25">
    <w:p w:rsidR="00000000" w:rsidDel="00000000" w:rsidP="00000000" w:rsidRDefault="00000000" w:rsidRPr="00000000" w14:paraId="00000AEF">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 Modern Hebrew,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i w:val="1"/>
          <w:sz w:val="20"/>
          <w:szCs w:val="20"/>
          <w:rtl w:val="0"/>
        </w:rPr>
        <w:t xml:space="preserve">ayin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is usually pronounced the same as </w:t>
      </w:r>
      <w:r w:rsidDel="00000000" w:rsidR="00000000" w:rsidRPr="00000000">
        <w:rPr>
          <w:rFonts w:ascii="Times New Roman" w:cs="Times New Roman" w:eastAsia="Times New Roman" w:hAnsi="Times New Roman"/>
          <w:i w:val="1"/>
          <w:sz w:val="20"/>
          <w:szCs w:val="20"/>
          <w:rtl w:val="0"/>
        </w:rPr>
        <w:t xml:space="preserve">aleph - </w:t>
      </w:r>
      <w:r w:rsidDel="00000000" w:rsidR="00000000" w:rsidRPr="00000000">
        <w:rPr>
          <w:rFonts w:ascii="Times New Roman" w:cs="Times New Roman" w:eastAsia="Times New Roman" w:hAnsi="Times New Roman"/>
          <w:sz w:val="20"/>
          <w:szCs w:val="20"/>
          <w:rtl w:val="0"/>
        </w:rPr>
        <w:t xml:space="preserve">the pharyngeal fricative pronunciation is more historical, though still preserved in some dialects of Hebrew today.</w:t>
      </w:r>
      <w:r w:rsidDel="00000000" w:rsidR="00000000" w:rsidRPr="00000000">
        <w:rPr>
          <w:rtl w:val="0"/>
        </w:rPr>
      </w:r>
    </w:p>
  </w:footnote>
  <w:footnote w:id="26">
    <w:p w:rsidR="00000000" w:rsidDel="00000000" w:rsidP="00000000" w:rsidRDefault="00000000" w:rsidRPr="00000000" w14:paraId="00000AF0">
      <w:pPr>
        <w:pageBreakBefore w:val="0"/>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In Modern Hebrew, </w:t>
      </w:r>
      <w:r w:rsidDel="00000000" w:rsidR="00000000" w:rsidRPr="00000000">
        <w:rPr>
          <w:rFonts w:ascii="Times New Roman" w:cs="Times New Roman" w:eastAsia="Times New Roman" w:hAnsi="Times New Roman"/>
          <w:i w:val="1"/>
          <w:sz w:val="20"/>
          <w:szCs w:val="20"/>
          <w:rtl w:val="0"/>
        </w:rPr>
        <w:t xml:space="preserve">ħet </w:t>
      </w:r>
      <w:r w:rsidDel="00000000" w:rsidR="00000000" w:rsidRPr="00000000">
        <w:rPr>
          <w:rFonts w:ascii="Times New Roman" w:cs="Times New Roman" w:eastAsia="Times New Roman" w:hAnsi="Times New Roman"/>
          <w:sz w:val="20"/>
          <w:szCs w:val="20"/>
          <w:rtl w:val="0"/>
        </w:rPr>
        <w:t xml:space="preserve">is usually pronounced the same as </w:t>
      </w:r>
      <w:r w:rsidDel="00000000" w:rsidR="00000000" w:rsidRPr="00000000">
        <w:rPr>
          <w:rFonts w:ascii="Times New Roman" w:cs="Times New Roman" w:eastAsia="Times New Roman" w:hAnsi="Times New Roman"/>
          <w:i w:val="1"/>
          <w:sz w:val="20"/>
          <w:szCs w:val="20"/>
          <w:rtl w:val="0"/>
        </w:rPr>
        <w:t xml:space="preserve">kaf</w:t>
      </w:r>
      <w:r w:rsidDel="00000000" w:rsidR="00000000" w:rsidRPr="00000000">
        <w:rPr>
          <w:rFonts w:ascii="Times New Roman" w:cs="Times New Roman" w:eastAsia="Times New Roman" w:hAnsi="Times New Roman"/>
          <w:sz w:val="20"/>
          <w:szCs w:val="20"/>
          <w:rtl w:val="0"/>
        </w:rPr>
        <w:t xml:space="preserve"> with no </w:t>
      </w:r>
      <w:r w:rsidDel="00000000" w:rsidR="00000000" w:rsidRPr="00000000">
        <w:rPr>
          <w:rFonts w:ascii="Times New Roman" w:cs="Times New Roman" w:eastAsia="Times New Roman" w:hAnsi="Times New Roman"/>
          <w:i w:val="1"/>
          <w:sz w:val="20"/>
          <w:szCs w:val="20"/>
          <w:rtl w:val="0"/>
        </w:rPr>
        <w:t xml:space="preserve">dagesh</w:t>
      </w:r>
      <w:r w:rsidDel="00000000" w:rsidR="00000000" w:rsidRPr="00000000">
        <w:rPr>
          <w:rFonts w:ascii="Times New Roman" w:cs="Times New Roman" w:eastAsia="Times New Roman" w:hAnsi="Times New Roman"/>
          <w:sz w:val="20"/>
          <w:szCs w:val="20"/>
          <w:rtl w:val="0"/>
        </w:rPr>
        <w:t xml:space="preserve">, [χ]. The pharyngeal fricative pronunciation is more historical, though still preserved in some dialects of Hebrew today.</w:t>
      </w:r>
    </w:p>
    <w:p w:rsidR="00000000" w:rsidDel="00000000" w:rsidP="00000000" w:rsidRDefault="00000000" w:rsidRPr="00000000" w14:paraId="00000AF1">
      <w:pPr>
        <w:pageBreakBefore w:val="0"/>
        <w:spacing w:line="240" w:lineRule="auto"/>
        <w:rPr>
          <w:sz w:val="20"/>
          <w:szCs w:val="20"/>
        </w:rPr>
      </w:pPr>
      <w:r w:rsidDel="00000000" w:rsidR="00000000" w:rsidRPr="00000000">
        <w:rPr>
          <w:rtl w:val="0"/>
        </w:rPr>
      </w:r>
    </w:p>
  </w:footnote>
  <w:footnote w:id="27">
    <w:p w:rsidR="00000000" w:rsidDel="00000000" w:rsidP="00000000" w:rsidRDefault="00000000" w:rsidRPr="00000000" w14:paraId="00000AF2">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Historically it was pronounced further back in the throat than </w:t>
      </w:r>
      <w:r w:rsidDel="00000000" w:rsidR="00000000" w:rsidRPr="00000000">
        <w:rPr>
          <w:rFonts w:ascii="Times New Roman" w:cs="Times New Roman" w:eastAsia="Times New Roman" w:hAnsi="Times New Roman"/>
          <w:i w:val="1"/>
          <w:sz w:val="20"/>
          <w:szCs w:val="20"/>
          <w:rtl w:val="0"/>
        </w:rPr>
        <w:t xml:space="preserve">k</w:t>
      </w:r>
      <w:r w:rsidDel="00000000" w:rsidR="00000000" w:rsidRPr="00000000">
        <w:rPr>
          <w:rFonts w:ascii="Times New Roman" w:cs="Times New Roman" w:eastAsia="Times New Roman" w:hAnsi="Times New Roman"/>
          <w:sz w:val="20"/>
          <w:szCs w:val="20"/>
          <w:rtl w:val="0"/>
        </w:rPr>
        <w:t xml:space="preserve">, so it is usually transliterated as </w:t>
      </w:r>
      <w:r w:rsidDel="00000000" w:rsidR="00000000" w:rsidRPr="00000000">
        <w:rPr>
          <w:rFonts w:ascii="Times New Roman" w:cs="Times New Roman" w:eastAsia="Times New Roman" w:hAnsi="Times New Roman"/>
          <w:i w:val="1"/>
          <w:sz w:val="20"/>
          <w:szCs w:val="20"/>
          <w:rtl w:val="0"/>
        </w:rPr>
        <w:t xml:space="preserve">q</w:t>
      </w:r>
      <w:r w:rsidDel="00000000" w:rsidR="00000000" w:rsidRPr="00000000">
        <w:rPr>
          <w:rFonts w:ascii="Times New Roman" w:cs="Times New Roman" w:eastAsia="Times New Roman" w:hAnsi="Times New Roman"/>
          <w:sz w:val="20"/>
          <w:szCs w:val="20"/>
          <w:rtl w:val="0"/>
        </w:rPr>
        <w:t xml:space="preserve">, which represents a voiceless uvular stop.</w:t>
      </w:r>
      <w:r w:rsidDel="00000000" w:rsidR="00000000" w:rsidRPr="00000000">
        <w:rPr>
          <w:rtl w:val="0"/>
        </w:rPr>
      </w:r>
    </w:p>
  </w:footnote>
  <w:footnote w:id="9">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Shewa</w:t>
      </w:r>
      <w:r w:rsidDel="00000000" w:rsidR="00000000" w:rsidRPr="00000000">
        <w:rPr>
          <w:rFonts w:ascii="Times New Roman" w:cs="Times New Roman" w:eastAsia="Times New Roman" w:hAnsi="Times New Roman"/>
          <w:sz w:val="20"/>
          <w:szCs w:val="20"/>
          <w:rtl w:val="0"/>
        </w:rPr>
        <w:t xml:space="preserve"> is pronounced as </w:t>
      </w:r>
      <w:r w:rsidDel="00000000" w:rsidR="00000000" w:rsidRPr="00000000">
        <w:rPr>
          <w:rFonts w:ascii="Times New Roman" w:cs="Times New Roman" w:eastAsia="Times New Roman" w:hAnsi="Times New Roman"/>
          <w:i w:val="1"/>
          <w:sz w:val="20"/>
          <w:szCs w:val="20"/>
          <w:rtl w:val="0"/>
        </w:rPr>
        <w:t xml:space="preserve">shva</w:t>
      </w:r>
      <w:r w:rsidDel="00000000" w:rsidR="00000000" w:rsidRPr="00000000">
        <w:rPr>
          <w:rFonts w:ascii="Times New Roman" w:cs="Times New Roman" w:eastAsia="Times New Roman" w:hAnsi="Times New Roman"/>
          <w:sz w:val="20"/>
          <w:szCs w:val="20"/>
          <w:rtl w:val="0"/>
        </w:rPr>
        <w:t xml:space="preserve"> in Modern Hebrew, and in the field of Linguistics is written as </w:t>
      </w:r>
      <w:r w:rsidDel="00000000" w:rsidR="00000000" w:rsidRPr="00000000">
        <w:rPr>
          <w:rFonts w:ascii="Times New Roman" w:cs="Times New Roman" w:eastAsia="Times New Roman" w:hAnsi="Times New Roman"/>
          <w:i w:val="1"/>
          <w:sz w:val="20"/>
          <w:szCs w:val="20"/>
          <w:rtl w:val="0"/>
        </w:rPr>
        <w:t xml:space="preserve">schwa</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t>
      </w:r>
      <w:hyperlink r:id="rId1">
        <w:r w:rsidDel="00000000" w:rsidR="00000000" w:rsidRPr="00000000">
          <w:rPr>
            <w:rFonts w:ascii="Times New Roman" w:cs="Times New Roman" w:eastAsia="Times New Roman" w:hAnsi="Times New Roman"/>
            <w:sz w:val="20"/>
            <w:szCs w:val="20"/>
            <w:rtl w:val="0"/>
          </w:rPr>
          <w:t xml:space="preserve">Hebrew</w:t>
        </w:r>
      </w:hyperlink>
      <w:r w:rsidDel="00000000" w:rsidR="00000000" w:rsidRPr="00000000">
        <w:rPr>
          <w:rtl w:val="0"/>
        </w:rPr>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1"/>
        </w:rPr>
        <w:t xml:space="preserve">ש</w:t>
      </w:r>
      <w:r w:rsidDel="00000000" w:rsidR="00000000" w:rsidRPr="00000000">
        <w:rPr>
          <w:rFonts w:ascii="Times New Roman" w:cs="Times New Roman" w:eastAsia="Times New Roman" w:hAnsi="Times New Roman"/>
          <w:sz w:val="20"/>
          <w:szCs w:val="20"/>
          <w:rtl w:val="1"/>
        </w:rPr>
        <w:t xml:space="preserve">ְׁ</w:t>
      </w:r>
      <w:r w:rsidDel="00000000" w:rsidR="00000000" w:rsidRPr="00000000">
        <w:rPr>
          <w:rFonts w:ascii="Times New Roman" w:cs="Times New Roman" w:eastAsia="Times New Roman" w:hAnsi="Times New Roman"/>
          <w:sz w:val="20"/>
          <w:szCs w:val="20"/>
          <w:rtl w:val="1"/>
        </w:rPr>
        <w:t xml:space="preserve">ו</w:t>
      </w:r>
      <w:r w:rsidDel="00000000" w:rsidR="00000000" w:rsidRPr="00000000">
        <w:rPr>
          <w:rFonts w:ascii="Times New Roman" w:cs="Times New Roman" w:eastAsia="Times New Roman" w:hAnsi="Times New Roman"/>
          <w:sz w:val="20"/>
          <w:szCs w:val="20"/>
          <w:rtl w:val="1"/>
        </w:rPr>
        <w:t xml:space="preserve">ָ</w:t>
      </w:r>
      <w:r w:rsidDel="00000000" w:rsidR="00000000" w:rsidRPr="00000000">
        <w:rPr>
          <w:rFonts w:ascii="Times New Roman" w:cs="Times New Roman" w:eastAsia="Times New Roman" w:hAnsi="Times New Roman"/>
          <w:sz w:val="20"/>
          <w:szCs w:val="20"/>
          <w:rtl w:val="1"/>
        </w:rPr>
        <w:t xml:space="preserve">א</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rtl w:val="0"/>
        </w:rPr>
        <w:t xml:space="preserve"> </w:t>
      </w:r>
    </w:p>
  </w:footnote>
  <w:footnote w:id="28">
    <w:p w:rsidR="00000000" w:rsidDel="00000000" w:rsidP="00000000" w:rsidRDefault="00000000" w:rsidRPr="00000000" w14:paraId="00000AF4">
      <w:pPr>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20"/>
          <w:szCs w:val="20"/>
          <w:rtl w:val="0"/>
        </w:rPr>
        <w:t xml:space="preserve">Compiled by Cameron Hamm, 2021</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E8">
    <w:pPr>
      <w:pageBreakBefore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EE">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after="24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240" w:before="240" w:line="24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before="240" w:lineRule="auto"/>
    </w:pPr>
    <w:rPr>
      <w:b w:val="1"/>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rPr>
      <w:rFonts w:ascii="Times New Roman" w:cs="Times New Roman" w:eastAsia="Times New Roman" w:hAnsi="Times New Roman"/>
      <w:sz w:val="32"/>
      <w:szCs w:val="32"/>
    </w:rPr>
    <w:tblPr>
      <w:tblStyleRowBandSize w:val="1"/>
      <w:tblStyleColBandSize w:val="1"/>
      <w:tblCellMar>
        <w:top w:w="0.0" w:type="dxa"/>
        <w:left w:w="108.0" w:type="dxa"/>
        <w:bottom w:w="0.0" w:type="dxa"/>
        <w:right w:w="108.0" w:type="dxa"/>
      </w:tblCellMar>
    </w:tblPr>
  </w:style>
  <w:style w:type="table" w:styleId="Table70">
    <w:basedOn w:val="TableNormal"/>
    <w:rPr>
      <w:rFonts w:ascii="Times New Roman" w:cs="Times New Roman" w:eastAsia="Times New Roman" w:hAnsi="Times New Roman"/>
      <w:sz w:val="32"/>
      <w:szCs w:val="32"/>
    </w:rPr>
    <w:tblPr>
      <w:tblStyleRowBandSize w:val="1"/>
      <w:tblStyleColBandSize w:val="1"/>
      <w:tblCellMar>
        <w:top w:w="0.0" w:type="dxa"/>
        <w:left w:w="108.0" w:type="dxa"/>
        <w:bottom w:w="0.0" w:type="dxa"/>
        <w:right w:w="108.0" w:type="dxa"/>
      </w:tblCellMar>
    </w:tblPr>
  </w:style>
  <w:style w:type="table" w:styleId="Table71">
    <w:basedOn w:val="TableNormal"/>
    <w:rPr>
      <w:rFonts w:ascii="Times New Roman" w:cs="Times New Roman" w:eastAsia="Times New Roman" w:hAnsi="Times New Roman"/>
      <w:sz w:val="32"/>
      <w:szCs w:val="32"/>
    </w:rPr>
    <w:tblPr>
      <w:tblStyleRowBandSize w:val="1"/>
      <w:tblStyleColBandSize w:val="1"/>
      <w:tblCellMar>
        <w:top w:w="0.0" w:type="dxa"/>
        <w:left w:w="108.0" w:type="dxa"/>
        <w:bottom w:w="0.0" w:type="dxa"/>
        <w:right w:w="108.0" w:type="dxa"/>
      </w:tblCellMar>
    </w:tblPr>
  </w:style>
  <w:style w:type="table" w:styleId="Table72">
    <w:basedOn w:val="TableNormal"/>
    <w:rPr>
      <w:rFonts w:ascii="Times New Roman" w:cs="Times New Roman" w:eastAsia="Times New Roman" w:hAnsi="Times New Roman"/>
      <w:sz w:val="32"/>
      <w:szCs w:val="32"/>
    </w:rPr>
    <w:tblPr>
      <w:tblStyleRowBandSize w:val="1"/>
      <w:tblStyleColBandSize w:val="1"/>
      <w:tblCellMar>
        <w:top w:w="0.0" w:type="dxa"/>
        <w:left w:w="108.0" w:type="dxa"/>
        <w:bottom w:w="0.0" w:type="dxa"/>
        <w:right w:w="108.0" w:type="dxa"/>
      </w:tblCellMar>
    </w:tblPr>
  </w:style>
  <w:style w:type="table" w:styleId="Table73">
    <w:basedOn w:val="TableNormal"/>
    <w:rPr>
      <w:rFonts w:ascii="Times New Roman" w:cs="Times New Roman" w:eastAsia="Times New Roman" w:hAnsi="Times New Roman"/>
      <w:sz w:val="32"/>
      <w:szCs w:val="32"/>
    </w:rPr>
    <w:tblPr>
      <w:tblStyleRowBandSize w:val="1"/>
      <w:tblStyleColBandSize w:val="1"/>
      <w:tblCellMar>
        <w:top w:w="0.0" w:type="dxa"/>
        <w:left w:w="108.0" w:type="dxa"/>
        <w:bottom w:w="0.0" w:type="dxa"/>
        <w:right w:w="108.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png"/><Relationship Id="rId42" Type="http://schemas.openxmlformats.org/officeDocument/2006/relationships/image" Target="media/image62.jpg"/><Relationship Id="rId41" Type="http://schemas.openxmlformats.org/officeDocument/2006/relationships/image" Target="media/image52.jpg"/><Relationship Id="rId44" Type="http://schemas.openxmlformats.org/officeDocument/2006/relationships/hyperlink" Target="https://en.wikipedia.org/wiki/Masoretes" TargetMode="External"/><Relationship Id="rId43" Type="http://schemas.openxmlformats.org/officeDocument/2006/relationships/hyperlink" Target="https://en.wikipedia.org/wiki/Hebrew_alphabet#:~:text=The%20Hebrew%20alphabet%20(Hebrew%3A%20%D7%90%D6%B8%D7%9C%D6%B6%D7%A3,Arabic%2C%20and%20Judeo%2DPersian." TargetMode="External"/><Relationship Id="rId46" Type="http://schemas.openxmlformats.org/officeDocument/2006/relationships/hyperlink" Target="https://www.youtube.com/watch?v=eFkuW-tQsog" TargetMode="External"/><Relationship Id="rId45" Type="http://schemas.openxmlformats.org/officeDocument/2006/relationships/image" Target="media/image36.png"/><Relationship Id="rId107" Type="http://schemas.openxmlformats.org/officeDocument/2006/relationships/hyperlink" Target="https://www.mediafire.com/file/wtk1x4hapebiwwj/Anthropology_of_the_Old_Testament_by_Hans_Walter_Wolff.pdf/file" TargetMode="External"/><Relationship Id="rId106" Type="http://schemas.openxmlformats.org/officeDocument/2006/relationships/image" Target="media/image5.jpg"/><Relationship Id="rId105" Type="http://schemas.openxmlformats.org/officeDocument/2006/relationships/hyperlink" Target="https://youtu.be/CKpJgnzGUQQ" TargetMode="External"/><Relationship Id="rId104" Type="http://schemas.openxmlformats.org/officeDocument/2006/relationships/hyperlink" Target="https://docs.google.com/document/d/1xVw_tRnuhzIBpX8aqyMBanXsX1ywEGl71SqumocjLBE/edit?usp=sharing" TargetMode="External"/><Relationship Id="rId109" Type="http://schemas.openxmlformats.org/officeDocument/2006/relationships/image" Target="media/image44.jpg"/><Relationship Id="rId108" Type="http://schemas.openxmlformats.org/officeDocument/2006/relationships/image" Target="media/image89.png"/><Relationship Id="rId48" Type="http://schemas.openxmlformats.org/officeDocument/2006/relationships/image" Target="media/image21.jpg"/><Relationship Id="rId47" Type="http://schemas.openxmlformats.org/officeDocument/2006/relationships/hyperlink" Target="http://bibleandtech.blogspot.com/2010/06/typing-biblical-hebrew.html" TargetMode="External"/><Relationship Id="rId49" Type="http://schemas.openxmlformats.org/officeDocument/2006/relationships/image" Target="media/image33.jpg"/><Relationship Id="rId103" Type="http://schemas.openxmlformats.org/officeDocument/2006/relationships/image" Target="media/image74.jpg"/><Relationship Id="rId102" Type="http://schemas.openxmlformats.org/officeDocument/2006/relationships/image" Target="media/image26.jpg"/><Relationship Id="rId101" Type="http://schemas.openxmlformats.org/officeDocument/2006/relationships/image" Target="media/image71.jpg"/><Relationship Id="rId100" Type="http://schemas.openxmlformats.org/officeDocument/2006/relationships/image" Target="media/image38.png"/><Relationship Id="rId31" Type="http://schemas.openxmlformats.org/officeDocument/2006/relationships/image" Target="media/image64.jpg"/><Relationship Id="rId30" Type="http://schemas.openxmlformats.org/officeDocument/2006/relationships/image" Target="media/image82.jpg"/><Relationship Id="rId33" Type="http://schemas.openxmlformats.org/officeDocument/2006/relationships/image" Target="media/image9.jpg"/><Relationship Id="rId32" Type="http://schemas.openxmlformats.org/officeDocument/2006/relationships/image" Target="media/image80.jpg"/><Relationship Id="rId35" Type="http://schemas.openxmlformats.org/officeDocument/2006/relationships/image" Target="media/image7.jpg"/><Relationship Id="rId34" Type="http://schemas.openxmlformats.org/officeDocument/2006/relationships/image" Target="media/image69.jpg"/><Relationship Id="rId37" Type="http://schemas.openxmlformats.org/officeDocument/2006/relationships/image" Target="media/image14.png"/><Relationship Id="rId36" Type="http://schemas.openxmlformats.org/officeDocument/2006/relationships/image" Target="media/image17.png"/><Relationship Id="rId39" Type="http://schemas.openxmlformats.org/officeDocument/2006/relationships/image" Target="media/image28.jpg"/><Relationship Id="rId38" Type="http://schemas.openxmlformats.org/officeDocument/2006/relationships/image" Target="media/image19.png"/><Relationship Id="rId20" Type="http://schemas.openxmlformats.org/officeDocument/2006/relationships/image" Target="media/image54.jpg"/><Relationship Id="rId22" Type="http://schemas.openxmlformats.org/officeDocument/2006/relationships/image" Target="media/image42.jpg"/><Relationship Id="rId21" Type="http://schemas.openxmlformats.org/officeDocument/2006/relationships/image" Target="media/image63.jpg"/><Relationship Id="rId24" Type="http://schemas.openxmlformats.org/officeDocument/2006/relationships/hyperlink" Target="https://www.internationalphoneticalphabet.org/ipa-sounds/ipa-chart-with-sounds/" TargetMode="External"/><Relationship Id="rId23" Type="http://schemas.openxmlformats.org/officeDocument/2006/relationships/image" Target="media/image16.jpg"/><Relationship Id="rId129" Type="http://schemas.openxmlformats.org/officeDocument/2006/relationships/hyperlink" Target="https://en.wiktionary.org/wiki/Leviticus" TargetMode="External"/><Relationship Id="rId128" Type="http://schemas.openxmlformats.org/officeDocument/2006/relationships/hyperlink" Target="https://en.wiktionary.org/wiki/%D7%A9%D7%9E%D7%95%D7%AA#Hebrew" TargetMode="External"/><Relationship Id="rId127" Type="http://schemas.openxmlformats.org/officeDocument/2006/relationships/hyperlink" Target="https://en.wiktionary.org/wiki/%D7%A9%D7%9E%D7%95%D7%AA#Hebrew" TargetMode="External"/><Relationship Id="rId126" Type="http://schemas.openxmlformats.org/officeDocument/2006/relationships/hyperlink" Target="https://en.wiktionary.org/wiki/%D7%A9%D7%9E%D7%95%D7%AA#Hebrew" TargetMode="External"/><Relationship Id="rId26" Type="http://schemas.openxmlformats.org/officeDocument/2006/relationships/image" Target="media/image43.jpg"/><Relationship Id="rId121" Type="http://schemas.openxmlformats.org/officeDocument/2006/relationships/hyperlink" Target="https://en.wiktionary.org/wiki/%D7%91%D7%A8%D7%90%D7%A9%D7%99%D7%AA#Hebrew" TargetMode="External"/><Relationship Id="rId25" Type="http://schemas.openxmlformats.org/officeDocument/2006/relationships/hyperlink" Target="http://www.unicode-symbol.com/u/1F441.html" TargetMode="External"/><Relationship Id="rId120" Type="http://schemas.openxmlformats.org/officeDocument/2006/relationships/hyperlink" Target="https://en.wiktionary.org/wiki/%D7%91%D7%A8%D7%90%D7%A9%D7%99%D7%AA#Hebrew" TargetMode="External"/><Relationship Id="rId28" Type="http://schemas.openxmlformats.org/officeDocument/2006/relationships/hyperlink" Target="https://emojipedia.org/sun/" TargetMode="External"/><Relationship Id="rId27" Type="http://schemas.openxmlformats.org/officeDocument/2006/relationships/image" Target="media/image79.jpg"/><Relationship Id="rId125" Type="http://schemas.openxmlformats.org/officeDocument/2006/relationships/hyperlink" Target="https://en.wiktionary.org/wiki/%D7%A9%D7%9E%D7%95%D7%AA#Hebrew" TargetMode="External"/><Relationship Id="rId29" Type="http://schemas.openxmlformats.org/officeDocument/2006/relationships/image" Target="media/image78.jpg"/><Relationship Id="rId124" Type="http://schemas.openxmlformats.org/officeDocument/2006/relationships/hyperlink" Target="https://en.wiktionary.org/wiki/%D7%A9%D7%9E%D7%95%D7%AA#Hebrew" TargetMode="External"/><Relationship Id="rId123" Type="http://schemas.openxmlformats.org/officeDocument/2006/relationships/hyperlink" Target="https://en.wiktionary.org/wiki/Exodus" TargetMode="External"/><Relationship Id="rId122" Type="http://schemas.openxmlformats.org/officeDocument/2006/relationships/hyperlink" Target="https://en.wiktionary.org/wiki/%D7%91%D7%A8%D7%90%D7%A9%D7%99%D7%AA#Hebrew" TargetMode="External"/><Relationship Id="rId95" Type="http://schemas.openxmlformats.org/officeDocument/2006/relationships/image" Target="media/image57.png"/><Relationship Id="rId94" Type="http://schemas.openxmlformats.org/officeDocument/2006/relationships/image" Target="media/image40.png"/><Relationship Id="rId97" Type="http://schemas.openxmlformats.org/officeDocument/2006/relationships/image" Target="media/image85.png"/><Relationship Id="rId96" Type="http://schemas.openxmlformats.org/officeDocument/2006/relationships/image" Target="media/image35.jpg"/><Relationship Id="rId11" Type="http://schemas.openxmlformats.org/officeDocument/2006/relationships/image" Target="media/image83.jpg"/><Relationship Id="rId99" Type="http://schemas.openxmlformats.org/officeDocument/2006/relationships/image" Target="media/image75.jpg"/><Relationship Id="rId10" Type="http://schemas.openxmlformats.org/officeDocument/2006/relationships/image" Target="media/image84.png"/><Relationship Id="rId98" Type="http://schemas.openxmlformats.org/officeDocument/2006/relationships/hyperlink" Target="https://biblehub.com/hebrew/5769.htm" TargetMode="External"/><Relationship Id="rId13" Type="http://schemas.openxmlformats.org/officeDocument/2006/relationships/image" Target="media/image2.jpg"/><Relationship Id="rId12" Type="http://schemas.openxmlformats.org/officeDocument/2006/relationships/image" Target="media/image81.jpg"/><Relationship Id="rId91" Type="http://schemas.openxmlformats.org/officeDocument/2006/relationships/image" Target="media/image18.jpg"/><Relationship Id="rId90" Type="http://schemas.openxmlformats.org/officeDocument/2006/relationships/hyperlink" Target="https://www.youtube.com/watch?v=CKpJgnzGUQQ" TargetMode="External"/><Relationship Id="rId93" Type="http://schemas.openxmlformats.org/officeDocument/2006/relationships/hyperlink" Target="https://docs.google.com/document/d/1DdyReMg_wgif5AaHVQS6XSnQC7Zbr8Qm1gZ5WdhD4oc/edit#heading=h.t3bbq82qhc4l" TargetMode="External"/><Relationship Id="rId92" Type="http://schemas.openxmlformats.org/officeDocument/2006/relationships/image" Target="media/image66.png"/><Relationship Id="rId118" Type="http://schemas.openxmlformats.org/officeDocument/2006/relationships/hyperlink" Target="https://en.wiktionary.org/wiki/%D7%91%D7%A8%D7%90%D7%A9%D7%99%D7%AA#Hebrew" TargetMode="External"/><Relationship Id="rId117" Type="http://schemas.openxmlformats.org/officeDocument/2006/relationships/hyperlink" Target="https://en.wiktionary.org/wiki/%D7%91%D7%A8%D7%90%D7%A9%D7%99%D7%AA#Hebrew" TargetMode="External"/><Relationship Id="rId116" Type="http://schemas.openxmlformats.org/officeDocument/2006/relationships/hyperlink" Target="https://en.wiktionary.org/wiki/%D7%91%D7%A8%D7%90%D7%A9%D7%99%D7%AA#Hebrew" TargetMode="External"/><Relationship Id="rId115" Type="http://schemas.openxmlformats.org/officeDocument/2006/relationships/hyperlink" Target="https://en.wiktionary.org/wiki/Genesis" TargetMode="External"/><Relationship Id="rId119" Type="http://schemas.openxmlformats.org/officeDocument/2006/relationships/hyperlink" Target="https://en.wiktionary.org/wiki/%D7%91%D7%A8%D7%90%D7%A9%D7%99%D7%AA#Hebrew" TargetMode="External"/><Relationship Id="rId15" Type="http://schemas.openxmlformats.org/officeDocument/2006/relationships/image" Target="media/image50.jpg"/><Relationship Id="rId110" Type="http://schemas.openxmlformats.org/officeDocument/2006/relationships/image" Target="media/image88.png"/><Relationship Id="rId14" Type="http://schemas.openxmlformats.org/officeDocument/2006/relationships/image" Target="media/image39.jpg"/><Relationship Id="rId17" Type="http://schemas.openxmlformats.org/officeDocument/2006/relationships/image" Target="media/image1.jpg"/><Relationship Id="rId16" Type="http://schemas.openxmlformats.org/officeDocument/2006/relationships/image" Target="media/image6.jpg"/><Relationship Id="rId19" Type="http://schemas.openxmlformats.org/officeDocument/2006/relationships/image" Target="media/image58.jpg"/><Relationship Id="rId114" Type="http://schemas.openxmlformats.org/officeDocument/2006/relationships/image" Target="media/image25.png"/><Relationship Id="rId18" Type="http://schemas.openxmlformats.org/officeDocument/2006/relationships/image" Target="media/image60.jpg"/><Relationship Id="rId113" Type="http://schemas.openxmlformats.org/officeDocument/2006/relationships/image" Target="media/image70.jpg"/><Relationship Id="rId112" Type="http://schemas.openxmlformats.org/officeDocument/2006/relationships/image" Target="media/image31.jpg"/><Relationship Id="rId111" Type="http://schemas.openxmlformats.org/officeDocument/2006/relationships/image" Target="media/image67.jpg"/><Relationship Id="rId84" Type="http://schemas.openxmlformats.org/officeDocument/2006/relationships/image" Target="media/image87.png"/><Relationship Id="rId83" Type="http://schemas.openxmlformats.org/officeDocument/2006/relationships/image" Target="media/image51.jpg"/><Relationship Id="rId86" Type="http://schemas.openxmlformats.org/officeDocument/2006/relationships/image" Target="media/image34.jpg"/><Relationship Id="rId85" Type="http://schemas.openxmlformats.org/officeDocument/2006/relationships/image" Target="media/image61.jpg"/><Relationship Id="rId88" Type="http://schemas.openxmlformats.org/officeDocument/2006/relationships/image" Target="media/image47.jpg"/><Relationship Id="rId150" Type="http://schemas.openxmlformats.org/officeDocument/2006/relationships/hyperlink" Target="https://en.wiktionary.org/wiki/Deuteronomy" TargetMode="External"/><Relationship Id="rId87" Type="http://schemas.openxmlformats.org/officeDocument/2006/relationships/image" Target="media/image55.jpg"/><Relationship Id="rId89" Type="http://schemas.openxmlformats.org/officeDocument/2006/relationships/hyperlink" Target="https://www.youtube.com/watch?v=CKpJgnzGUQQ" TargetMode="External"/><Relationship Id="rId80" Type="http://schemas.openxmlformats.org/officeDocument/2006/relationships/header" Target="header1.xml"/><Relationship Id="rId82" Type="http://schemas.openxmlformats.org/officeDocument/2006/relationships/footer" Target="footer2.xml"/><Relationship Id="rId81"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en.wiktionary.org/wiki/%D7%91%D7%9E%D7%93%D7%91%D7%A8#Hebrew" TargetMode="External"/><Relationship Id="rId4" Type="http://schemas.openxmlformats.org/officeDocument/2006/relationships/footnotes" Target="footnotes.xml"/><Relationship Id="rId148" Type="http://schemas.openxmlformats.org/officeDocument/2006/relationships/hyperlink" Target="https://en.wiktionary.org/wiki/%D7%91%D7%9E%D7%93%D7%91%D7%A8#Hebrew" TargetMode="External"/><Relationship Id="rId9" Type="http://schemas.openxmlformats.org/officeDocument/2006/relationships/image" Target="media/image41.jpg"/><Relationship Id="rId143" Type="http://schemas.openxmlformats.org/officeDocument/2006/relationships/hyperlink" Target="https://en.wiktionary.org/wiki/%D7%91%D7%9E%D7%93%D7%91%D7%A8#Hebrew" TargetMode="External"/><Relationship Id="rId142" Type="http://schemas.openxmlformats.org/officeDocument/2006/relationships/hyperlink" Target="https://en.wiktionary.org/wiki/%D7%91%D7%9E%D7%93%D7%91%D7%A8#Hebrew" TargetMode="External"/><Relationship Id="rId141" Type="http://schemas.openxmlformats.org/officeDocument/2006/relationships/hyperlink" Target="https://en.wiktionary.org/wiki/%D7%91%D7%9E%D7%93%D7%91%D7%A8#Hebrew" TargetMode="External"/><Relationship Id="rId140" Type="http://schemas.openxmlformats.org/officeDocument/2006/relationships/hyperlink" Target="https://en.wiktionary.org/wiki/Numbers" TargetMode="External"/><Relationship Id="rId5" Type="http://schemas.openxmlformats.org/officeDocument/2006/relationships/numbering" Target="numbering.xml"/><Relationship Id="rId147" Type="http://schemas.openxmlformats.org/officeDocument/2006/relationships/hyperlink" Target="https://en.wiktionary.org/wiki/%D7%91%D7%9E%D7%93%D7%91%D7%A8#Hebrew" TargetMode="External"/><Relationship Id="rId6" Type="http://schemas.openxmlformats.org/officeDocument/2006/relationships/styles" Target="styles.xml"/><Relationship Id="rId146" Type="http://schemas.openxmlformats.org/officeDocument/2006/relationships/hyperlink" Target="https://en.wiktionary.org/wiki/%D7%91%D7%9E%D7%93%D7%91%D7%A8#Hebrew" TargetMode="External"/><Relationship Id="rId7" Type="http://schemas.openxmlformats.org/officeDocument/2006/relationships/image" Target="media/image20.jpg"/><Relationship Id="rId145" Type="http://schemas.openxmlformats.org/officeDocument/2006/relationships/hyperlink" Target="https://en.wiktionary.org/wiki/%D7%91%D7%9E%D7%93%D7%91%D7%A8#Hebrew" TargetMode="External"/><Relationship Id="rId8" Type="http://schemas.openxmlformats.org/officeDocument/2006/relationships/hyperlink" Target="https://www.youtube.com/playlist?list=PLq1vmb-z7PpQt2PDNUr7XOzBjWAOWf0Rt" TargetMode="External"/><Relationship Id="rId144" Type="http://schemas.openxmlformats.org/officeDocument/2006/relationships/hyperlink" Target="https://en.wiktionary.org/wiki/%D7%91%D7%9E%D7%93%D7%91%D7%A8#Hebrew" TargetMode="External"/><Relationship Id="rId73" Type="http://schemas.openxmlformats.org/officeDocument/2006/relationships/image" Target="media/image15.jpg"/><Relationship Id="rId72" Type="http://schemas.openxmlformats.org/officeDocument/2006/relationships/image" Target="media/image11.jpg"/><Relationship Id="rId75" Type="http://schemas.openxmlformats.org/officeDocument/2006/relationships/image" Target="media/image53.png"/><Relationship Id="rId74" Type="http://schemas.openxmlformats.org/officeDocument/2006/relationships/image" Target="media/image59.jpg"/><Relationship Id="rId77" Type="http://schemas.openxmlformats.org/officeDocument/2006/relationships/image" Target="media/image48.png"/><Relationship Id="rId76" Type="http://schemas.openxmlformats.org/officeDocument/2006/relationships/image" Target="media/image10.png"/><Relationship Id="rId79" Type="http://schemas.openxmlformats.org/officeDocument/2006/relationships/header" Target="header2.xml"/><Relationship Id="rId78" Type="http://schemas.openxmlformats.org/officeDocument/2006/relationships/image" Target="media/image68.png"/><Relationship Id="rId71" Type="http://schemas.openxmlformats.org/officeDocument/2006/relationships/image" Target="media/image65.jpg"/><Relationship Id="rId70" Type="http://schemas.openxmlformats.org/officeDocument/2006/relationships/image" Target="media/image45.jpg"/><Relationship Id="rId139" Type="http://schemas.openxmlformats.org/officeDocument/2006/relationships/hyperlink" Target="https://en.wiktionary.org/wiki/%D7%95%D7%99%D7%A7%D7%A8%D7%90#Hebrew" TargetMode="External"/><Relationship Id="rId138" Type="http://schemas.openxmlformats.org/officeDocument/2006/relationships/hyperlink" Target="https://en.wiktionary.org/wiki/%D7%95%D7%99%D7%A7%D7%A8%D7%90#Hebrew" TargetMode="External"/><Relationship Id="rId137" Type="http://schemas.openxmlformats.org/officeDocument/2006/relationships/hyperlink" Target="https://en.wiktionary.org/wiki/%D7%95%D7%99%D7%A7%D7%A8%D7%90#Hebrew" TargetMode="External"/><Relationship Id="rId132" Type="http://schemas.openxmlformats.org/officeDocument/2006/relationships/hyperlink" Target="https://en.wiktionary.org/wiki/%D7%95%D7%99%D7%A7%D7%A8%D7%90#Hebrew" TargetMode="External"/><Relationship Id="rId131" Type="http://schemas.openxmlformats.org/officeDocument/2006/relationships/hyperlink" Target="https://en.wiktionary.org/wiki/%D7%95%D7%99%D7%A7%D7%A8%D7%90#Hebrew" TargetMode="External"/><Relationship Id="rId130" Type="http://schemas.openxmlformats.org/officeDocument/2006/relationships/hyperlink" Target="https://en.wiktionary.org/wiki/%D7%95%D7%99%D7%A7%D7%A8%D7%90#Hebrew" TargetMode="External"/><Relationship Id="rId136" Type="http://schemas.openxmlformats.org/officeDocument/2006/relationships/hyperlink" Target="https://en.wiktionary.org/wiki/%D7%95%D7%99%D7%A7%D7%A8%D7%90#Hebrew" TargetMode="External"/><Relationship Id="rId135" Type="http://schemas.openxmlformats.org/officeDocument/2006/relationships/hyperlink" Target="https://en.wiktionary.org/wiki/%D7%95%D7%99%D7%A7%D7%A8%D7%90#Hebrew" TargetMode="External"/><Relationship Id="rId134" Type="http://schemas.openxmlformats.org/officeDocument/2006/relationships/hyperlink" Target="https://en.wiktionary.org/wiki/%D7%95%D7%99%D7%A7%D7%A8%D7%90#Hebrew" TargetMode="External"/><Relationship Id="rId133" Type="http://schemas.openxmlformats.org/officeDocument/2006/relationships/hyperlink" Target="https://en.wiktionary.org/wiki/%D7%95%D7%99%D7%A7%D7%A8%D7%90#Hebrew" TargetMode="External"/><Relationship Id="rId62" Type="http://schemas.openxmlformats.org/officeDocument/2006/relationships/image" Target="media/image24.jpg"/><Relationship Id="rId61" Type="http://schemas.openxmlformats.org/officeDocument/2006/relationships/image" Target="media/image30.jpg"/><Relationship Id="rId64" Type="http://schemas.openxmlformats.org/officeDocument/2006/relationships/image" Target="media/image86.png"/><Relationship Id="rId63" Type="http://schemas.openxmlformats.org/officeDocument/2006/relationships/hyperlink" Target="https://www.youtube.com/playlist?list=PLH0Szn1yYNeef2AIszbltRK15dgoxA_57" TargetMode="External"/><Relationship Id="rId66" Type="http://schemas.openxmlformats.org/officeDocument/2006/relationships/image" Target="media/image22.jpg"/><Relationship Id="rId65" Type="http://schemas.openxmlformats.org/officeDocument/2006/relationships/image" Target="media/image8.jpg"/><Relationship Id="rId68" Type="http://schemas.openxmlformats.org/officeDocument/2006/relationships/image" Target="media/image13.jpg"/><Relationship Id="rId67" Type="http://schemas.openxmlformats.org/officeDocument/2006/relationships/image" Target="media/image29.jpg"/><Relationship Id="rId60" Type="http://schemas.openxmlformats.org/officeDocument/2006/relationships/image" Target="media/image73.jpg"/><Relationship Id="rId69" Type="http://schemas.openxmlformats.org/officeDocument/2006/relationships/image" Target="media/image3.jpg"/><Relationship Id="rId51" Type="http://schemas.openxmlformats.org/officeDocument/2006/relationships/hyperlink" Target="https://www.amazon.com/dp/B08QRKVD2T" TargetMode="External"/><Relationship Id="rId50" Type="http://schemas.openxmlformats.org/officeDocument/2006/relationships/hyperlink" Target="http://freehebrew.online/pronunciation" TargetMode="External"/><Relationship Id="rId53" Type="http://schemas.openxmlformats.org/officeDocument/2006/relationships/hyperlink" Target="https://docs.google.com/document/d/1jgmFJRnFICpGOM8zn8brsFjJF9cpeyYkhu2zzJhOlF4/edit#heading=h.97evfpd68l4z" TargetMode="External"/><Relationship Id="rId52" Type="http://schemas.openxmlformats.org/officeDocument/2006/relationships/image" Target="media/image32.jpg"/><Relationship Id="rId55" Type="http://schemas.openxmlformats.org/officeDocument/2006/relationships/hyperlink" Target="https://docs.google.com/document/d/1jgmFJRnFICpGOM8zn8brsFjJF9cpeyYkhu2zzJhOlF4/edit#" TargetMode="External"/><Relationship Id="rId54" Type="http://schemas.openxmlformats.org/officeDocument/2006/relationships/hyperlink" Target="https://youtu.be/bLQ9UkKORQo?list=PLq1vmb-z7PpQt2PDNUr7XOzBjWAOWf0Rt" TargetMode="External"/><Relationship Id="rId57" Type="http://schemas.openxmlformats.org/officeDocument/2006/relationships/image" Target="media/image12.jpg"/><Relationship Id="rId56" Type="http://schemas.openxmlformats.org/officeDocument/2006/relationships/hyperlink" Target="https://youtu.be/_0vdmjAAZxA?list=PLq1vmb-z7PpQt2PDNUr7XOzBjWAOWf0Rt" TargetMode="External"/><Relationship Id="rId59" Type="http://schemas.openxmlformats.org/officeDocument/2006/relationships/image" Target="media/image23.jpg"/><Relationship Id="rId154" Type="http://schemas.openxmlformats.org/officeDocument/2006/relationships/hyperlink" Target="https://en.wiktionary.org/wiki/%D7%93%D7%91%D7%A8%D7%99%D7%9D#Hebrew" TargetMode="External"/><Relationship Id="rId58" Type="http://schemas.openxmlformats.org/officeDocument/2006/relationships/image" Target="media/image37.jpg"/><Relationship Id="rId153" Type="http://schemas.openxmlformats.org/officeDocument/2006/relationships/hyperlink" Target="https://en.wiktionary.org/wiki/%D7%93%D7%91%D7%A8%D7%99%D7%9D#Hebrew" TargetMode="External"/><Relationship Id="rId152" Type="http://schemas.openxmlformats.org/officeDocument/2006/relationships/hyperlink" Target="https://en.wiktionary.org/wiki/%D7%93%D7%91%D7%A8%D7%99%D7%9D#Hebrew" TargetMode="External"/><Relationship Id="rId151" Type="http://schemas.openxmlformats.org/officeDocument/2006/relationships/hyperlink" Target="https://en.wiktionary.org/wiki/%D7%93%D7%91%D7%A8%D7%99%D7%9D#Hebrew" TargetMode="External"/><Relationship Id="rId158" Type="http://schemas.openxmlformats.org/officeDocument/2006/relationships/hyperlink" Target="https://en.wiktionary.org/wiki/%D7%93%D7%91%D7%A8%D7%99%D7%9D#Hebrew" TargetMode="External"/><Relationship Id="rId157" Type="http://schemas.openxmlformats.org/officeDocument/2006/relationships/hyperlink" Target="https://en.wiktionary.org/wiki/%D7%93%D7%91%D7%A8%D7%99%D7%9D#Hebrew" TargetMode="External"/><Relationship Id="rId156" Type="http://schemas.openxmlformats.org/officeDocument/2006/relationships/hyperlink" Target="https://en.wiktionary.org/wiki/%D7%93%D7%91%D7%A8%D7%99%D7%9D#Hebrew" TargetMode="External"/><Relationship Id="rId155" Type="http://schemas.openxmlformats.org/officeDocument/2006/relationships/hyperlink" Target="https://en.wiktionary.org/wiki/%D7%93%D7%91%D7%A8%D7%99%D7%9D#Hebrew"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CrimsonText-bold.ttf"/><Relationship Id="rId10" Type="http://schemas.openxmlformats.org/officeDocument/2006/relationships/font" Target="fonts/CrimsonText-regular.ttf"/><Relationship Id="rId13" Type="http://schemas.openxmlformats.org/officeDocument/2006/relationships/font" Target="fonts/CrimsonText-boldItalic.ttf"/><Relationship Id="rId12" Type="http://schemas.openxmlformats.org/officeDocument/2006/relationships/font" Target="fonts/CrimsonText-italic.ttf"/><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9" Type="http://schemas.openxmlformats.org/officeDocument/2006/relationships/font" Target="fonts/DavidLibre-bold.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 Id="rId8" Type="http://schemas.openxmlformats.org/officeDocument/2006/relationships/font" Target="fonts/DavidLibre-regular.ttf"/></Relationships>
</file>

<file path=word/_rels/footnotes.xml.rels><?xml version="1.0" encoding="UTF-8" standalone="yes"?><Relationships xmlns="http://schemas.openxmlformats.org/package/2006/relationships"><Relationship Id="rId1" Type="http://schemas.openxmlformats.org/officeDocument/2006/relationships/hyperlink" Target="https://en.wikipedia.org/wiki/Hebrew_langu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